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55" w:rsidRDefault="00045955" w:rsidP="001462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MLA Works Cited, 7</w:t>
      </w:r>
      <w:r w:rsidRPr="004263B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Edition</w:t>
      </w:r>
    </w:p>
    <w:p w:rsidR="00045955" w:rsidRPr="00EC05B1" w:rsidRDefault="00045955" w:rsidP="004263B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05B1">
        <w:rPr>
          <w:rFonts w:ascii="Times New Roman" w:hAnsi="Times New Roman"/>
          <w:i/>
          <w:sz w:val="24"/>
          <w:szCs w:val="24"/>
        </w:rPr>
        <w:t>Changes in</w:t>
      </w:r>
      <w:r>
        <w:rPr>
          <w:rFonts w:ascii="Times New Roman" w:hAnsi="Times New Roman"/>
          <w:i/>
          <w:sz w:val="24"/>
          <w:szCs w:val="24"/>
        </w:rPr>
        <w:t xml:space="preserve"> the 7</w:t>
      </w:r>
      <w:r w:rsidRPr="004263B6">
        <w:rPr>
          <w:rFonts w:ascii="Times New Roman" w:hAnsi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sz w:val="24"/>
          <w:szCs w:val="24"/>
        </w:rPr>
        <w:t xml:space="preserve"> edition of the </w:t>
      </w:r>
      <w:r w:rsidRPr="00EC05B1">
        <w:rPr>
          <w:rFonts w:ascii="Times New Roman" w:hAnsi="Times New Roman"/>
          <w:i/>
          <w:sz w:val="24"/>
          <w:szCs w:val="24"/>
        </w:rPr>
        <w:t>MLA</w:t>
      </w:r>
      <w:r>
        <w:rPr>
          <w:rFonts w:ascii="Times New Roman" w:hAnsi="Times New Roman"/>
          <w:i/>
          <w:sz w:val="24"/>
          <w:szCs w:val="24"/>
        </w:rPr>
        <w:t xml:space="preserve"> Handbook</w:t>
      </w:r>
    </w:p>
    <w:p w:rsidR="00045955" w:rsidRPr="00EC05B1" w:rsidRDefault="00045955" w:rsidP="004263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05B1">
        <w:rPr>
          <w:rFonts w:ascii="Times New Roman" w:hAnsi="Times New Roman"/>
          <w:sz w:val="24"/>
          <w:szCs w:val="24"/>
        </w:rPr>
        <w:t xml:space="preserve">MLA no longer recognizes print as the default medium, so the medium must always be </w:t>
      </w:r>
      <w:r>
        <w:rPr>
          <w:rFonts w:ascii="Times New Roman" w:hAnsi="Times New Roman"/>
          <w:sz w:val="24"/>
          <w:szCs w:val="24"/>
        </w:rPr>
        <w:t xml:space="preserve">listed </w:t>
      </w:r>
      <w:r w:rsidRPr="00EC05B1">
        <w:rPr>
          <w:rFonts w:ascii="Times New Roman" w:hAnsi="Times New Roman"/>
          <w:sz w:val="24"/>
          <w:szCs w:val="24"/>
        </w:rPr>
        <w:t>in every works cited entry.</w:t>
      </w:r>
    </w:p>
    <w:p w:rsidR="00045955" w:rsidRPr="00EC05B1" w:rsidRDefault="00045955" w:rsidP="004263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05B1">
        <w:rPr>
          <w:rFonts w:ascii="Times New Roman" w:hAnsi="Times New Roman"/>
          <w:sz w:val="24"/>
          <w:szCs w:val="24"/>
        </w:rPr>
        <w:t>MLA no longer recommends using URLs in the works cited entry for Web publications.</w:t>
      </w:r>
      <w:r>
        <w:rPr>
          <w:rFonts w:ascii="Times New Roman" w:hAnsi="Times New Roman"/>
          <w:sz w:val="24"/>
          <w:szCs w:val="24"/>
        </w:rPr>
        <w:t xml:space="preserve"> However, if a reader might not be able to locate the source without the URL, you should include it.</w:t>
      </w:r>
    </w:p>
    <w:p w:rsidR="00045955" w:rsidRPr="00EC05B1" w:rsidRDefault="00045955" w:rsidP="004263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05B1">
        <w:rPr>
          <w:rFonts w:ascii="Times New Roman" w:hAnsi="Times New Roman"/>
          <w:sz w:val="24"/>
          <w:szCs w:val="24"/>
        </w:rPr>
        <w:t>Both issue and volume numbers must now be included in journal entries in the works cited page.</w:t>
      </w:r>
    </w:p>
    <w:p w:rsidR="00045955" w:rsidRPr="00EC05B1" w:rsidRDefault="00045955" w:rsidP="004263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05B1">
        <w:rPr>
          <w:rFonts w:ascii="Times New Roman" w:hAnsi="Times New Roman"/>
          <w:sz w:val="24"/>
          <w:szCs w:val="24"/>
        </w:rPr>
        <w:t>Italics has replaced underlining for text that once could be either italicized or underlined.</w:t>
      </w:r>
    </w:p>
    <w:p w:rsidR="00045955" w:rsidRPr="00FA6E00" w:rsidRDefault="00045955" w:rsidP="00547A3B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FA6E00">
        <w:rPr>
          <w:rFonts w:ascii="Times New Roman" w:hAnsi="Times New Roman"/>
          <w:b/>
          <w:sz w:val="24"/>
          <w:szCs w:val="24"/>
          <w:u w:val="single"/>
        </w:rPr>
        <w:t>Online Scholarly Journal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Shehan, Constance L., and Amanda B. Moras. “Deconstructing Laundry: Gendered Technologies and the Reluctant Redesign of Household Labor.” </w:t>
      </w:r>
      <w:r w:rsidRPr="00547A3B">
        <w:rPr>
          <w:rFonts w:ascii="Times New Roman" w:hAnsi="Times New Roman"/>
          <w:i/>
          <w:sz w:val="24"/>
          <w:szCs w:val="24"/>
        </w:rPr>
        <w:t>Michigan Family Review</w:t>
      </w:r>
      <w:r>
        <w:rPr>
          <w:rFonts w:ascii="Times New Roman" w:hAnsi="Times New Roman"/>
          <w:sz w:val="24"/>
          <w:szCs w:val="24"/>
        </w:rPr>
        <w:t xml:space="preserve"> 11 (2006): n. pag. Web. 8 Nov. 2007.</w:t>
      </w:r>
    </w:p>
    <w:p w:rsidR="00045955" w:rsidRPr="00FA6E00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FA6E00">
        <w:rPr>
          <w:rFonts w:ascii="Times New Roman" w:hAnsi="Times New Roman"/>
          <w:b/>
          <w:sz w:val="24"/>
          <w:szCs w:val="24"/>
          <w:u w:val="single"/>
        </w:rPr>
        <w:t>Article in a Daily Newspaper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Alaton, Salem. “So, Did They Live Happily Ever After?” </w:t>
      </w:r>
      <w:r w:rsidRPr="00FA6E00">
        <w:rPr>
          <w:rFonts w:ascii="Times New Roman" w:hAnsi="Times New Roman"/>
          <w:i/>
          <w:sz w:val="24"/>
          <w:szCs w:val="24"/>
        </w:rPr>
        <w:t>Globe and Mail</w:t>
      </w:r>
      <w:r>
        <w:rPr>
          <w:rFonts w:ascii="Times New Roman" w:hAnsi="Times New Roman"/>
          <w:sz w:val="24"/>
          <w:szCs w:val="24"/>
        </w:rPr>
        <w:t xml:space="preserve"> [Toronto] 27 Dec. 1997: D1+. Print.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FA6E00">
        <w:rPr>
          <w:rFonts w:ascii="Times New Roman" w:hAnsi="Times New Roman"/>
          <w:b/>
          <w:sz w:val="24"/>
          <w:szCs w:val="24"/>
          <w:u w:val="single"/>
        </w:rPr>
        <w:t>Letter to Editor in Newspaper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Schlesinger, Arthur, Jr. </w:t>
      </w:r>
      <w:r w:rsidRPr="00FA6E00">
        <w:rPr>
          <w:rFonts w:ascii="Times New Roman" w:hAnsi="Times New Roman"/>
          <w:i/>
          <w:sz w:val="24"/>
          <w:szCs w:val="24"/>
        </w:rPr>
        <w:t xml:space="preserve">New York </w:t>
      </w:r>
      <w:r>
        <w:rPr>
          <w:rFonts w:ascii="Times New Roman" w:hAnsi="Times New Roman"/>
          <w:i/>
          <w:sz w:val="24"/>
          <w:szCs w:val="24"/>
        </w:rPr>
        <w:t>Reviewof Books</w:t>
      </w:r>
      <w:r>
        <w:rPr>
          <w:rFonts w:ascii="Times New Roman" w:hAnsi="Times New Roman"/>
          <w:sz w:val="24"/>
          <w:szCs w:val="24"/>
        </w:rPr>
        <w:t xml:space="preserve"> 8 Apr. 2004: 84. Print.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FA6E00">
        <w:rPr>
          <w:rFonts w:ascii="Times New Roman" w:hAnsi="Times New Roman"/>
          <w:b/>
          <w:sz w:val="24"/>
          <w:szCs w:val="24"/>
          <w:u w:val="single"/>
        </w:rPr>
        <w:t>Magazine Article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Weintraub, Arlene, and Laura Cohen. “A Thousand-Year Plan for Nuclear Waste.” </w:t>
      </w:r>
      <w:r>
        <w:rPr>
          <w:rFonts w:ascii="Times New Roman" w:hAnsi="Times New Roman"/>
          <w:i/>
          <w:sz w:val="24"/>
          <w:szCs w:val="24"/>
        </w:rPr>
        <w:t>Business Week</w:t>
      </w:r>
      <w:r>
        <w:rPr>
          <w:rFonts w:ascii="Times New Roman" w:hAnsi="Times New Roman"/>
          <w:sz w:val="24"/>
          <w:szCs w:val="24"/>
        </w:rPr>
        <w:t xml:space="preserve"> 6 May 2002: 94-96. Print.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Dictionary</w:t>
      </w:r>
    </w:p>
    <w:p w:rsidR="00045955" w:rsidRPr="00856F9D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“Noon.” Def. 4b. </w:t>
      </w:r>
      <w:r w:rsidRPr="00856F9D">
        <w:rPr>
          <w:rFonts w:ascii="Times New Roman" w:hAnsi="Times New Roman"/>
          <w:i/>
          <w:sz w:val="24"/>
          <w:szCs w:val="24"/>
        </w:rPr>
        <w:t>The Oxford English Dictionary</w:t>
      </w:r>
      <w:r>
        <w:rPr>
          <w:rFonts w:ascii="Times New Roman" w:hAnsi="Times New Roman"/>
          <w:sz w:val="24"/>
          <w:szCs w:val="24"/>
        </w:rPr>
        <w:t>. 2</w:t>
      </w:r>
      <w:r w:rsidRPr="00856F9D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1989. Print.</w:t>
      </w:r>
    </w:p>
    <w:p w:rsidR="00045955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3E0A99">
        <w:rPr>
          <w:rFonts w:ascii="Times New Roman" w:hAnsi="Times New Roman"/>
          <w:b/>
          <w:sz w:val="24"/>
          <w:szCs w:val="24"/>
          <w:u w:val="single"/>
        </w:rPr>
        <w:t>Encyclopedia</w:t>
      </w:r>
    </w:p>
    <w:p w:rsidR="00045955" w:rsidRPr="00856F9D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“Japan.” </w:t>
      </w:r>
      <w:r w:rsidRPr="00856F9D">
        <w:rPr>
          <w:rFonts w:ascii="Times New Roman" w:hAnsi="Times New Roman"/>
          <w:i/>
          <w:sz w:val="24"/>
          <w:szCs w:val="24"/>
        </w:rPr>
        <w:t>The Encyclopedia Americana</w:t>
      </w:r>
      <w:r>
        <w:rPr>
          <w:rFonts w:ascii="Times New Roman" w:hAnsi="Times New Roman"/>
          <w:sz w:val="24"/>
          <w:szCs w:val="24"/>
        </w:rPr>
        <w:t>. 2004 ed. Print.</w:t>
      </w:r>
    </w:p>
    <w:p w:rsidR="00045955" w:rsidRPr="003E0A99" w:rsidRDefault="00045955" w:rsidP="00547A3B">
      <w:pPr>
        <w:tabs>
          <w:tab w:val="left" w:pos="720"/>
        </w:tabs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Periodical Publication in an Online </w:t>
      </w:r>
      <w:r w:rsidRPr="003E0A99">
        <w:rPr>
          <w:rFonts w:ascii="Times New Roman" w:hAnsi="Times New Roman"/>
          <w:b/>
          <w:sz w:val="24"/>
          <w:szCs w:val="24"/>
          <w:u w:val="single"/>
        </w:rPr>
        <w:t>Database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Chan, Evans. “Postmodernism and Hong Kong Cinema.” </w:t>
      </w:r>
      <w:r w:rsidRPr="003E0A99">
        <w:rPr>
          <w:rFonts w:ascii="Times New Roman" w:hAnsi="Times New Roman"/>
          <w:i/>
          <w:sz w:val="24"/>
          <w:szCs w:val="24"/>
        </w:rPr>
        <w:t>Postmodern Cultur</w:t>
      </w:r>
      <w:r>
        <w:rPr>
          <w:rFonts w:ascii="Times New Roman" w:hAnsi="Times New Roman"/>
          <w:i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10.3 (200): n. pag. </w:t>
      </w:r>
      <w:r w:rsidRPr="003E0A99">
        <w:rPr>
          <w:rFonts w:ascii="Times New Roman" w:hAnsi="Times New Roman"/>
          <w:i/>
          <w:sz w:val="24"/>
          <w:szCs w:val="24"/>
        </w:rPr>
        <w:t>Project Muse</w:t>
      </w:r>
      <w:r>
        <w:rPr>
          <w:rFonts w:ascii="Times New Roman" w:hAnsi="Times New Roman"/>
          <w:sz w:val="24"/>
          <w:szCs w:val="24"/>
        </w:rPr>
        <w:t>. Web. 5 June 2008.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0D7695">
        <w:rPr>
          <w:rFonts w:ascii="Times New Roman" w:hAnsi="Times New Roman"/>
          <w:b/>
          <w:sz w:val="24"/>
          <w:szCs w:val="24"/>
          <w:u w:val="single"/>
        </w:rPr>
        <w:t xml:space="preserve">Website </w:t>
      </w:r>
    </w:p>
    <w:p w:rsidR="00045955" w:rsidRPr="001C3099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1C3099">
        <w:rPr>
          <w:rFonts w:ascii="Times New Roman" w:hAnsi="Times New Roman"/>
          <w:i/>
          <w:sz w:val="24"/>
          <w:szCs w:val="24"/>
        </w:rPr>
        <w:t>The Purdue OWL Family of Sites</w:t>
      </w:r>
      <w:r>
        <w:rPr>
          <w:rFonts w:ascii="Times New Roman" w:hAnsi="Times New Roman"/>
          <w:sz w:val="24"/>
          <w:szCs w:val="24"/>
        </w:rPr>
        <w:t>. The Writing Lab and OWL at Purdue and Purdue U, 2008. Web. 23 Apr. 2008.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0D7695">
        <w:rPr>
          <w:rFonts w:ascii="Times New Roman" w:hAnsi="Times New Roman"/>
          <w:b/>
          <w:sz w:val="24"/>
          <w:szCs w:val="24"/>
          <w:u w:val="single"/>
        </w:rPr>
        <w:t>Book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Franke, Damon. </w:t>
      </w:r>
      <w:r>
        <w:rPr>
          <w:rFonts w:ascii="Times New Roman" w:hAnsi="Times New Roman"/>
          <w:i/>
          <w:sz w:val="24"/>
          <w:szCs w:val="24"/>
        </w:rPr>
        <w:t>Modernist Heresies: British Literary History, 1883-1924.</w:t>
      </w:r>
      <w:r>
        <w:rPr>
          <w:rFonts w:ascii="Times New Roman" w:hAnsi="Times New Roman"/>
          <w:sz w:val="24"/>
          <w:szCs w:val="24"/>
        </w:rPr>
        <w:t xml:space="preserve"> Columbus: Ohio State UP, 2008. Print.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Pamphlet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Modern Language Association. </w:t>
      </w:r>
      <w:r w:rsidRPr="000D7695">
        <w:rPr>
          <w:rFonts w:ascii="Times New Roman" w:hAnsi="Times New Roman"/>
          <w:i/>
          <w:sz w:val="24"/>
          <w:szCs w:val="24"/>
        </w:rPr>
        <w:t>Language in the Age of Globalization: The College-Level Experience.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 York: MLA, n.d. Print.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Interview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Lansbury, Angela. Interview. </w:t>
      </w:r>
      <w:r w:rsidRPr="000D7695">
        <w:rPr>
          <w:rFonts w:ascii="Times New Roman" w:hAnsi="Times New Roman"/>
          <w:i/>
          <w:sz w:val="24"/>
          <w:szCs w:val="24"/>
        </w:rPr>
        <w:t>Off-Camera: Conversations with the Markers of Prime-Time Television.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Richard Levinson and William Link. New York: Plume-NAL, 1986. 72-86. Print.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Digital File </w:t>
      </w:r>
    </w:p>
    <w:p w:rsidR="00045955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Cortez, Juan. “Border Crossing in Chicano Narrative.” 2007. </w:t>
      </w:r>
      <w:r w:rsidRPr="00BF4C12">
        <w:rPr>
          <w:rFonts w:ascii="Times New Roman" w:hAnsi="Times New Roman"/>
          <w:i/>
          <w:sz w:val="24"/>
          <w:szCs w:val="24"/>
        </w:rPr>
        <w:t>Microsoft Word</w:t>
      </w:r>
      <w:r>
        <w:rPr>
          <w:rFonts w:ascii="Times New Roman" w:hAnsi="Times New Roman"/>
          <w:sz w:val="24"/>
          <w:szCs w:val="24"/>
        </w:rPr>
        <w:t xml:space="preserve"> file.</w:t>
      </w:r>
    </w:p>
    <w:p w:rsidR="00045955" w:rsidRPr="00BF4C12" w:rsidRDefault="00045955" w:rsidP="003E0A99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Hudson, Jennifer, perf. “And I am Telling You I’m Not Going.” </w:t>
      </w:r>
      <w:r w:rsidRPr="00856F9D">
        <w:rPr>
          <w:rFonts w:ascii="Times New Roman" w:hAnsi="Times New Roman"/>
          <w:i/>
          <w:sz w:val="24"/>
          <w:szCs w:val="24"/>
        </w:rPr>
        <w:t>Dreamgirls: Music from the Motion Picutre</w:t>
      </w:r>
      <w:r>
        <w:rPr>
          <w:rFonts w:ascii="Times New Roman" w:hAnsi="Times New Roman"/>
          <w:sz w:val="24"/>
          <w:szCs w:val="24"/>
        </w:rPr>
        <w:t>. Sony BMG, 2006. MP3 file.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Book or Film Review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Bordewich, Fergus M. Rev. of O</w:t>
      </w:r>
      <w:r w:rsidRPr="00C53157">
        <w:rPr>
          <w:rFonts w:ascii="Times New Roman" w:hAnsi="Times New Roman"/>
          <w:i/>
          <w:sz w:val="24"/>
          <w:szCs w:val="24"/>
        </w:rPr>
        <w:t>nce They Moved like the Wind: Conchise, Geronimo, and the Apache Wars</w:t>
      </w:r>
      <w:r>
        <w:rPr>
          <w:rFonts w:ascii="Times New Roman" w:hAnsi="Times New Roman"/>
          <w:sz w:val="24"/>
          <w:szCs w:val="24"/>
        </w:rPr>
        <w:t xml:space="preserve">, by David Roberts, and </w:t>
      </w:r>
      <w:r w:rsidRPr="00C53157">
        <w:rPr>
          <w:rFonts w:ascii="Times New Roman" w:hAnsi="Times New Roman"/>
          <w:i/>
          <w:sz w:val="24"/>
          <w:szCs w:val="24"/>
        </w:rPr>
        <w:t>Brave Are My People: Indian Heroes Not Forgotten</w:t>
      </w:r>
      <w:r>
        <w:rPr>
          <w:rFonts w:ascii="Times New Roman" w:hAnsi="Times New Roman"/>
          <w:sz w:val="24"/>
          <w:szCs w:val="24"/>
        </w:rPr>
        <w:t xml:space="preserve">, by Frank Waters. </w:t>
      </w:r>
      <w:r>
        <w:rPr>
          <w:rFonts w:ascii="Times New Roman" w:hAnsi="Times New Roman"/>
          <w:i/>
          <w:sz w:val="24"/>
          <w:szCs w:val="24"/>
        </w:rPr>
        <w:t>Smithsonian</w:t>
      </w:r>
      <w:r>
        <w:rPr>
          <w:rFonts w:ascii="Times New Roman" w:hAnsi="Times New Roman"/>
          <w:sz w:val="24"/>
          <w:szCs w:val="24"/>
        </w:rPr>
        <w:t xml:space="preserve"> Mar. 1994: 125-31. Print.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Mendelsohn, Daniel. “September 11 at the Movies.” Rev. of </w:t>
      </w:r>
      <w:r w:rsidRPr="00C53157">
        <w:rPr>
          <w:rFonts w:ascii="Times New Roman" w:hAnsi="Times New Roman"/>
          <w:i/>
          <w:sz w:val="24"/>
          <w:szCs w:val="24"/>
        </w:rPr>
        <w:t>United 93</w:t>
      </w:r>
      <w:r>
        <w:rPr>
          <w:rFonts w:ascii="Times New Roman" w:hAnsi="Times New Roman"/>
          <w:sz w:val="24"/>
          <w:szCs w:val="24"/>
        </w:rPr>
        <w:t xml:space="preserve">, dir. Paul Greengrass, and </w:t>
      </w:r>
      <w:r w:rsidRPr="00C53157">
        <w:rPr>
          <w:rFonts w:ascii="Times New Roman" w:hAnsi="Times New Roman"/>
          <w:i/>
          <w:sz w:val="24"/>
          <w:szCs w:val="24"/>
        </w:rPr>
        <w:t>World Trade Center</w:t>
      </w:r>
      <w:r>
        <w:rPr>
          <w:rFonts w:ascii="Times New Roman" w:hAnsi="Times New Roman"/>
          <w:sz w:val="24"/>
          <w:szCs w:val="24"/>
        </w:rPr>
        <w:t xml:space="preserve">, dir. Oliver Stone. </w:t>
      </w:r>
      <w:r w:rsidRPr="00C53157">
        <w:rPr>
          <w:rFonts w:ascii="Times New Roman" w:hAnsi="Times New Roman"/>
          <w:i/>
          <w:sz w:val="24"/>
          <w:szCs w:val="24"/>
        </w:rPr>
        <w:t>New York Review of Books</w:t>
      </w:r>
      <w:r>
        <w:rPr>
          <w:rFonts w:ascii="Times New Roman" w:hAnsi="Times New Roman"/>
          <w:sz w:val="24"/>
          <w:szCs w:val="24"/>
        </w:rPr>
        <w:t xml:space="preserve"> 21 Sept. 2006: 43-46. Print.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C53157">
        <w:rPr>
          <w:rFonts w:ascii="Times New Roman" w:hAnsi="Times New Roman"/>
          <w:b/>
          <w:sz w:val="24"/>
          <w:szCs w:val="24"/>
          <w:u w:val="single"/>
        </w:rPr>
        <w:t>Anthology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Davis, Anita Price, comp. </w:t>
      </w:r>
      <w:r w:rsidRPr="00D968C8">
        <w:rPr>
          <w:rFonts w:ascii="Times New Roman" w:hAnsi="Times New Roman"/>
          <w:i/>
          <w:sz w:val="24"/>
          <w:szCs w:val="24"/>
        </w:rPr>
        <w:t>North Carolina during the Great Depression: A Documentary Portrait of a Decade</w:t>
      </w:r>
      <w:r>
        <w:rPr>
          <w:rFonts w:ascii="Times New Roman" w:hAnsi="Times New Roman"/>
          <w:sz w:val="24"/>
          <w:szCs w:val="24"/>
        </w:rPr>
        <w:t>. Jefferson: McFarland, 2003. Print.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Kepner, Susan Fulop, ed. and trans. </w:t>
      </w:r>
      <w:r w:rsidRPr="00856F9D">
        <w:rPr>
          <w:rFonts w:ascii="Times New Roman" w:hAnsi="Times New Roman"/>
          <w:i/>
          <w:sz w:val="24"/>
          <w:szCs w:val="24"/>
        </w:rPr>
        <w:t>The Lioness in Bloom: Modern Thai Fiction about Women. Berkeley</w:t>
      </w:r>
      <w:r>
        <w:rPr>
          <w:rFonts w:ascii="Times New Roman" w:hAnsi="Times New Roman"/>
          <w:sz w:val="24"/>
          <w:szCs w:val="24"/>
        </w:rPr>
        <w:t>: U of California P, 1996. Print.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D968C8">
        <w:rPr>
          <w:rFonts w:ascii="Times New Roman" w:hAnsi="Times New Roman"/>
          <w:b/>
          <w:sz w:val="24"/>
          <w:szCs w:val="24"/>
          <w:u w:val="single"/>
        </w:rPr>
        <w:t>Government Publication</w:t>
      </w:r>
    </w:p>
    <w:p w:rsidR="00045955" w:rsidRDefault="00045955" w:rsidP="00C53157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United Nations. </w:t>
      </w:r>
      <w:r w:rsidRPr="00D968C8">
        <w:rPr>
          <w:rFonts w:ascii="Times New Roman" w:hAnsi="Times New Roman"/>
          <w:i/>
          <w:sz w:val="24"/>
          <w:szCs w:val="24"/>
        </w:rPr>
        <w:t>Consequences of Rapid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8C8">
        <w:rPr>
          <w:rFonts w:ascii="Times New Roman" w:hAnsi="Times New Roman"/>
          <w:i/>
          <w:sz w:val="24"/>
          <w:szCs w:val="24"/>
        </w:rPr>
        <w:t>Population Growth in Developing Countries</w:t>
      </w:r>
      <w:r>
        <w:rPr>
          <w:rFonts w:ascii="Times New Roman" w:hAnsi="Times New Roman"/>
          <w:sz w:val="24"/>
          <w:szCs w:val="24"/>
        </w:rPr>
        <w:t>. NewYork: Taylor, 1991. Print.</w:t>
      </w:r>
    </w:p>
    <w:p w:rsidR="00045955" w:rsidRDefault="00045955" w:rsidP="00856F9D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---. Dept. of Economic and Social Affairs. </w:t>
      </w:r>
      <w:r w:rsidRPr="00D968C8">
        <w:rPr>
          <w:rFonts w:ascii="Times New Roman" w:hAnsi="Times New Roman"/>
          <w:i/>
          <w:sz w:val="24"/>
          <w:szCs w:val="24"/>
        </w:rPr>
        <w:t>Industrial Development for the Twenty-First Century: Sustainable Development Perspectives</w:t>
      </w:r>
      <w:r>
        <w:rPr>
          <w:rFonts w:ascii="Times New Roman" w:hAnsi="Times New Roman"/>
          <w:sz w:val="24"/>
          <w:szCs w:val="24"/>
        </w:rPr>
        <w:t>. New York: United Nations, 2007. Print.</w:t>
      </w: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Default="00045955" w:rsidP="00146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45955" w:rsidRPr="00BF4C12" w:rsidRDefault="00045955" w:rsidP="00425E0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 Cited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Angelou, Maya. </w:t>
      </w:r>
      <w:r>
        <w:rPr>
          <w:rFonts w:ascii="Times New Roman" w:hAnsi="Times New Roman"/>
          <w:i/>
          <w:sz w:val="24"/>
          <w:szCs w:val="24"/>
        </w:rPr>
        <w:t>Kofi and His Magic</w:t>
      </w:r>
      <w:r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>
        <w:rPr>
          <w:rFonts w:ascii="Times New Roman" w:hAnsi="Times New Roman"/>
          <w:sz w:val="24"/>
          <w:szCs w:val="24"/>
        </w:rPr>
        <w:t>: Potter, 1996. Print.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Alvarez, A. “Sleep.” </w:t>
      </w:r>
      <w:r>
        <w:rPr>
          <w:rFonts w:ascii="Times New Roman" w:hAnsi="Times New Roman"/>
          <w:i/>
          <w:sz w:val="24"/>
          <w:szCs w:val="24"/>
        </w:rPr>
        <w:t>The New Yorker</w:t>
      </w:r>
      <w:r>
        <w:rPr>
          <w:rFonts w:ascii="Times New Roman" w:hAnsi="Times New Roman"/>
          <w:sz w:val="24"/>
          <w:szCs w:val="24"/>
        </w:rPr>
        <w:t xml:space="preserve"> 10 Feb. 1992: 85-94. Print.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American Red Cross Society. </w:t>
      </w:r>
      <w:r>
        <w:rPr>
          <w:rFonts w:ascii="Times New Roman" w:hAnsi="Times New Roman"/>
          <w:i/>
          <w:sz w:val="24"/>
          <w:szCs w:val="24"/>
        </w:rPr>
        <w:t>Lifesaving: Rescue and Water Safety</w:t>
      </w:r>
      <w:r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: Doubleday, </w:t>
      </w:r>
    </w:p>
    <w:p w:rsidR="00045955" w:rsidRDefault="00045955" w:rsidP="005B7BEF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1974. Print.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“Anti-semitism.” </w:t>
      </w:r>
      <w:r>
        <w:rPr>
          <w:rFonts w:ascii="Times New Roman" w:hAnsi="Times New Roman"/>
          <w:i/>
          <w:sz w:val="24"/>
          <w:szCs w:val="24"/>
        </w:rPr>
        <w:t>Webster’s Dictionary</w:t>
      </w:r>
      <w:r>
        <w:rPr>
          <w:rFonts w:ascii="Times New Roman" w:hAnsi="Times New Roman"/>
          <w:sz w:val="24"/>
          <w:szCs w:val="24"/>
        </w:rPr>
        <w:t>. 2002 ed. Print.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Brave and Startling Truth</w:t>
      </w:r>
      <w:r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>
        <w:rPr>
          <w:rFonts w:ascii="Times New Roman" w:hAnsi="Times New Roman"/>
          <w:sz w:val="24"/>
          <w:szCs w:val="24"/>
        </w:rPr>
        <w:t>: Random, 1995. Print.</w:t>
      </w:r>
    </w:p>
    <w:p w:rsidR="00045955" w:rsidRPr="00425E01" w:rsidRDefault="00045955" w:rsidP="005B7BEF">
      <w:pPr>
        <w:spacing w:line="480" w:lineRule="auto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Chaika, Elaine. “Grammars and Teaching.” </w:t>
      </w:r>
      <w:r>
        <w:rPr>
          <w:rFonts w:ascii="Times New Roman" w:hAnsi="Times New Roman"/>
          <w:i/>
          <w:sz w:val="24"/>
          <w:szCs w:val="24"/>
        </w:rPr>
        <w:t>College English</w:t>
      </w:r>
      <w:r>
        <w:rPr>
          <w:rFonts w:ascii="Times New Roman" w:hAnsi="Times New Roman"/>
          <w:sz w:val="24"/>
          <w:szCs w:val="24"/>
        </w:rPr>
        <w:t xml:space="preserve"> 39 (1978): 770-83. </w:t>
      </w:r>
      <w:r>
        <w:rPr>
          <w:rFonts w:ascii="Times New Roman" w:hAnsi="Times New Roman"/>
          <w:i/>
          <w:sz w:val="24"/>
          <w:szCs w:val="24"/>
        </w:rPr>
        <w:t>Academic Search Premier</w:t>
      </w:r>
      <w:r>
        <w:rPr>
          <w:rFonts w:ascii="Times New Roman" w:hAnsi="Times New Roman"/>
          <w:sz w:val="24"/>
          <w:szCs w:val="24"/>
        </w:rPr>
        <w:t>. Web. 10 Sept. 2005.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“Foreign Students.” </w:t>
      </w:r>
      <w:r>
        <w:rPr>
          <w:rFonts w:ascii="Times New Roman" w:hAnsi="Times New Roman"/>
          <w:i/>
          <w:sz w:val="24"/>
          <w:szCs w:val="24"/>
        </w:rPr>
        <w:t>Pediatrics</w:t>
      </w:r>
      <w:r>
        <w:rPr>
          <w:rFonts w:ascii="Times New Roman" w:hAnsi="Times New Roman"/>
          <w:sz w:val="24"/>
          <w:szCs w:val="24"/>
        </w:rPr>
        <w:t>. 115.2 (2005): 467. Print.</w:t>
      </w:r>
    </w:p>
    <w:p w:rsidR="00045955" w:rsidRPr="00425E01" w:rsidRDefault="00045955" w:rsidP="005B7BEF">
      <w:pPr>
        <w:spacing w:line="480" w:lineRule="auto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Hughes, Chris. “Government Risks Snubbing Biotechs Over Talks on Cloning.” </w:t>
      </w:r>
      <w:r>
        <w:rPr>
          <w:rFonts w:ascii="Times New Roman" w:hAnsi="Times New Roman"/>
          <w:i/>
          <w:sz w:val="24"/>
          <w:szCs w:val="24"/>
        </w:rPr>
        <w:t>The  Independent</w:t>
      </w:r>
      <w:r>
        <w:rPr>
          <w:rFonts w:ascii="Times New Roman" w:hAnsi="Times New Roman"/>
          <w:sz w:val="24"/>
          <w:szCs w:val="24"/>
        </w:rPr>
        <w:t xml:space="preserve"> [London, UK] 26 June 2000, foreign ed: 12. </w:t>
      </w:r>
      <w:r>
        <w:rPr>
          <w:rFonts w:ascii="Times New Roman" w:hAnsi="Times New Roman"/>
          <w:i/>
          <w:sz w:val="24"/>
          <w:szCs w:val="24"/>
        </w:rPr>
        <w:t>Proquest Newspapers</w:t>
      </w:r>
      <w:r>
        <w:rPr>
          <w:rFonts w:ascii="Times New Roman" w:hAnsi="Times New Roman"/>
          <w:sz w:val="24"/>
          <w:szCs w:val="24"/>
        </w:rPr>
        <w:t>. Web. 2 Oct. 2005.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Karnow, Stanley.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  <w:szCs w:val="24"/>
            </w:rPr>
            <w:t>Vietnam</w:t>
          </w:r>
        </w:smartTag>
      </w:smartTag>
      <w:r>
        <w:rPr>
          <w:rFonts w:ascii="Times New Roman" w:hAnsi="Times New Roman"/>
          <w:i/>
          <w:sz w:val="24"/>
          <w:szCs w:val="24"/>
        </w:rPr>
        <w:t>: A History</w:t>
      </w:r>
      <w:r>
        <w:rPr>
          <w:rFonts w:ascii="Times New Roman" w:hAnsi="Times New Roman"/>
          <w:sz w:val="24"/>
          <w:szCs w:val="24"/>
        </w:rPr>
        <w:t xml:space="preserve">. Rev. ed.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New York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</w:rPr>
        <w:t>, 1991. Print.</w:t>
      </w:r>
    </w:p>
    <w:p w:rsidR="00045955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Knights of the Round Table</w:t>
      </w:r>
      <w:r>
        <w:rPr>
          <w:rFonts w:ascii="Times New Roman" w:hAnsi="Times New Roman"/>
          <w:sz w:val="24"/>
          <w:szCs w:val="24"/>
        </w:rPr>
        <w:t>. Dir. Richard Thorpe. MGM, 1953. Film.</w:t>
      </w:r>
    </w:p>
    <w:p w:rsidR="00045955" w:rsidRDefault="00045955" w:rsidP="005B7BEF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Lennox,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Charlotte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The Female Quixote or the Adventures of Arabella</w:t>
      </w:r>
      <w:r>
        <w:rPr>
          <w:rFonts w:ascii="Times New Roman" w:hAnsi="Times New Roman"/>
          <w:sz w:val="24"/>
          <w:szCs w:val="24"/>
        </w:rPr>
        <w:t>. Ed. Margaret Dalziel. Oxford: Oxford UP, 1989. Print.</w:t>
      </w:r>
    </w:p>
    <w:p w:rsidR="00045955" w:rsidRPr="00CB6D86" w:rsidRDefault="00045955" w:rsidP="00425E0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“Perspectives.” </w:t>
      </w:r>
      <w:r>
        <w:rPr>
          <w:rFonts w:ascii="Times New Roman" w:hAnsi="Times New Roman"/>
          <w:i/>
          <w:sz w:val="24"/>
          <w:szCs w:val="24"/>
        </w:rPr>
        <w:t xml:space="preserve">Newsweek </w:t>
      </w:r>
      <w:r>
        <w:rPr>
          <w:rFonts w:ascii="Times New Roman" w:hAnsi="Times New Roman"/>
          <w:sz w:val="24"/>
          <w:szCs w:val="24"/>
        </w:rPr>
        <w:t xml:space="preserve">17 Jan. 2005: 25. </w:t>
      </w:r>
      <w:r>
        <w:rPr>
          <w:rFonts w:ascii="Times New Roman" w:hAnsi="Times New Roman"/>
          <w:i/>
          <w:sz w:val="24"/>
          <w:szCs w:val="24"/>
        </w:rPr>
        <w:t>Academic Search Premier</w:t>
      </w:r>
      <w:r>
        <w:rPr>
          <w:rFonts w:ascii="Times New Roman" w:hAnsi="Times New Roman"/>
          <w:sz w:val="24"/>
          <w:szCs w:val="24"/>
        </w:rPr>
        <w:t>. Web. 1 Oct. 2005.</w:t>
      </w:r>
    </w:p>
    <w:sectPr w:rsidR="00045955" w:rsidRPr="00CB6D86" w:rsidSect="00E53B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955" w:rsidRDefault="00045955" w:rsidP="00547A3B">
      <w:pPr>
        <w:spacing w:after="0" w:line="240" w:lineRule="auto"/>
      </w:pPr>
      <w:r>
        <w:separator/>
      </w:r>
    </w:p>
  </w:endnote>
  <w:endnote w:type="continuationSeparator" w:id="0">
    <w:p w:rsidR="00045955" w:rsidRDefault="00045955" w:rsidP="0054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55" w:rsidRDefault="00045955">
    <w:pPr>
      <w:pStyle w:val="Footer"/>
    </w:pPr>
    <w:r>
      <w:t>Located on CFW website under Documenting Sources</w:t>
    </w:r>
  </w:p>
  <w:p w:rsidR="00045955" w:rsidRDefault="000459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955" w:rsidRDefault="00045955" w:rsidP="00547A3B">
      <w:pPr>
        <w:spacing w:after="0" w:line="240" w:lineRule="auto"/>
      </w:pPr>
      <w:r>
        <w:separator/>
      </w:r>
    </w:p>
  </w:footnote>
  <w:footnote w:type="continuationSeparator" w:id="0">
    <w:p w:rsidR="00045955" w:rsidRDefault="00045955" w:rsidP="0054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17B3"/>
    <w:multiLevelType w:val="hybridMultilevel"/>
    <w:tmpl w:val="E4AA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2A7"/>
    <w:rsid w:val="00045955"/>
    <w:rsid w:val="000D7695"/>
    <w:rsid w:val="001462A7"/>
    <w:rsid w:val="001C3099"/>
    <w:rsid w:val="002A2A34"/>
    <w:rsid w:val="00325142"/>
    <w:rsid w:val="00360831"/>
    <w:rsid w:val="003E0A99"/>
    <w:rsid w:val="00425E01"/>
    <w:rsid w:val="004263B6"/>
    <w:rsid w:val="004661B2"/>
    <w:rsid w:val="00547A3B"/>
    <w:rsid w:val="005B7BEF"/>
    <w:rsid w:val="005D0164"/>
    <w:rsid w:val="006F598D"/>
    <w:rsid w:val="00750BD3"/>
    <w:rsid w:val="007C0F93"/>
    <w:rsid w:val="007F20E6"/>
    <w:rsid w:val="00856F9D"/>
    <w:rsid w:val="008D64C6"/>
    <w:rsid w:val="00A84A79"/>
    <w:rsid w:val="00AB0814"/>
    <w:rsid w:val="00BF4C12"/>
    <w:rsid w:val="00C054DE"/>
    <w:rsid w:val="00C53157"/>
    <w:rsid w:val="00C6600C"/>
    <w:rsid w:val="00C8331B"/>
    <w:rsid w:val="00CB6D86"/>
    <w:rsid w:val="00D968C8"/>
    <w:rsid w:val="00E53B5E"/>
    <w:rsid w:val="00EC05B1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5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47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7A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7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A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650</Words>
  <Characters>3709</Characters>
  <Application>Microsoft Office Outlook</Application>
  <DocSecurity>0</DocSecurity>
  <Lines>0</Lines>
  <Paragraphs>0</Paragraphs>
  <ScaleCrop>false</ScaleCrop>
  <Company>North Dakota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 Works Cited, 7th Edition</dc:title>
  <dc:subject/>
  <dc:creator>The School Of</dc:creator>
  <cp:keywords/>
  <dc:description/>
  <cp:lastModifiedBy>mary.pull</cp:lastModifiedBy>
  <cp:revision>2</cp:revision>
  <dcterms:created xsi:type="dcterms:W3CDTF">2010-09-09T17:53:00Z</dcterms:created>
  <dcterms:modified xsi:type="dcterms:W3CDTF">2010-09-09T17:53:00Z</dcterms:modified>
</cp:coreProperties>
</file>