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F2" w:rsidRDefault="00075419" w:rsidP="00E801A5">
      <w:pPr>
        <w:pStyle w:val="Heading2"/>
        <w:rPr>
          <w:rFonts w:ascii="Perpetua" w:hAnsi="Perpetua"/>
          <w:i w:val="0"/>
          <w:sz w:val="24"/>
          <w:szCs w:val="24"/>
          <w:u w:val="single"/>
        </w:rPr>
      </w:pPr>
      <w:r>
        <w:rPr>
          <w:rFonts w:ascii="Perpetua" w:hAnsi="Perpetua"/>
          <w:i w:val="0"/>
          <w:sz w:val="24"/>
          <w:szCs w:val="24"/>
          <w:u w:val="single"/>
        </w:rPr>
        <w:t>Employment &amp; Experience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308"/>
      </w:tblGrid>
      <w:tr w:rsidR="00331E63" w:rsidRPr="00075419" w:rsidTr="00490580">
        <w:tc>
          <w:tcPr>
            <w:tcW w:w="2160" w:type="dxa"/>
          </w:tcPr>
          <w:p w:rsidR="00331E63" w:rsidRDefault="00331E63" w:rsidP="00E93204">
            <w:pPr>
              <w:spacing w:after="120"/>
              <w:ind w:hanging="108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August 2013</w:t>
            </w:r>
            <w:r w:rsidR="00C86A3A">
              <w:rPr>
                <w:rFonts w:ascii="Perpetua" w:hAnsi="Perpetua"/>
              </w:rPr>
              <w:t>-present</w:t>
            </w:r>
          </w:p>
        </w:tc>
        <w:tc>
          <w:tcPr>
            <w:tcW w:w="7308" w:type="dxa"/>
          </w:tcPr>
          <w:p w:rsidR="00331E63" w:rsidRPr="00490580" w:rsidRDefault="00331E63" w:rsidP="00E93204">
            <w:pPr>
              <w:spacing w:after="120"/>
              <w:ind w:hanging="108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Assistant Professor, </w:t>
            </w:r>
            <w:r w:rsidRPr="00331E63">
              <w:rPr>
                <w:rFonts w:ascii="Perpetua" w:hAnsi="Perpetua"/>
                <w:i/>
              </w:rPr>
              <w:t>Department of Communication, North Dakota State University</w:t>
            </w:r>
          </w:p>
        </w:tc>
      </w:tr>
      <w:tr w:rsidR="00490580" w:rsidRPr="00075419" w:rsidTr="00490580">
        <w:tc>
          <w:tcPr>
            <w:tcW w:w="2160" w:type="dxa"/>
          </w:tcPr>
          <w:p w:rsidR="00490580" w:rsidRPr="00075419" w:rsidRDefault="00F50785" w:rsidP="00331E63">
            <w:pPr>
              <w:spacing w:after="120"/>
              <w:ind w:hanging="108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August</w:t>
            </w:r>
            <w:r w:rsidR="006A34A9">
              <w:rPr>
                <w:rFonts w:ascii="Perpetua" w:hAnsi="Perpetua"/>
              </w:rPr>
              <w:t xml:space="preserve"> </w:t>
            </w:r>
            <w:r w:rsidR="00490580">
              <w:rPr>
                <w:rFonts w:ascii="Perpetua" w:hAnsi="Perpetua"/>
              </w:rPr>
              <w:t>2011-</w:t>
            </w:r>
            <w:r w:rsidR="00331E63">
              <w:rPr>
                <w:rFonts w:ascii="Perpetua" w:hAnsi="Perpetua"/>
              </w:rPr>
              <w:t>2013</w:t>
            </w:r>
          </w:p>
        </w:tc>
        <w:tc>
          <w:tcPr>
            <w:tcW w:w="7308" w:type="dxa"/>
          </w:tcPr>
          <w:p w:rsidR="00490580" w:rsidRPr="00490580" w:rsidRDefault="00490580" w:rsidP="00E93204">
            <w:pPr>
              <w:spacing w:after="120"/>
              <w:ind w:hanging="108"/>
              <w:rPr>
                <w:rFonts w:ascii="Perpetua" w:hAnsi="Perpetua"/>
              </w:rPr>
            </w:pPr>
            <w:r w:rsidRPr="00490580">
              <w:rPr>
                <w:rFonts w:ascii="Perpetua" w:hAnsi="Perpetua"/>
              </w:rPr>
              <w:t xml:space="preserve">Assistant Professor, </w:t>
            </w:r>
            <w:r w:rsidR="00E93204" w:rsidRPr="00E93204">
              <w:rPr>
                <w:rFonts w:ascii="Perpetua" w:hAnsi="Perpetua"/>
                <w:i/>
              </w:rPr>
              <w:t xml:space="preserve">School of Communication Studies, </w:t>
            </w:r>
            <w:r w:rsidRPr="008A3E22">
              <w:rPr>
                <w:rFonts w:ascii="Perpetua" w:hAnsi="Perpetua"/>
                <w:i/>
              </w:rPr>
              <w:t>University of Tennessee</w:t>
            </w:r>
          </w:p>
        </w:tc>
      </w:tr>
      <w:tr w:rsidR="00075419" w:rsidRPr="00075419" w:rsidTr="00490580">
        <w:tc>
          <w:tcPr>
            <w:tcW w:w="2160" w:type="dxa"/>
          </w:tcPr>
          <w:p w:rsidR="00075419" w:rsidRPr="00075419" w:rsidRDefault="00075419" w:rsidP="00E93204">
            <w:pPr>
              <w:spacing w:after="120"/>
              <w:ind w:hanging="108"/>
              <w:rPr>
                <w:rFonts w:ascii="Perpetua" w:hAnsi="Perpetua"/>
              </w:rPr>
            </w:pPr>
            <w:r w:rsidRPr="00075419">
              <w:rPr>
                <w:rFonts w:ascii="Perpetua" w:hAnsi="Perpetua"/>
              </w:rPr>
              <w:t>Sept. 2008</w:t>
            </w:r>
            <w:r>
              <w:rPr>
                <w:rFonts w:ascii="Perpetua" w:hAnsi="Perpetua"/>
              </w:rPr>
              <w:t>-</w:t>
            </w:r>
            <w:r w:rsidR="00490580">
              <w:rPr>
                <w:rFonts w:ascii="Perpetua" w:hAnsi="Perpetua"/>
              </w:rPr>
              <w:t>July 2011</w:t>
            </w:r>
          </w:p>
        </w:tc>
        <w:tc>
          <w:tcPr>
            <w:tcW w:w="7308" w:type="dxa"/>
          </w:tcPr>
          <w:p w:rsidR="00075419" w:rsidRPr="00075419" w:rsidRDefault="008B06BC" w:rsidP="00E93204">
            <w:pPr>
              <w:spacing w:after="120"/>
              <w:ind w:hanging="108"/>
              <w:rPr>
                <w:rFonts w:ascii="Perpetua" w:hAnsi="Perpetua"/>
              </w:rPr>
            </w:pPr>
            <w:r w:rsidRPr="008B06BC">
              <w:rPr>
                <w:rFonts w:ascii="Perpetua" w:hAnsi="Perpetua"/>
                <w:u w:val="single"/>
              </w:rPr>
              <w:t>Health Communication Fellow</w:t>
            </w:r>
            <w:r w:rsidR="00075419" w:rsidRPr="00075419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 xml:space="preserve">and </w:t>
            </w:r>
            <w:r w:rsidRPr="00F401A7">
              <w:rPr>
                <w:rFonts w:ascii="Perpetua" w:hAnsi="Perpetua"/>
                <w:u w:val="single"/>
              </w:rPr>
              <w:t>Principal Investigator</w:t>
            </w:r>
            <w:r w:rsidRPr="00F401A7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>of NIOSH project</w:t>
            </w:r>
            <w:r w:rsidRPr="00F401A7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>“</w:t>
            </w:r>
            <w:r w:rsidRPr="00F401A7">
              <w:rPr>
                <w:rFonts w:ascii="Perpetua" w:hAnsi="Perpetua"/>
              </w:rPr>
              <w:t>Best Practices for Mine Escape Training</w:t>
            </w:r>
            <w:r>
              <w:rPr>
                <w:rFonts w:ascii="Perpetua" w:hAnsi="Perpetua"/>
              </w:rPr>
              <w:t>”</w:t>
            </w:r>
            <w:r w:rsidRPr="00F401A7">
              <w:rPr>
                <w:rFonts w:ascii="Perpetua" w:hAnsi="Perpetua"/>
              </w:rPr>
              <w:t xml:space="preserve"> (4 year project with budget of approx. $30K/year)</w:t>
            </w:r>
            <w:r>
              <w:rPr>
                <w:rFonts w:ascii="Perpetua" w:hAnsi="Perpetua"/>
              </w:rPr>
              <w:t xml:space="preserve">, </w:t>
            </w:r>
            <w:r w:rsidR="00075419" w:rsidRPr="008B06BC">
              <w:rPr>
                <w:rFonts w:ascii="Perpetua" w:hAnsi="Perpetua"/>
                <w:i/>
              </w:rPr>
              <w:t>National Institute for Occupational Safety and Health, Center for Disease Control and Prevention</w:t>
            </w:r>
          </w:p>
        </w:tc>
      </w:tr>
      <w:tr w:rsidR="00075419" w:rsidRPr="00075419" w:rsidTr="00490580">
        <w:tc>
          <w:tcPr>
            <w:tcW w:w="2160" w:type="dxa"/>
          </w:tcPr>
          <w:p w:rsidR="00075419" w:rsidRPr="00075419" w:rsidRDefault="00075419" w:rsidP="00E93204">
            <w:pPr>
              <w:spacing w:after="120"/>
              <w:ind w:hanging="108"/>
              <w:rPr>
                <w:rFonts w:ascii="Perpetua" w:hAnsi="Perpetua"/>
              </w:rPr>
            </w:pPr>
            <w:r w:rsidRPr="00075419">
              <w:rPr>
                <w:rFonts w:ascii="Perpetua" w:hAnsi="Perpetua"/>
              </w:rPr>
              <w:t>2007</w:t>
            </w:r>
            <w:r>
              <w:rPr>
                <w:rFonts w:ascii="Perpetua" w:hAnsi="Perpetua"/>
              </w:rPr>
              <w:t>-2008</w:t>
            </w:r>
          </w:p>
        </w:tc>
        <w:tc>
          <w:tcPr>
            <w:tcW w:w="7308" w:type="dxa"/>
          </w:tcPr>
          <w:p w:rsidR="00075419" w:rsidRPr="00075419" w:rsidRDefault="00075419" w:rsidP="00E93204">
            <w:pPr>
              <w:spacing w:after="120"/>
              <w:ind w:hanging="108"/>
              <w:rPr>
                <w:rFonts w:ascii="Perpetua" w:hAnsi="Perpetua"/>
              </w:rPr>
            </w:pPr>
            <w:r w:rsidRPr="00075419">
              <w:rPr>
                <w:rFonts w:ascii="Perpetua" w:hAnsi="Perpetua"/>
              </w:rPr>
              <w:t xml:space="preserve">Visiting Assistant Professor, </w:t>
            </w:r>
            <w:r w:rsidR="00E93204">
              <w:rPr>
                <w:rFonts w:ascii="Perpetua" w:hAnsi="Perpetua"/>
                <w:i/>
              </w:rPr>
              <w:t xml:space="preserve">Department of Comm. Studies, </w:t>
            </w:r>
            <w:r w:rsidRPr="008B06BC">
              <w:rPr>
                <w:rFonts w:ascii="Perpetua" w:hAnsi="Perpetua"/>
                <w:i/>
              </w:rPr>
              <w:t>West Virginia University</w:t>
            </w:r>
          </w:p>
        </w:tc>
      </w:tr>
      <w:tr w:rsidR="00075419" w:rsidRPr="00075419" w:rsidTr="00490580">
        <w:tc>
          <w:tcPr>
            <w:tcW w:w="2160" w:type="dxa"/>
          </w:tcPr>
          <w:p w:rsidR="00075419" w:rsidRPr="00075419" w:rsidRDefault="00075419" w:rsidP="00E93204">
            <w:pPr>
              <w:spacing w:after="120"/>
              <w:ind w:hanging="108"/>
              <w:rPr>
                <w:rFonts w:ascii="Perpetua" w:hAnsi="Perpetua"/>
              </w:rPr>
            </w:pPr>
            <w:r w:rsidRPr="00075419">
              <w:rPr>
                <w:rFonts w:ascii="Perpetua" w:hAnsi="Perpetua"/>
              </w:rPr>
              <w:t>2002</w:t>
            </w:r>
            <w:r>
              <w:rPr>
                <w:rFonts w:ascii="Perpetua" w:hAnsi="Perpetua"/>
              </w:rPr>
              <w:t>-2007</w:t>
            </w:r>
          </w:p>
        </w:tc>
        <w:tc>
          <w:tcPr>
            <w:tcW w:w="7308" w:type="dxa"/>
          </w:tcPr>
          <w:p w:rsidR="00075419" w:rsidRPr="00075419" w:rsidRDefault="00075419" w:rsidP="00E93204">
            <w:pPr>
              <w:spacing w:after="120"/>
              <w:ind w:hanging="108"/>
              <w:rPr>
                <w:rFonts w:ascii="Perpetua" w:hAnsi="Perpetua"/>
              </w:rPr>
            </w:pPr>
            <w:r w:rsidRPr="00075419">
              <w:rPr>
                <w:rFonts w:ascii="Perpetua" w:hAnsi="Perpetua"/>
              </w:rPr>
              <w:t xml:space="preserve">Graduate Teaching &amp; Research Assistant, </w:t>
            </w:r>
            <w:r w:rsidRPr="008B06BC">
              <w:rPr>
                <w:rFonts w:ascii="Perpetua" w:hAnsi="Perpetua"/>
                <w:i/>
              </w:rPr>
              <w:t>Michigan State University</w:t>
            </w:r>
          </w:p>
        </w:tc>
      </w:tr>
    </w:tbl>
    <w:p w:rsidR="00D855F2" w:rsidRPr="002739D0" w:rsidRDefault="00D855F2" w:rsidP="00E801A5">
      <w:pPr>
        <w:pStyle w:val="Heading2"/>
        <w:rPr>
          <w:rFonts w:ascii="Perpetua" w:hAnsi="Perpetua"/>
          <w:i w:val="0"/>
          <w:sz w:val="24"/>
          <w:szCs w:val="24"/>
          <w:u w:val="single"/>
        </w:rPr>
      </w:pPr>
      <w:r w:rsidRPr="002739D0">
        <w:rPr>
          <w:rFonts w:ascii="Perpetua" w:hAnsi="Perpetua"/>
          <w:i w:val="0"/>
          <w:sz w:val="24"/>
          <w:szCs w:val="24"/>
          <w:u w:val="single"/>
        </w:rPr>
        <w:t>Education</w:t>
      </w:r>
    </w:p>
    <w:p w:rsidR="00D855F2" w:rsidRPr="002739D0" w:rsidRDefault="00D855F2" w:rsidP="00E801A5">
      <w:pPr>
        <w:rPr>
          <w:rFonts w:ascii="Perpetua" w:hAnsi="Perpetua"/>
        </w:rPr>
      </w:pPr>
      <w:r>
        <w:rPr>
          <w:rFonts w:ascii="Perpetua" w:hAnsi="Perpetua"/>
        </w:rPr>
        <w:t>2008, May</w:t>
      </w:r>
      <w:r w:rsidRPr="002739D0">
        <w:rPr>
          <w:rFonts w:ascii="Perpetua" w:hAnsi="Perpetua"/>
        </w:rPr>
        <w:t>: Ph.D.</w:t>
      </w:r>
      <w:r>
        <w:rPr>
          <w:rFonts w:ascii="Perpetua" w:hAnsi="Perpetua"/>
        </w:rPr>
        <w:t>,</w:t>
      </w:r>
      <w:r w:rsidRPr="002739D0">
        <w:rPr>
          <w:rFonts w:ascii="Perpetua" w:hAnsi="Perpetua"/>
        </w:rPr>
        <w:t xml:space="preserve"> Communication, Michigan State University</w:t>
      </w:r>
    </w:p>
    <w:p w:rsidR="00D855F2" w:rsidRPr="002739D0" w:rsidRDefault="00D855F2" w:rsidP="00E801A5">
      <w:pPr>
        <w:rPr>
          <w:rFonts w:ascii="Perpetua" w:hAnsi="Perpetua"/>
        </w:rPr>
      </w:pPr>
      <w:r w:rsidRPr="002739D0">
        <w:rPr>
          <w:rFonts w:ascii="Perpetua" w:hAnsi="Perpetua"/>
        </w:rPr>
        <w:t>Cognate areas: Organizational Communication</w:t>
      </w:r>
      <w:r>
        <w:rPr>
          <w:rFonts w:ascii="Perpetua" w:hAnsi="Perpetua"/>
        </w:rPr>
        <w:t>, Social Influence</w:t>
      </w:r>
    </w:p>
    <w:p w:rsidR="00D855F2" w:rsidRDefault="00D855F2" w:rsidP="00E801A5">
      <w:pPr>
        <w:rPr>
          <w:rFonts w:ascii="Perpetua" w:hAnsi="Perpetua"/>
        </w:rPr>
      </w:pPr>
      <w:r>
        <w:rPr>
          <w:rFonts w:ascii="Perpetua" w:hAnsi="Perpetua"/>
        </w:rPr>
        <w:t>Advisor: Dr. Sandi Smith</w:t>
      </w:r>
    </w:p>
    <w:p w:rsidR="00D855F2" w:rsidRDefault="00D855F2" w:rsidP="00E801A5">
      <w:pPr>
        <w:rPr>
          <w:rFonts w:ascii="Perpetua" w:hAnsi="Perpetua"/>
        </w:rPr>
      </w:pPr>
      <w:r>
        <w:rPr>
          <w:rFonts w:ascii="Perpetua" w:hAnsi="Perpetua"/>
        </w:rPr>
        <w:t>Dissertation: Silence or Voice? Using Facework to Facilitate Employee Responses to Autonomy and Competence Face Threats Posed by Negative Feedback</w:t>
      </w:r>
    </w:p>
    <w:p w:rsidR="00D855F2" w:rsidRPr="002739D0" w:rsidRDefault="00D855F2" w:rsidP="00E801A5">
      <w:pPr>
        <w:rPr>
          <w:rFonts w:ascii="Perpetua" w:hAnsi="Perpetua"/>
        </w:rPr>
      </w:pPr>
    </w:p>
    <w:p w:rsidR="00D855F2" w:rsidRPr="002739D0" w:rsidRDefault="00D855F2" w:rsidP="00E801A5">
      <w:pPr>
        <w:rPr>
          <w:rFonts w:ascii="Perpetua" w:hAnsi="Perpetua"/>
        </w:rPr>
      </w:pPr>
      <w:r>
        <w:rPr>
          <w:rFonts w:ascii="Perpetua" w:hAnsi="Perpetua"/>
        </w:rPr>
        <w:t>2003, May: M.A.,</w:t>
      </w:r>
      <w:r w:rsidRPr="002739D0">
        <w:rPr>
          <w:rFonts w:ascii="Perpetua" w:hAnsi="Perpetua"/>
        </w:rPr>
        <w:t xml:space="preserve"> Communication, Michigan State University</w:t>
      </w:r>
    </w:p>
    <w:p w:rsidR="00D855F2" w:rsidRDefault="00D855F2" w:rsidP="00E801A5">
      <w:pPr>
        <w:rPr>
          <w:rFonts w:ascii="Perpetua" w:hAnsi="Perpetua"/>
        </w:rPr>
      </w:pPr>
      <w:r>
        <w:rPr>
          <w:rFonts w:ascii="Perpetua" w:hAnsi="Perpetua"/>
        </w:rPr>
        <w:t>Cognate area: Organizational Communication</w:t>
      </w:r>
    </w:p>
    <w:p w:rsidR="00D855F2" w:rsidRDefault="00D855F2" w:rsidP="00E801A5">
      <w:pPr>
        <w:rPr>
          <w:rFonts w:ascii="Perpetua" w:hAnsi="Perpetua"/>
        </w:rPr>
      </w:pPr>
      <w:r w:rsidRPr="002739D0">
        <w:rPr>
          <w:rFonts w:ascii="Perpetua" w:hAnsi="Perpetua"/>
        </w:rPr>
        <w:t xml:space="preserve">Advisor: Dr. </w:t>
      </w:r>
      <w:proofErr w:type="spellStart"/>
      <w:r w:rsidRPr="002739D0">
        <w:rPr>
          <w:rFonts w:ascii="Perpetua" w:hAnsi="Perpetua"/>
        </w:rPr>
        <w:t>Hee</w:t>
      </w:r>
      <w:proofErr w:type="spellEnd"/>
      <w:r w:rsidRPr="002739D0">
        <w:rPr>
          <w:rFonts w:ascii="Perpetua" w:hAnsi="Perpetua"/>
        </w:rPr>
        <w:t xml:space="preserve"> Sun Park</w:t>
      </w:r>
    </w:p>
    <w:p w:rsidR="00EC6530" w:rsidRPr="00EC6530" w:rsidRDefault="00EC6530" w:rsidP="00EC6530">
      <w:pPr>
        <w:rPr>
          <w:rFonts w:ascii="Perpetua" w:hAnsi="Perpetua"/>
          <w:b/>
        </w:rPr>
      </w:pPr>
      <w:r w:rsidRPr="00EC6530">
        <w:rPr>
          <w:rFonts w:ascii="Perpetua" w:hAnsi="Perpetua"/>
        </w:rPr>
        <w:t xml:space="preserve">Thesis: </w:t>
      </w:r>
      <w:r w:rsidR="00914C36">
        <w:rPr>
          <w:rStyle w:val="Strong"/>
          <w:rFonts w:ascii="Perpetua" w:hAnsi="Perpetua" w:cs="Arial"/>
          <w:b w:val="0"/>
          <w:color w:val="000000"/>
        </w:rPr>
        <w:t>Relationship Dimension and Type of Inequity: Restoration of Equity in Coworker F</w:t>
      </w:r>
      <w:r w:rsidRPr="00EC6530">
        <w:rPr>
          <w:rStyle w:val="Strong"/>
          <w:rFonts w:ascii="Perpetua" w:hAnsi="Perpetua" w:cs="Arial"/>
          <w:b w:val="0"/>
          <w:color w:val="000000"/>
        </w:rPr>
        <w:t>riendships</w:t>
      </w:r>
    </w:p>
    <w:p w:rsidR="00D855F2" w:rsidRPr="002739D0" w:rsidRDefault="00D855F2" w:rsidP="00E801A5">
      <w:pPr>
        <w:rPr>
          <w:rFonts w:ascii="Perpetua" w:hAnsi="Perpetua"/>
        </w:rPr>
      </w:pPr>
    </w:p>
    <w:p w:rsidR="00D855F2" w:rsidRDefault="00D855F2" w:rsidP="00E801A5">
      <w:pPr>
        <w:rPr>
          <w:rFonts w:ascii="Perpetua" w:hAnsi="Perpetua"/>
        </w:rPr>
      </w:pPr>
      <w:r w:rsidRPr="002739D0">
        <w:rPr>
          <w:rFonts w:ascii="Perpetua" w:hAnsi="Perpetua"/>
        </w:rPr>
        <w:t>2001, May: B.S</w:t>
      </w:r>
      <w:r>
        <w:rPr>
          <w:rFonts w:ascii="Perpetua" w:hAnsi="Perpetua"/>
        </w:rPr>
        <w:t xml:space="preserve">., </w:t>
      </w:r>
      <w:r w:rsidRPr="002739D0">
        <w:rPr>
          <w:rFonts w:ascii="Perpetua" w:hAnsi="Perpetua"/>
        </w:rPr>
        <w:t xml:space="preserve">Communication Studies, Manchester </w:t>
      </w:r>
      <w:r w:rsidR="00BB0DDE">
        <w:rPr>
          <w:rFonts w:ascii="Perpetua" w:hAnsi="Perpetua"/>
        </w:rPr>
        <w:t xml:space="preserve">University (formerly Manchester </w:t>
      </w:r>
      <w:r w:rsidRPr="002739D0">
        <w:rPr>
          <w:rFonts w:ascii="Perpetua" w:hAnsi="Perpetua"/>
        </w:rPr>
        <w:t>College</w:t>
      </w:r>
      <w:r w:rsidR="00BB0DDE">
        <w:rPr>
          <w:rFonts w:ascii="Perpetua" w:hAnsi="Perpetua"/>
        </w:rPr>
        <w:t>)</w:t>
      </w:r>
    </w:p>
    <w:p w:rsidR="00D855F2" w:rsidRPr="002739D0" w:rsidRDefault="00D855F2" w:rsidP="00E801A5">
      <w:pPr>
        <w:rPr>
          <w:rFonts w:ascii="Perpetua" w:hAnsi="Perpetua"/>
        </w:rPr>
      </w:pPr>
      <w:r>
        <w:rPr>
          <w:rFonts w:ascii="Perpetua" w:hAnsi="Perpetua"/>
        </w:rPr>
        <w:t>Focus Area: Interpersonal and Organizational Communication</w:t>
      </w:r>
    </w:p>
    <w:p w:rsidR="00D855F2" w:rsidRPr="002739D0" w:rsidRDefault="00D855F2" w:rsidP="00E801A5">
      <w:pPr>
        <w:rPr>
          <w:rFonts w:ascii="Perpetua" w:hAnsi="Perpetua"/>
        </w:rPr>
      </w:pPr>
      <w:r w:rsidRPr="002739D0">
        <w:rPr>
          <w:rFonts w:ascii="Perpetua" w:hAnsi="Perpetua"/>
        </w:rPr>
        <w:t xml:space="preserve">Advisor: Dr. Mary P. </w:t>
      </w:r>
      <w:proofErr w:type="spellStart"/>
      <w:r w:rsidRPr="002739D0">
        <w:rPr>
          <w:rFonts w:ascii="Perpetua" w:hAnsi="Perpetua"/>
        </w:rPr>
        <w:t>Lahman</w:t>
      </w:r>
      <w:proofErr w:type="spellEnd"/>
    </w:p>
    <w:p w:rsidR="00D855F2" w:rsidRPr="002739D0" w:rsidRDefault="00D855F2" w:rsidP="002739D0">
      <w:pPr>
        <w:pStyle w:val="Heading2"/>
        <w:rPr>
          <w:rFonts w:ascii="Perpetua" w:hAnsi="Perpetua"/>
          <w:i w:val="0"/>
          <w:iCs w:val="0"/>
          <w:sz w:val="24"/>
          <w:u w:val="single"/>
        </w:rPr>
      </w:pPr>
      <w:r>
        <w:rPr>
          <w:rFonts w:ascii="Perpetua" w:hAnsi="Perpetua"/>
          <w:i w:val="0"/>
          <w:iCs w:val="0"/>
          <w:sz w:val="24"/>
          <w:u w:val="single"/>
        </w:rPr>
        <w:t xml:space="preserve">Peer-Reviewed </w:t>
      </w:r>
      <w:r w:rsidRPr="002739D0">
        <w:rPr>
          <w:rFonts w:ascii="Perpetua" w:hAnsi="Perpetua"/>
          <w:i w:val="0"/>
          <w:iCs w:val="0"/>
          <w:sz w:val="24"/>
          <w:u w:val="single"/>
        </w:rPr>
        <w:t>Publications</w:t>
      </w:r>
    </w:p>
    <w:p w:rsidR="00B005BD" w:rsidRPr="00B005BD" w:rsidRDefault="00B005BD" w:rsidP="007B4C69">
      <w:pPr>
        <w:spacing w:after="240"/>
        <w:ind w:left="720" w:hanging="720"/>
        <w:rPr>
          <w:rFonts w:ascii="Perpetua" w:hAnsi="Perpetua"/>
        </w:rPr>
      </w:pPr>
      <w:r>
        <w:rPr>
          <w:rFonts w:ascii="Perpetua" w:hAnsi="Perpetua"/>
          <w:color w:val="000000"/>
        </w:rPr>
        <w:t>Westerman, C. Y. K. &amp; Smi</w:t>
      </w:r>
      <w:r w:rsidR="007F5C40">
        <w:rPr>
          <w:rFonts w:ascii="Perpetua" w:hAnsi="Perpetua"/>
          <w:color w:val="000000"/>
        </w:rPr>
        <w:t>th, S. (Accepted &amp; slated for 2015</w:t>
      </w:r>
      <w:r>
        <w:rPr>
          <w:rFonts w:ascii="Perpetua" w:hAnsi="Perpetua"/>
          <w:color w:val="000000"/>
        </w:rPr>
        <w:t xml:space="preserve">). </w:t>
      </w:r>
      <w:r w:rsidR="00D15104">
        <w:rPr>
          <w:rFonts w:ascii="Perpetua" w:hAnsi="Perpetua"/>
        </w:rPr>
        <w:t>Opening a performance dialogue with employees</w:t>
      </w:r>
      <w:r>
        <w:rPr>
          <w:rFonts w:ascii="Perpetua" w:hAnsi="Perpetua"/>
        </w:rPr>
        <w:t>.</w:t>
      </w:r>
      <w:r w:rsidRPr="00B005BD">
        <w:rPr>
          <w:rFonts w:ascii="Perpetua" w:hAnsi="Perpetua"/>
          <w:i/>
        </w:rPr>
        <w:t xml:space="preserve"> </w:t>
      </w:r>
      <w:r w:rsidRPr="00B005BD">
        <w:rPr>
          <w:rFonts w:ascii="Perpetua" w:hAnsi="Perpetua"/>
          <w:i/>
          <w:color w:val="000000"/>
        </w:rPr>
        <w:t>Journal of Business and Technical Communication</w:t>
      </w:r>
      <w:r>
        <w:rPr>
          <w:rFonts w:ascii="Perpetua" w:hAnsi="Perpetua"/>
          <w:i/>
          <w:color w:val="000000"/>
        </w:rPr>
        <w:t>.</w:t>
      </w:r>
    </w:p>
    <w:p w:rsidR="007B4C69" w:rsidRPr="00A4042D" w:rsidRDefault="007B4C69" w:rsidP="007B4C69">
      <w:pPr>
        <w:spacing w:after="240"/>
        <w:ind w:left="720" w:hanging="720"/>
        <w:rPr>
          <w:rFonts w:ascii="Perpetua" w:hAnsi="Perpetua"/>
          <w:color w:val="000000"/>
        </w:rPr>
      </w:pPr>
      <w:proofErr w:type="gramStart"/>
      <w:r>
        <w:rPr>
          <w:rFonts w:ascii="Perpetua" w:hAnsi="Perpetua"/>
          <w:color w:val="000000"/>
        </w:rPr>
        <w:t>Kelly, S. &amp; Westerman, C. Y. K. (</w:t>
      </w:r>
      <w:r w:rsidR="00A4042D">
        <w:rPr>
          <w:rFonts w:ascii="Perpetua" w:hAnsi="Perpetua"/>
          <w:color w:val="000000"/>
        </w:rPr>
        <w:t>2014</w:t>
      </w:r>
      <w:r>
        <w:rPr>
          <w:rFonts w:ascii="Perpetua" w:hAnsi="Perpetua"/>
          <w:color w:val="000000"/>
        </w:rPr>
        <w:t>).</w:t>
      </w:r>
      <w:proofErr w:type="gramEnd"/>
      <w:r>
        <w:rPr>
          <w:rFonts w:ascii="Perpetua" w:hAnsi="Perpetua"/>
          <w:color w:val="000000"/>
        </w:rPr>
        <w:t xml:space="preserve"> </w:t>
      </w:r>
      <w:r w:rsidRPr="001A3E27">
        <w:rPr>
          <w:rFonts w:ascii="Perpetua" w:hAnsi="Perpetua"/>
          <w:color w:val="000000"/>
        </w:rPr>
        <w:t>Immediacy as an Influence on Supervisor-Subordinate Communication</w:t>
      </w:r>
      <w:r>
        <w:rPr>
          <w:rFonts w:ascii="Perpetua" w:hAnsi="Perpetua"/>
          <w:color w:val="000000"/>
        </w:rPr>
        <w:t xml:space="preserve">. </w:t>
      </w:r>
      <w:r w:rsidRPr="007B4C69">
        <w:rPr>
          <w:rFonts w:ascii="Perpetua" w:hAnsi="Perpetua"/>
          <w:i/>
          <w:color w:val="000000"/>
        </w:rPr>
        <w:t>Communication Research Reports</w:t>
      </w:r>
      <w:r w:rsidR="00A4042D">
        <w:rPr>
          <w:rFonts w:ascii="Perpetua" w:hAnsi="Perpetua"/>
          <w:i/>
          <w:color w:val="000000"/>
        </w:rPr>
        <w:t xml:space="preserve">, 31(3), </w:t>
      </w:r>
      <w:r w:rsidR="00A4042D">
        <w:rPr>
          <w:rFonts w:ascii="Perpetua" w:hAnsi="Perpetua"/>
          <w:color w:val="000000"/>
        </w:rPr>
        <w:t xml:space="preserve">252-261. </w:t>
      </w:r>
      <w:proofErr w:type="spellStart"/>
      <w:proofErr w:type="gramStart"/>
      <w:r w:rsidR="00A4042D">
        <w:rPr>
          <w:rFonts w:ascii="Perpetua" w:hAnsi="Perpetua"/>
          <w:color w:val="000000"/>
        </w:rPr>
        <w:t>doi</w:t>
      </w:r>
      <w:proofErr w:type="spellEnd"/>
      <w:proofErr w:type="gramEnd"/>
      <w:r w:rsidR="00A4042D">
        <w:rPr>
          <w:rFonts w:ascii="Perpetua" w:hAnsi="Perpetua"/>
          <w:color w:val="000000"/>
        </w:rPr>
        <w:t xml:space="preserve">: </w:t>
      </w:r>
      <w:r w:rsidR="00A4042D" w:rsidRPr="00A4042D">
        <w:rPr>
          <w:rFonts w:ascii="Perpetua" w:hAnsi="Perpetua"/>
          <w:color w:val="000000"/>
        </w:rPr>
        <w:t>10.1080/08824096.2014.924335</w:t>
      </w:r>
    </w:p>
    <w:p w:rsidR="009F0D0D" w:rsidRPr="00970D97" w:rsidRDefault="009F0D0D" w:rsidP="009F0D0D">
      <w:pPr>
        <w:spacing w:after="240"/>
        <w:ind w:left="720" w:hanging="720"/>
        <w:rPr>
          <w:rFonts w:ascii="Perpetua" w:hAnsi="Perpetua"/>
          <w:color w:val="000000"/>
        </w:rPr>
      </w:pPr>
      <w:proofErr w:type="gramStart"/>
      <w:r>
        <w:rPr>
          <w:rFonts w:ascii="Perpetua" w:hAnsi="Perpetua"/>
          <w:color w:val="000000"/>
        </w:rPr>
        <w:t xml:space="preserve">Westerman, C. Y. K., Heuett, K. </w:t>
      </w:r>
      <w:r w:rsidRPr="007D04FA">
        <w:rPr>
          <w:rFonts w:ascii="Perpetua" w:hAnsi="Perpetua"/>
          <w:color w:val="000000"/>
        </w:rPr>
        <w:t>B.</w:t>
      </w:r>
      <w:r>
        <w:rPr>
          <w:rFonts w:ascii="Perpetua" w:hAnsi="Perpetua"/>
          <w:color w:val="000000"/>
        </w:rPr>
        <w:t>, Reno, K. M., &amp; Curry, R. (</w:t>
      </w:r>
      <w:r w:rsidR="00970D97">
        <w:rPr>
          <w:rFonts w:ascii="Perpetua" w:hAnsi="Perpetua"/>
          <w:color w:val="000000"/>
        </w:rPr>
        <w:t>2014</w:t>
      </w:r>
      <w:r>
        <w:rPr>
          <w:rFonts w:ascii="Perpetua" w:hAnsi="Perpetua"/>
          <w:color w:val="000000"/>
        </w:rPr>
        <w:t>).</w:t>
      </w:r>
      <w:proofErr w:type="gramEnd"/>
      <w:r>
        <w:rPr>
          <w:rFonts w:ascii="Perpetua" w:hAnsi="Perpetua"/>
          <w:color w:val="000000"/>
        </w:rPr>
        <w:t xml:space="preserve"> What makes performance feedback seem just? Synchronicity, channel, and valence effects on perceptions of organizational justice in feedback delivery. </w:t>
      </w:r>
      <w:r>
        <w:rPr>
          <w:rFonts w:ascii="Perpetua" w:hAnsi="Perpetua"/>
          <w:i/>
          <w:color w:val="000000"/>
        </w:rPr>
        <w:t>Management Communication Quarterly</w:t>
      </w:r>
      <w:r w:rsidR="00B972E0">
        <w:rPr>
          <w:rFonts w:ascii="Perpetua" w:hAnsi="Perpetua"/>
          <w:i/>
          <w:color w:val="000000"/>
        </w:rPr>
        <w:t>, 2</w:t>
      </w:r>
      <w:r w:rsidR="00580505">
        <w:rPr>
          <w:rFonts w:ascii="Perpetua" w:hAnsi="Perpetua"/>
          <w:i/>
          <w:color w:val="000000"/>
        </w:rPr>
        <w:t>8</w:t>
      </w:r>
      <w:r w:rsidR="00B972E0">
        <w:rPr>
          <w:rFonts w:ascii="Perpetua" w:hAnsi="Perpetua"/>
          <w:i/>
          <w:color w:val="000000"/>
        </w:rPr>
        <w:t>(2)</w:t>
      </w:r>
      <w:r w:rsidR="00B972E0">
        <w:rPr>
          <w:rFonts w:ascii="Perpetua" w:hAnsi="Perpetua"/>
          <w:color w:val="000000"/>
        </w:rPr>
        <w:t>, 244-263.</w:t>
      </w:r>
      <w:r w:rsidR="00970D97">
        <w:rPr>
          <w:rFonts w:ascii="Perpetua" w:hAnsi="Perpetua"/>
          <w:color w:val="000000"/>
        </w:rPr>
        <w:t xml:space="preserve"> </w:t>
      </w:r>
      <w:proofErr w:type="spellStart"/>
      <w:proofErr w:type="gramStart"/>
      <w:r w:rsidR="00970D97">
        <w:rPr>
          <w:rFonts w:ascii="Perpetua" w:hAnsi="Perpetua"/>
          <w:color w:val="000000"/>
        </w:rPr>
        <w:t>doi</w:t>
      </w:r>
      <w:proofErr w:type="spellEnd"/>
      <w:proofErr w:type="gramEnd"/>
      <w:r w:rsidR="00970D97">
        <w:rPr>
          <w:rFonts w:ascii="Perpetua" w:hAnsi="Perpetua"/>
          <w:color w:val="000000"/>
        </w:rPr>
        <w:t xml:space="preserve">: </w:t>
      </w:r>
      <w:r w:rsidR="00970D97" w:rsidRPr="00970D97">
        <w:rPr>
          <w:rFonts w:ascii="Perpetua" w:hAnsi="Perpetua"/>
          <w:color w:val="000000"/>
        </w:rPr>
        <w:t>10.1177/0893318914524060</w:t>
      </w:r>
    </w:p>
    <w:p w:rsidR="00E30F3D" w:rsidRPr="00075B46" w:rsidRDefault="00A20437" w:rsidP="00E30F3D">
      <w:pPr>
        <w:spacing w:after="240"/>
        <w:ind w:left="720" w:hanging="720"/>
        <w:rPr>
          <w:rFonts w:ascii="Perpetua" w:hAnsi="Perpetua"/>
        </w:rPr>
      </w:pPr>
      <w:r w:rsidRPr="00A20437">
        <w:rPr>
          <w:rFonts w:ascii="Perpetua" w:hAnsi="Perpetua"/>
        </w:rPr>
        <w:t>Heuett, K. B., &amp; Westerman, C. Y. K. (2014). Reducing negative affect about intercultural interactions through inoculation. </w:t>
      </w:r>
      <w:r w:rsidRPr="00A20437">
        <w:rPr>
          <w:rFonts w:ascii="Perpetua" w:hAnsi="Perpetua"/>
          <w:i/>
          <w:iCs/>
        </w:rPr>
        <w:t>Journal of International Communication</w:t>
      </w:r>
      <w:r w:rsidRPr="00A20437">
        <w:rPr>
          <w:rFonts w:ascii="Perpetua" w:hAnsi="Perpetua"/>
        </w:rPr>
        <w:t>, </w:t>
      </w:r>
      <w:r w:rsidRPr="00A20437">
        <w:rPr>
          <w:rFonts w:ascii="Perpetua" w:hAnsi="Perpetua"/>
          <w:i/>
          <w:iCs/>
        </w:rPr>
        <w:t>20</w:t>
      </w:r>
      <w:r w:rsidRPr="00A20437">
        <w:rPr>
          <w:rFonts w:ascii="Perpetua" w:hAnsi="Perpetua"/>
        </w:rPr>
        <w:t>(1), 42-51.</w:t>
      </w:r>
      <w:r>
        <w:rPr>
          <w:rFonts w:ascii="Perpetua" w:hAnsi="Perpetua"/>
        </w:rPr>
        <w:t xml:space="preserve"> </w:t>
      </w:r>
      <w:proofErr w:type="spellStart"/>
      <w:proofErr w:type="gramStart"/>
      <w:r w:rsidR="00075B46">
        <w:rPr>
          <w:rFonts w:ascii="Perpetua" w:hAnsi="Perpetua"/>
        </w:rPr>
        <w:t>doi</w:t>
      </w:r>
      <w:proofErr w:type="spellEnd"/>
      <w:proofErr w:type="gramEnd"/>
      <w:r w:rsidR="00075B46">
        <w:rPr>
          <w:rFonts w:ascii="Perpetua" w:hAnsi="Perpetua"/>
        </w:rPr>
        <w:t>: 10.1080/13216597.2013.872161</w:t>
      </w:r>
    </w:p>
    <w:p w:rsidR="001D58DF" w:rsidRDefault="001D58DF" w:rsidP="003E785D">
      <w:pPr>
        <w:spacing w:after="240"/>
        <w:ind w:left="720" w:hanging="72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lastRenderedPageBreak/>
        <w:t xml:space="preserve">Westerman, C. Y. K. (2013). </w:t>
      </w:r>
      <w:r w:rsidR="00743E48">
        <w:rPr>
          <w:rFonts w:ascii="Perpetua" w:hAnsi="Perpetua"/>
          <w:color w:val="000000"/>
        </w:rPr>
        <w:t>How people restore equity at work and p</w:t>
      </w:r>
      <w:r w:rsidRPr="00FF576C">
        <w:rPr>
          <w:rFonts w:ascii="Perpetua" w:hAnsi="Perpetua"/>
          <w:color w:val="000000"/>
        </w:rPr>
        <w:t>lay</w:t>
      </w:r>
      <w:r>
        <w:rPr>
          <w:rFonts w:ascii="Perpetua" w:hAnsi="Perpetua"/>
          <w:color w:val="000000"/>
        </w:rPr>
        <w:t xml:space="preserve">: </w:t>
      </w:r>
      <w:r w:rsidRPr="00FF576C">
        <w:rPr>
          <w:rFonts w:ascii="Perpetua" w:hAnsi="Perpetua"/>
          <w:color w:val="000000"/>
        </w:rPr>
        <w:t>Forgiveness</w:t>
      </w:r>
      <w:r w:rsidR="00743E48">
        <w:rPr>
          <w:rFonts w:ascii="Perpetua" w:hAnsi="Perpetua"/>
          <w:color w:val="000000"/>
        </w:rPr>
        <w:t>, derogation, and c</w:t>
      </w:r>
      <w:r>
        <w:rPr>
          <w:rFonts w:ascii="Perpetua" w:hAnsi="Perpetua"/>
          <w:color w:val="000000"/>
        </w:rPr>
        <w:t>ommunication.</w:t>
      </w:r>
      <w:r w:rsidRPr="001D58DF">
        <w:rPr>
          <w:rFonts w:ascii="Perpetua" w:hAnsi="Perpetua"/>
          <w:color w:val="000000"/>
        </w:rPr>
        <w:t xml:space="preserve"> </w:t>
      </w:r>
      <w:r w:rsidRPr="001D58DF">
        <w:rPr>
          <w:rFonts w:ascii="Perpetua" w:hAnsi="Perpetua"/>
          <w:i/>
          <w:color w:val="000000"/>
        </w:rPr>
        <w:t>Communication Studies</w:t>
      </w:r>
      <w:r w:rsidR="004B363F">
        <w:rPr>
          <w:rFonts w:ascii="Perpetua" w:hAnsi="Perpetua"/>
          <w:i/>
          <w:color w:val="000000"/>
        </w:rPr>
        <w:t>, 64</w:t>
      </w:r>
      <w:r w:rsidR="004B363F" w:rsidRPr="004B363F">
        <w:rPr>
          <w:rFonts w:ascii="Perpetua" w:hAnsi="Perpetua"/>
          <w:color w:val="000000"/>
        </w:rPr>
        <w:t xml:space="preserve">, </w:t>
      </w:r>
      <w:r w:rsidR="004B363F">
        <w:rPr>
          <w:rFonts w:ascii="Perpetua" w:hAnsi="Perpetua"/>
          <w:color w:val="000000"/>
        </w:rPr>
        <w:t>296-314</w:t>
      </w:r>
      <w:r w:rsidRPr="004B363F">
        <w:rPr>
          <w:rFonts w:ascii="Perpetua" w:hAnsi="Perpetua"/>
          <w:color w:val="000000"/>
        </w:rPr>
        <w:t>.</w:t>
      </w:r>
      <w:r w:rsidR="004B363F">
        <w:rPr>
          <w:rFonts w:ascii="Perpetua" w:hAnsi="Perpetua"/>
          <w:color w:val="000000"/>
        </w:rPr>
        <w:t xml:space="preserve"> </w:t>
      </w:r>
      <w:proofErr w:type="spellStart"/>
      <w:proofErr w:type="gramStart"/>
      <w:r w:rsidR="004B363F">
        <w:rPr>
          <w:rFonts w:ascii="Perpetua" w:hAnsi="Perpetua"/>
          <w:color w:val="000000"/>
        </w:rPr>
        <w:t>doi</w:t>
      </w:r>
      <w:proofErr w:type="spellEnd"/>
      <w:proofErr w:type="gramEnd"/>
      <w:r w:rsidR="004B363F">
        <w:rPr>
          <w:rFonts w:ascii="Perpetua" w:hAnsi="Perpetua"/>
          <w:color w:val="000000"/>
        </w:rPr>
        <w:t xml:space="preserve">: </w:t>
      </w:r>
      <w:r w:rsidR="004B363F" w:rsidRPr="004B363F">
        <w:rPr>
          <w:rFonts w:ascii="Perpetua" w:hAnsi="Perpetua"/>
          <w:color w:val="000000"/>
        </w:rPr>
        <w:t>10.1080/10510974.2012.755641</w:t>
      </w:r>
    </w:p>
    <w:p w:rsidR="003E785D" w:rsidRDefault="003E785D" w:rsidP="003E785D">
      <w:pPr>
        <w:spacing w:after="240"/>
        <w:ind w:left="720" w:hanging="72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>Westerman,</w:t>
      </w:r>
      <w:r w:rsidR="00B27CCC">
        <w:rPr>
          <w:rFonts w:ascii="Perpetua" w:hAnsi="Perpetua"/>
          <w:color w:val="000000"/>
        </w:rPr>
        <w:t xml:space="preserve"> C.Y.</w:t>
      </w:r>
      <w:r w:rsidR="00D911CC">
        <w:rPr>
          <w:rFonts w:ascii="Perpetua" w:hAnsi="Perpetua"/>
          <w:color w:val="000000"/>
        </w:rPr>
        <w:t xml:space="preserve"> K.</w:t>
      </w:r>
      <w:r w:rsidR="00B27CCC">
        <w:rPr>
          <w:rFonts w:ascii="Perpetua" w:hAnsi="Perpetua"/>
          <w:color w:val="000000"/>
        </w:rPr>
        <w:t>, &amp; Westerman, D. (2013</w:t>
      </w:r>
      <w:r>
        <w:rPr>
          <w:rFonts w:ascii="Perpetua" w:hAnsi="Perpetua"/>
          <w:color w:val="000000"/>
        </w:rPr>
        <w:t xml:space="preserve">). What’s fair? Public and private delivery of project feedback. </w:t>
      </w:r>
      <w:r w:rsidRPr="003E785D">
        <w:rPr>
          <w:rFonts w:ascii="Perpetua" w:hAnsi="Perpetua"/>
          <w:i/>
          <w:color w:val="000000"/>
        </w:rPr>
        <w:t>Journal of Business Communication</w:t>
      </w:r>
      <w:r w:rsidR="00CE42E6">
        <w:rPr>
          <w:rFonts w:ascii="Perpetua" w:hAnsi="Perpetua"/>
          <w:i/>
          <w:color w:val="000000"/>
        </w:rPr>
        <w:t xml:space="preserve">, 50(2), </w:t>
      </w:r>
      <w:r w:rsidR="00CE42E6">
        <w:rPr>
          <w:rFonts w:ascii="Perpetua" w:hAnsi="Perpetua"/>
          <w:color w:val="000000"/>
        </w:rPr>
        <w:t>190-206</w:t>
      </w:r>
      <w:r>
        <w:rPr>
          <w:rFonts w:ascii="Perpetua" w:hAnsi="Perpetua"/>
          <w:color w:val="000000"/>
        </w:rPr>
        <w:t>.</w:t>
      </w:r>
      <w:r w:rsidR="00CE42E6">
        <w:rPr>
          <w:rFonts w:ascii="Perpetua" w:hAnsi="Perpetua"/>
          <w:color w:val="000000"/>
        </w:rPr>
        <w:t xml:space="preserve"> </w:t>
      </w:r>
      <w:proofErr w:type="spellStart"/>
      <w:proofErr w:type="gramStart"/>
      <w:r w:rsidR="00CE42E6">
        <w:rPr>
          <w:rFonts w:ascii="Perpetua" w:hAnsi="Perpetua"/>
          <w:color w:val="000000"/>
        </w:rPr>
        <w:t>doi</w:t>
      </w:r>
      <w:proofErr w:type="spellEnd"/>
      <w:proofErr w:type="gramEnd"/>
      <w:r w:rsidR="00CE42E6">
        <w:rPr>
          <w:rFonts w:ascii="Perpetua" w:hAnsi="Perpetua"/>
          <w:color w:val="000000"/>
        </w:rPr>
        <w:t xml:space="preserve">: </w:t>
      </w:r>
      <w:r w:rsidR="00CE42E6" w:rsidRPr="00CE42E6">
        <w:rPr>
          <w:rFonts w:ascii="Perpetua" w:hAnsi="Perpetua"/>
          <w:color w:val="000000"/>
        </w:rPr>
        <w:t>10.1177/0021943612474991</w:t>
      </w:r>
    </w:p>
    <w:p w:rsidR="001B71A4" w:rsidRPr="00291C80" w:rsidRDefault="001B71A4" w:rsidP="001B71A4">
      <w:pPr>
        <w:spacing w:after="240"/>
        <w:ind w:left="720" w:hanging="72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>Westerman, C. Y.</w:t>
      </w:r>
      <w:r w:rsidR="00D911CC">
        <w:rPr>
          <w:rFonts w:ascii="Perpetua" w:hAnsi="Perpetua"/>
          <w:color w:val="000000"/>
        </w:rPr>
        <w:t xml:space="preserve"> K.</w:t>
      </w:r>
      <w:r>
        <w:rPr>
          <w:rFonts w:ascii="Perpetua" w:hAnsi="Perpetua"/>
          <w:color w:val="000000"/>
        </w:rPr>
        <w:t>, Margolis, K. A., &amp; Kowalski-</w:t>
      </w:r>
      <w:proofErr w:type="spellStart"/>
      <w:r>
        <w:rPr>
          <w:rFonts w:ascii="Perpetua" w:hAnsi="Perpetua"/>
          <w:color w:val="000000"/>
        </w:rPr>
        <w:t>Trakofler</w:t>
      </w:r>
      <w:proofErr w:type="spellEnd"/>
      <w:r>
        <w:rPr>
          <w:rFonts w:ascii="Perpetua" w:hAnsi="Perpetua"/>
          <w:color w:val="000000"/>
        </w:rPr>
        <w:t>, K. M.</w:t>
      </w:r>
      <w:r>
        <w:rPr>
          <w:rFonts w:ascii="Perpetua" w:hAnsi="Perpetua"/>
        </w:rPr>
        <w:t xml:space="preserve"> (</w:t>
      </w:r>
      <w:r w:rsidR="0037462B">
        <w:rPr>
          <w:rFonts w:ascii="Perpetua" w:hAnsi="Perpetua"/>
        </w:rPr>
        <w:t>2011</w:t>
      </w:r>
      <w:r>
        <w:rPr>
          <w:rFonts w:ascii="Perpetua" w:hAnsi="Perpetua"/>
        </w:rPr>
        <w:t xml:space="preserve">). </w:t>
      </w:r>
      <w:r>
        <w:rPr>
          <w:rFonts w:ascii="Perpetua" w:hAnsi="Perpetua"/>
          <w:color w:val="000000"/>
        </w:rPr>
        <w:t xml:space="preserve">Dealing with the unknown: An inoculation theory approach to emergency safety training in mining. </w:t>
      </w:r>
      <w:r w:rsidRPr="001B71A4">
        <w:rPr>
          <w:rFonts w:ascii="Perpetua" w:hAnsi="Perpetua"/>
          <w:i/>
        </w:rPr>
        <w:t>Professional Safety</w:t>
      </w:r>
      <w:r w:rsidR="00291C80">
        <w:rPr>
          <w:rFonts w:ascii="Perpetua" w:hAnsi="Perpetua"/>
          <w:i/>
        </w:rPr>
        <w:t>, 56(11)</w:t>
      </w:r>
      <w:r w:rsidR="00291C80">
        <w:rPr>
          <w:rFonts w:ascii="Perpetua" w:hAnsi="Perpetua"/>
        </w:rPr>
        <w:t>, 42-46.</w:t>
      </w:r>
    </w:p>
    <w:p w:rsidR="00406172" w:rsidRDefault="00406172" w:rsidP="00406172">
      <w:pPr>
        <w:spacing w:after="240"/>
        <w:ind w:left="720" w:hanging="72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>Margolis, K.A., Kingsley Westerman, C. Y., &amp; Kowalski-</w:t>
      </w:r>
      <w:proofErr w:type="spellStart"/>
      <w:r>
        <w:rPr>
          <w:rFonts w:ascii="Perpetua" w:hAnsi="Perpetua"/>
          <w:color w:val="000000"/>
        </w:rPr>
        <w:t>Trakofler</w:t>
      </w:r>
      <w:proofErr w:type="spellEnd"/>
      <w:r>
        <w:rPr>
          <w:rFonts w:ascii="Perpetua" w:hAnsi="Perpetua"/>
          <w:color w:val="000000"/>
        </w:rPr>
        <w:t xml:space="preserve">, K. M. </w:t>
      </w:r>
      <w:r>
        <w:rPr>
          <w:rFonts w:ascii="Perpetua" w:hAnsi="Perpetua"/>
        </w:rPr>
        <w:t>(</w:t>
      </w:r>
      <w:r w:rsidR="006574EC">
        <w:rPr>
          <w:rFonts w:ascii="Perpetua" w:hAnsi="Perpetua"/>
        </w:rPr>
        <w:t>2011</w:t>
      </w:r>
      <w:r>
        <w:rPr>
          <w:rFonts w:ascii="Perpetua" w:hAnsi="Perpetua"/>
        </w:rPr>
        <w:t xml:space="preserve">). </w:t>
      </w:r>
      <w:r>
        <w:rPr>
          <w:rFonts w:ascii="Perpetua" w:hAnsi="Perpetua"/>
          <w:color w:val="000000"/>
        </w:rPr>
        <w:t>Underground mine refuge chamber expectations training: Program development and evaluation.</w:t>
      </w:r>
      <w:r w:rsidR="003E454D">
        <w:rPr>
          <w:rFonts w:ascii="Perpetua" w:hAnsi="Perpetua"/>
          <w:color w:val="000000"/>
        </w:rPr>
        <w:t xml:space="preserve"> </w:t>
      </w:r>
      <w:r w:rsidR="003E454D" w:rsidRPr="003E454D">
        <w:rPr>
          <w:rFonts w:ascii="Perpetua" w:hAnsi="Perpetua"/>
          <w:i/>
          <w:color w:val="000000"/>
        </w:rPr>
        <w:t>Safety Science</w:t>
      </w:r>
      <w:r w:rsidR="006574EC">
        <w:rPr>
          <w:rFonts w:ascii="Perpetua" w:hAnsi="Perpetua"/>
          <w:i/>
          <w:color w:val="000000"/>
        </w:rPr>
        <w:t>, 49</w:t>
      </w:r>
      <w:r w:rsidR="006574EC" w:rsidRPr="006574EC">
        <w:rPr>
          <w:rFonts w:ascii="Perpetua" w:hAnsi="Perpetua"/>
          <w:color w:val="000000"/>
        </w:rPr>
        <w:t xml:space="preserve">(3), </w:t>
      </w:r>
      <w:r w:rsidR="006574EC">
        <w:rPr>
          <w:rFonts w:ascii="Perpetua" w:hAnsi="Perpetua"/>
          <w:color w:val="000000"/>
        </w:rPr>
        <w:t>522-530</w:t>
      </w:r>
      <w:r w:rsidR="003E454D" w:rsidRPr="003E454D">
        <w:rPr>
          <w:rFonts w:ascii="Perpetua" w:hAnsi="Perpetua"/>
          <w:i/>
          <w:color w:val="000000"/>
        </w:rPr>
        <w:t>.</w:t>
      </w:r>
    </w:p>
    <w:p w:rsidR="0073753A" w:rsidRDefault="0073753A" w:rsidP="0073753A">
      <w:pPr>
        <w:spacing w:after="240"/>
        <w:ind w:left="720" w:hanging="720"/>
        <w:rPr>
          <w:rFonts w:ascii="Perpetua" w:hAnsi="Perpetua"/>
        </w:rPr>
      </w:pPr>
      <w:r>
        <w:rPr>
          <w:rFonts w:ascii="Perpetua" w:hAnsi="Perpetua"/>
        </w:rPr>
        <w:t>Kingsley Westerman, C. Y. &amp; Westerman, D. (</w:t>
      </w:r>
      <w:r w:rsidR="003E454D" w:rsidRPr="003E454D">
        <w:rPr>
          <w:rFonts w:ascii="Perpetua" w:hAnsi="Perpetua"/>
        </w:rPr>
        <w:t>2010</w:t>
      </w:r>
      <w:r w:rsidRPr="003E454D">
        <w:rPr>
          <w:rFonts w:ascii="Perpetua" w:hAnsi="Perpetua"/>
        </w:rPr>
        <w:t>)</w:t>
      </w:r>
      <w:r>
        <w:rPr>
          <w:rFonts w:ascii="Perpetua" w:hAnsi="Perpetua"/>
        </w:rPr>
        <w:t xml:space="preserve"> </w:t>
      </w:r>
      <w:r w:rsidRPr="00C9790B">
        <w:rPr>
          <w:rFonts w:ascii="Perpetua" w:hAnsi="Perpetua"/>
        </w:rPr>
        <w:t>Supervisor Impression Management: Message Content and Channel Effects on Impressions</w:t>
      </w:r>
      <w:r>
        <w:rPr>
          <w:rFonts w:ascii="Perpetua" w:hAnsi="Perpetua"/>
        </w:rPr>
        <w:t xml:space="preserve">. </w:t>
      </w:r>
      <w:r w:rsidRPr="0073753A">
        <w:rPr>
          <w:rFonts w:ascii="Perpetua" w:hAnsi="Perpetua"/>
          <w:i/>
        </w:rPr>
        <w:t>Communication Studies</w:t>
      </w:r>
      <w:r w:rsidR="003E454D">
        <w:rPr>
          <w:rFonts w:ascii="Perpetua" w:hAnsi="Perpetua"/>
          <w:i/>
        </w:rPr>
        <w:t xml:space="preserve">, 61, </w:t>
      </w:r>
      <w:r w:rsidR="003E454D" w:rsidRPr="0007188F">
        <w:rPr>
          <w:rFonts w:ascii="Perpetua" w:hAnsi="Perpetua"/>
        </w:rPr>
        <w:t>585-601</w:t>
      </w:r>
      <w:r w:rsidRPr="0007188F">
        <w:rPr>
          <w:rFonts w:ascii="Perpetua" w:hAnsi="Perpetua"/>
        </w:rPr>
        <w:t>.</w:t>
      </w:r>
    </w:p>
    <w:p w:rsidR="00D855F2" w:rsidRPr="00427533" w:rsidRDefault="00D855F2" w:rsidP="00075419">
      <w:pPr>
        <w:spacing w:after="240"/>
        <w:ind w:left="720" w:hanging="720"/>
        <w:rPr>
          <w:rFonts w:ascii="Perpetua" w:hAnsi="Perpetua"/>
        </w:rPr>
      </w:pPr>
      <w:r w:rsidRPr="002739D0">
        <w:rPr>
          <w:rFonts w:ascii="Perpetua" w:hAnsi="Perpetua"/>
        </w:rPr>
        <w:t>Kingsley</w:t>
      </w:r>
      <w:r>
        <w:rPr>
          <w:rFonts w:ascii="Perpetua" w:hAnsi="Perpetua"/>
        </w:rPr>
        <w:t xml:space="preserve"> Westerman</w:t>
      </w:r>
      <w:r w:rsidRPr="002739D0">
        <w:rPr>
          <w:rFonts w:ascii="Perpetua" w:hAnsi="Perpetua"/>
        </w:rPr>
        <w:t>, C. Y., &amp; Park, H.</w:t>
      </w:r>
      <w:r>
        <w:rPr>
          <w:rFonts w:ascii="Perpetua" w:hAnsi="Perpetua"/>
        </w:rPr>
        <w:t xml:space="preserve"> </w:t>
      </w:r>
      <w:r w:rsidRPr="002739D0">
        <w:rPr>
          <w:rFonts w:ascii="Perpetua" w:hAnsi="Perpetua"/>
        </w:rPr>
        <w:t xml:space="preserve">S. </w:t>
      </w:r>
      <w:r>
        <w:rPr>
          <w:rFonts w:ascii="Perpetua" w:hAnsi="Perpetua"/>
        </w:rPr>
        <w:t>(2010). Managing blended friendships: Using empirical data to prepare students and employees for relational outcomes</w:t>
      </w:r>
      <w:r w:rsidRPr="002739D0">
        <w:rPr>
          <w:rFonts w:ascii="Perpetua" w:hAnsi="Perpetua"/>
        </w:rPr>
        <w:t>.</w:t>
      </w:r>
      <w:r>
        <w:rPr>
          <w:rFonts w:ascii="Perpetua" w:hAnsi="Perpetua"/>
        </w:rPr>
        <w:t xml:space="preserve"> </w:t>
      </w:r>
      <w:r>
        <w:rPr>
          <w:rFonts w:ascii="Perpetua" w:hAnsi="Perpetua"/>
          <w:i/>
        </w:rPr>
        <w:t xml:space="preserve">Journal of Career Development, 36, </w:t>
      </w:r>
      <w:r>
        <w:rPr>
          <w:rFonts w:ascii="Perpetua" w:hAnsi="Perpetua"/>
        </w:rPr>
        <w:t>246-261.</w:t>
      </w:r>
    </w:p>
    <w:p w:rsidR="00D855F2" w:rsidRPr="006F6200" w:rsidRDefault="00D855F2" w:rsidP="00075419">
      <w:pPr>
        <w:spacing w:after="240"/>
        <w:ind w:left="720" w:hanging="720"/>
        <w:rPr>
          <w:rFonts w:ascii="Perpetua" w:hAnsi="Perpetua"/>
          <w:i/>
        </w:rPr>
      </w:pPr>
      <w:proofErr w:type="spellStart"/>
      <w:r>
        <w:rPr>
          <w:rFonts w:ascii="Perpetua" w:hAnsi="Perpetua"/>
        </w:rPr>
        <w:t>Chory</w:t>
      </w:r>
      <w:proofErr w:type="spellEnd"/>
      <w:r>
        <w:rPr>
          <w:rFonts w:ascii="Perpetua" w:hAnsi="Perpetua"/>
        </w:rPr>
        <w:t xml:space="preserve">, R. M. &amp; Westerman, C. Y. K. (2009) Feedback and fairness: The relationship between negative performance appraisals and organizational justice. </w:t>
      </w:r>
      <w:r>
        <w:rPr>
          <w:rFonts w:ascii="Perpetua" w:hAnsi="Perpetua"/>
          <w:i/>
        </w:rPr>
        <w:t xml:space="preserve">Western Journal of Communication, 73 </w:t>
      </w:r>
      <w:r w:rsidRPr="00675327">
        <w:rPr>
          <w:rFonts w:ascii="Perpetua" w:hAnsi="Perpetua"/>
        </w:rPr>
        <w:t>(2)</w:t>
      </w:r>
      <w:r>
        <w:rPr>
          <w:rFonts w:ascii="Perpetua" w:hAnsi="Perpetua"/>
        </w:rPr>
        <w:t>, 157-181</w:t>
      </w:r>
      <w:r>
        <w:rPr>
          <w:rFonts w:ascii="Perpetua" w:hAnsi="Perpetua"/>
          <w:i/>
        </w:rPr>
        <w:t>.</w:t>
      </w:r>
    </w:p>
    <w:p w:rsidR="00D855F2" w:rsidRPr="000C2A07" w:rsidRDefault="00D855F2" w:rsidP="00075419">
      <w:pPr>
        <w:pStyle w:val="NormalPerpetua"/>
        <w:spacing w:after="240"/>
        <w:ind w:left="720" w:hanging="720"/>
        <w:rPr>
          <w:rFonts w:ascii="Perpetua" w:hAnsi="Perpetua"/>
        </w:rPr>
      </w:pPr>
      <w:r>
        <w:rPr>
          <w:rFonts w:ascii="Perpetua" w:hAnsi="Perpetua"/>
        </w:rPr>
        <w:t xml:space="preserve">Silk, K. J., Westerman, C. Y. K., Strom, R., &amp; Andrews, K. (2008). The role of patient-centeredness in predicting compliance with mammogram recommendations: An analysis of the HINTS national survey. </w:t>
      </w:r>
      <w:r>
        <w:rPr>
          <w:rFonts w:ascii="Perpetua" w:hAnsi="Perpetua"/>
          <w:i/>
        </w:rPr>
        <w:t xml:space="preserve">Communication Research Reports, 25, </w:t>
      </w:r>
      <w:r>
        <w:rPr>
          <w:rFonts w:ascii="Perpetua" w:hAnsi="Perpetua"/>
        </w:rPr>
        <w:t>131-144.</w:t>
      </w:r>
    </w:p>
    <w:p w:rsidR="00D855F2" w:rsidRPr="00C2163E" w:rsidRDefault="00D855F2" w:rsidP="00075419">
      <w:pPr>
        <w:spacing w:after="240"/>
        <w:ind w:left="720" w:hanging="720"/>
        <w:rPr>
          <w:rFonts w:ascii="Perpetua" w:hAnsi="Perpetua"/>
        </w:rPr>
      </w:pPr>
      <w:r w:rsidRPr="002739D0">
        <w:rPr>
          <w:rFonts w:ascii="Perpetua" w:hAnsi="Perpetua"/>
        </w:rPr>
        <w:t>Kingsley</w:t>
      </w:r>
      <w:r>
        <w:rPr>
          <w:rFonts w:ascii="Perpetua" w:hAnsi="Perpetua"/>
        </w:rPr>
        <w:t xml:space="preserve"> Westerman</w:t>
      </w:r>
      <w:r w:rsidRPr="002739D0">
        <w:rPr>
          <w:rFonts w:ascii="Perpetua" w:hAnsi="Perpetua"/>
        </w:rPr>
        <w:t>, C. Y., Park, H.</w:t>
      </w:r>
      <w:r>
        <w:rPr>
          <w:rFonts w:ascii="Perpetua" w:hAnsi="Perpetua"/>
        </w:rPr>
        <w:t xml:space="preserve"> </w:t>
      </w:r>
      <w:r w:rsidRPr="002739D0">
        <w:rPr>
          <w:rFonts w:ascii="Perpetua" w:hAnsi="Perpetua"/>
        </w:rPr>
        <w:t>S., &amp; Lee, H.</w:t>
      </w:r>
      <w:r>
        <w:rPr>
          <w:rFonts w:ascii="Perpetua" w:hAnsi="Perpetua"/>
        </w:rPr>
        <w:t xml:space="preserve"> </w:t>
      </w:r>
      <w:r w:rsidRPr="002739D0">
        <w:rPr>
          <w:rFonts w:ascii="Perpetua" w:hAnsi="Perpetua"/>
        </w:rPr>
        <w:t>E.</w:t>
      </w:r>
      <w:r>
        <w:rPr>
          <w:rFonts w:ascii="Perpetua" w:hAnsi="Perpetua"/>
        </w:rPr>
        <w:t xml:space="preserve"> (2007)</w:t>
      </w:r>
      <w:r w:rsidRPr="002739D0">
        <w:rPr>
          <w:rFonts w:ascii="Perpetua" w:hAnsi="Perpetua"/>
        </w:rPr>
        <w:t xml:space="preserve"> A test of equity theory in the context of workplace friendship: A comparison of the United States and Korea.</w:t>
      </w:r>
      <w:r>
        <w:rPr>
          <w:rFonts w:ascii="Perpetua" w:hAnsi="Perpetua"/>
        </w:rPr>
        <w:t xml:space="preserve"> </w:t>
      </w:r>
      <w:r>
        <w:rPr>
          <w:rFonts w:ascii="Perpetua" w:hAnsi="Perpetua"/>
          <w:i/>
        </w:rPr>
        <w:t>Journal of Communication, 57</w:t>
      </w:r>
      <w:r>
        <w:rPr>
          <w:rFonts w:ascii="Perpetua" w:hAnsi="Perpetua"/>
        </w:rPr>
        <w:t>, 575-597.</w:t>
      </w:r>
    </w:p>
    <w:p w:rsidR="00D855F2" w:rsidRPr="00C024D8" w:rsidRDefault="00D855F2" w:rsidP="00075419">
      <w:pPr>
        <w:spacing w:after="240"/>
        <w:ind w:left="720" w:hanging="720"/>
        <w:rPr>
          <w:rFonts w:ascii="Perpetua" w:hAnsi="Perpetua"/>
        </w:rPr>
      </w:pPr>
      <w:r>
        <w:rPr>
          <w:rFonts w:ascii="Perpetua" w:hAnsi="Perpetua"/>
        </w:rPr>
        <w:t>Kingsley Westerman, C. Y., P</w:t>
      </w:r>
      <w:r w:rsidRPr="00C024D8">
        <w:rPr>
          <w:rFonts w:ascii="Perpetua" w:hAnsi="Perpetua"/>
        </w:rPr>
        <w:t>ark, H. S.</w:t>
      </w:r>
      <w:r>
        <w:rPr>
          <w:rFonts w:ascii="Perpetua" w:hAnsi="Perpetua"/>
        </w:rPr>
        <w:t>, &amp; Lee, H. E.</w:t>
      </w:r>
      <w:r w:rsidRPr="00C024D8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(2007). </w:t>
      </w:r>
      <w:r w:rsidRPr="00C024D8">
        <w:rPr>
          <w:rFonts w:ascii="Perpetua" w:hAnsi="Perpetua"/>
          <w:color w:val="000000"/>
        </w:rPr>
        <w:t xml:space="preserve">Cultural </w:t>
      </w:r>
      <w:r>
        <w:rPr>
          <w:rFonts w:ascii="Perpetua" w:hAnsi="Perpetua"/>
          <w:color w:val="000000"/>
        </w:rPr>
        <w:t>d</w:t>
      </w:r>
      <w:r w:rsidRPr="00C024D8">
        <w:rPr>
          <w:rFonts w:ascii="Perpetua" w:hAnsi="Perpetua"/>
          <w:color w:val="000000"/>
        </w:rPr>
        <w:t xml:space="preserve">ifferences in the </w:t>
      </w:r>
      <w:r>
        <w:rPr>
          <w:rFonts w:ascii="Perpetua" w:hAnsi="Perpetua"/>
          <w:color w:val="000000"/>
        </w:rPr>
        <w:t>e</w:t>
      </w:r>
      <w:r w:rsidRPr="00C024D8">
        <w:rPr>
          <w:rFonts w:ascii="Perpetua" w:hAnsi="Perpetua"/>
          <w:color w:val="000000"/>
        </w:rPr>
        <w:t xml:space="preserve">ffects of </w:t>
      </w:r>
      <w:r>
        <w:rPr>
          <w:rFonts w:ascii="Perpetua" w:hAnsi="Perpetua"/>
          <w:color w:val="000000"/>
        </w:rPr>
        <w:t>i</w:t>
      </w:r>
      <w:r w:rsidRPr="00C024D8">
        <w:rPr>
          <w:rFonts w:ascii="Perpetua" w:hAnsi="Perpetua"/>
          <w:color w:val="000000"/>
        </w:rPr>
        <w:t xml:space="preserve">nequity on </w:t>
      </w:r>
      <w:r>
        <w:rPr>
          <w:rFonts w:ascii="Perpetua" w:hAnsi="Perpetua"/>
          <w:color w:val="000000"/>
        </w:rPr>
        <w:t>c</w:t>
      </w:r>
      <w:r w:rsidRPr="00C024D8">
        <w:rPr>
          <w:rFonts w:ascii="Perpetua" w:hAnsi="Perpetua"/>
          <w:color w:val="000000"/>
        </w:rPr>
        <w:t xml:space="preserve">oworker </w:t>
      </w:r>
      <w:r>
        <w:rPr>
          <w:rFonts w:ascii="Perpetua" w:hAnsi="Perpetua"/>
          <w:color w:val="000000"/>
        </w:rPr>
        <w:t>f</w:t>
      </w:r>
      <w:r w:rsidRPr="00C024D8">
        <w:rPr>
          <w:rFonts w:ascii="Perpetua" w:hAnsi="Perpetua"/>
          <w:color w:val="000000"/>
        </w:rPr>
        <w:t>riendships</w:t>
      </w:r>
      <w:r>
        <w:rPr>
          <w:rFonts w:ascii="Perpetua" w:hAnsi="Perpetua"/>
          <w:color w:val="000000"/>
        </w:rPr>
        <w:t xml:space="preserve">. </w:t>
      </w:r>
      <w:r w:rsidRPr="0002682E">
        <w:rPr>
          <w:rFonts w:ascii="Perpetua" w:hAnsi="Perpetua"/>
          <w:i/>
          <w:color w:val="000000"/>
        </w:rPr>
        <w:t>Human Communication</w:t>
      </w:r>
      <w:r>
        <w:rPr>
          <w:rFonts w:ascii="Perpetua" w:hAnsi="Perpetua"/>
          <w:i/>
          <w:color w:val="000000"/>
        </w:rPr>
        <w:t xml:space="preserve">, 10, </w:t>
      </w:r>
      <w:r>
        <w:rPr>
          <w:rFonts w:ascii="Perpetua" w:hAnsi="Perpetua"/>
          <w:color w:val="000000"/>
        </w:rPr>
        <w:t>82-102</w:t>
      </w:r>
      <w:r>
        <w:rPr>
          <w:rFonts w:ascii="Perpetua" w:hAnsi="Perpetua"/>
          <w:i/>
          <w:color w:val="000000"/>
        </w:rPr>
        <w:t>.</w:t>
      </w:r>
    </w:p>
    <w:p w:rsidR="00D855F2" w:rsidRDefault="00D855F2" w:rsidP="00075419">
      <w:pPr>
        <w:spacing w:after="240"/>
        <w:ind w:left="720" w:hanging="720"/>
        <w:rPr>
          <w:rFonts w:ascii="Perpetua" w:hAnsi="Perpetua"/>
          <w:i/>
        </w:rPr>
      </w:pPr>
      <w:r w:rsidRPr="002739D0">
        <w:rPr>
          <w:rFonts w:ascii="Perpetua" w:hAnsi="Perpetua"/>
        </w:rPr>
        <w:t xml:space="preserve">Park, H. S., Levine, T. R., Kingsley Westerman, C. Y., </w:t>
      </w:r>
      <w:proofErr w:type="spellStart"/>
      <w:r w:rsidRPr="002739D0">
        <w:rPr>
          <w:rFonts w:ascii="Perpetua" w:hAnsi="Perpetua"/>
        </w:rPr>
        <w:t>Orfgen</w:t>
      </w:r>
      <w:proofErr w:type="spellEnd"/>
      <w:r w:rsidRPr="002739D0">
        <w:rPr>
          <w:rFonts w:ascii="Perpetua" w:hAnsi="Perpetua"/>
        </w:rPr>
        <w:t xml:space="preserve">, T., &amp; </w:t>
      </w:r>
      <w:proofErr w:type="spellStart"/>
      <w:r w:rsidRPr="002739D0">
        <w:rPr>
          <w:rFonts w:ascii="Perpetua" w:hAnsi="Perpetua"/>
        </w:rPr>
        <w:t>Foregger</w:t>
      </w:r>
      <w:proofErr w:type="spellEnd"/>
      <w:r w:rsidRPr="002739D0">
        <w:rPr>
          <w:rFonts w:ascii="Perpetua" w:hAnsi="Perpetua"/>
        </w:rPr>
        <w:t>, S. (</w:t>
      </w:r>
      <w:r>
        <w:rPr>
          <w:rFonts w:ascii="Perpetua" w:hAnsi="Perpetua"/>
        </w:rPr>
        <w:t>2007</w:t>
      </w:r>
      <w:r w:rsidRPr="002739D0">
        <w:rPr>
          <w:rFonts w:ascii="Perpetua" w:hAnsi="Perpetua"/>
        </w:rPr>
        <w:t xml:space="preserve">). The effects of involvement type and argument quality on attitude formation and attitude change. </w:t>
      </w:r>
      <w:r w:rsidRPr="00172D75">
        <w:rPr>
          <w:rFonts w:ascii="Perpetua" w:hAnsi="Perpetua"/>
          <w:i/>
        </w:rPr>
        <w:t>Human Communication Research</w:t>
      </w:r>
      <w:r>
        <w:rPr>
          <w:rFonts w:ascii="Perpetua" w:hAnsi="Perpetua"/>
          <w:i/>
        </w:rPr>
        <w:t>, 33</w:t>
      </w:r>
      <w:r>
        <w:rPr>
          <w:rFonts w:ascii="Perpetua" w:hAnsi="Perpetua"/>
        </w:rPr>
        <w:t>, 81-102</w:t>
      </w:r>
      <w:r w:rsidRPr="00172D75">
        <w:rPr>
          <w:rFonts w:ascii="Perpetua" w:hAnsi="Perpetua"/>
          <w:i/>
        </w:rPr>
        <w:t>.</w:t>
      </w:r>
    </w:p>
    <w:p w:rsidR="00D855F2" w:rsidRPr="00CE4B74" w:rsidRDefault="00D855F2" w:rsidP="00075419">
      <w:pPr>
        <w:spacing w:after="240"/>
        <w:ind w:left="720" w:hanging="720"/>
        <w:rPr>
          <w:rFonts w:ascii="Perpetua" w:hAnsi="Perpetua"/>
        </w:rPr>
      </w:pPr>
      <w:r w:rsidRPr="002739D0">
        <w:rPr>
          <w:rFonts w:ascii="Perpetua" w:hAnsi="Perpetua"/>
        </w:rPr>
        <w:t>Silk, K.</w:t>
      </w:r>
      <w:r>
        <w:rPr>
          <w:rFonts w:ascii="Perpetua" w:hAnsi="Perpetua"/>
        </w:rPr>
        <w:t xml:space="preserve"> </w:t>
      </w:r>
      <w:r w:rsidRPr="002739D0">
        <w:rPr>
          <w:rFonts w:ascii="Perpetua" w:hAnsi="Perpetua"/>
        </w:rPr>
        <w:t xml:space="preserve">J., </w:t>
      </w:r>
      <w:proofErr w:type="spellStart"/>
      <w:r w:rsidRPr="002739D0">
        <w:rPr>
          <w:rFonts w:ascii="Perpetua" w:hAnsi="Perpetua"/>
        </w:rPr>
        <w:t>Bigsby</w:t>
      </w:r>
      <w:proofErr w:type="spellEnd"/>
      <w:r w:rsidRPr="002739D0">
        <w:rPr>
          <w:rFonts w:ascii="Perpetua" w:hAnsi="Perpetua"/>
        </w:rPr>
        <w:t xml:space="preserve">, E., </w:t>
      </w:r>
      <w:proofErr w:type="spellStart"/>
      <w:r w:rsidRPr="002739D0">
        <w:rPr>
          <w:rFonts w:ascii="Perpetua" w:hAnsi="Perpetua"/>
        </w:rPr>
        <w:t>Volkman</w:t>
      </w:r>
      <w:proofErr w:type="spellEnd"/>
      <w:r w:rsidRPr="002739D0">
        <w:rPr>
          <w:rFonts w:ascii="Perpetua" w:hAnsi="Perpetua"/>
        </w:rPr>
        <w:t>, J., Kingsley, C., Atkin, C.,</w:t>
      </w:r>
      <w:r>
        <w:rPr>
          <w:rFonts w:ascii="Perpetua" w:hAnsi="Perpetua"/>
        </w:rPr>
        <w:t xml:space="preserve"> </w:t>
      </w:r>
      <w:r w:rsidRPr="002739D0">
        <w:rPr>
          <w:rFonts w:ascii="Perpetua" w:hAnsi="Perpetua"/>
        </w:rPr>
        <w:t>Ferrara, M., Ball, V., &amp; Goins, L.</w:t>
      </w:r>
      <w:r>
        <w:rPr>
          <w:rFonts w:ascii="Perpetua" w:hAnsi="Perpetua"/>
        </w:rPr>
        <w:t xml:space="preserve"> </w:t>
      </w:r>
      <w:r w:rsidRPr="002739D0">
        <w:rPr>
          <w:rFonts w:ascii="Perpetua" w:hAnsi="Perpetua"/>
        </w:rPr>
        <w:t>A. (</w:t>
      </w:r>
      <w:r>
        <w:rPr>
          <w:rFonts w:ascii="Perpetua" w:hAnsi="Perpetua"/>
        </w:rPr>
        <w:t>2006</w:t>
      </w:r>
      <w:r w:rsidRPr="002739D0">
        <w:rPr>
          <w:rFonts w:ascii="Perpetua" w:hAnsi="Perpetua"/>
        </w:rPr>
        <w:t xml:space="preserve">). Formative research on adolescent and adult perceptions of risk factors for breast cancer. </w:t>
      </w:r>
      <w:r w:rsidRPr="00172D75">
        <w:rPr>
          <w:rFonts w:ascii="Perpetua" w:hAnsi="Perpetua"/>
          <w:i/>
        </w:rPr>
        <w:t>Social Science &amp; Medicine</w:t>
      </w:r>
      <w:r>
        <w:rPr>
          <w:rFonts w:ascii="Perpetua" w:hAnsi="Perpetua"/>
          <w:i/>
        </w:rPr>
        <w:t>, 63</w:t>
      </w:r>
      <w:r>
        <w:rPr>
          <w:rFonts w:ascii="Perpetua" w:hAnsi="Perpetua"/>
        </w:rPr>
        <w:t>, 3124-3136.</w:t>
      </w:r>
    </w:p>
    <w:p w:rsidR="00D855F2" w:rsidRDefault="00D855F2" w:rsidP="00327227">
      <w:pPr>
        <w:pStyle w:val="Heading2"/>
        <w:rPr>
          <w:rFonts w:ascii="Perpetua" w:hAnsi="Perpetua"/>
          <w:i w:val="0"/>
          <w:iCs w:val="0"/>
          <w:sz w:val="24"/>
          <w:u w:val="single"/>
        </w:rPr>
      </w:pPr>
      <w:r>
        <w:rPr>
          <w:rFonts w:ascii="Perpetua" w:hAnsi="Perpetua"/>
          <w:i w:val="0"/>
          <w:iCs w:val="0"/>
          <w:sz w:val="24"/>
          <w:u w:val="single"/>
        </w:rPr>
        <w:t>Professional Publications</w:t>
      </w:r>
      <w:r w:rsidR="00412131" w:rsidRPr="0099490A">
        <w:rPr>
          <w:rFonts w:ascii="Perpetua" w:hAnsi="Perpetua"/>
          <w:i w:val="0"/>
          <w:iCs w:val="0"/>
          <w:sz w:val="24"/>
        </w:rPr>
        <w:t xml:space="preserve"> </w:t>
      </w:r>
      <w:r w:rsidR="00412131" w:rsidRPr="00412131">
        <w:rPr>
          <w:rFonts w:ascii="Perpetua" w:hAnsi="Perpetua"/>
          <w:i w:val="0"/>
          <w:iCs w:val="0"/>
          <w:sz w:val="22"/>
          <w:szCs w:val="22"/>
        </w:rPr>
        <w:t>(</w:t>
      </w:r>
      <w:r w:rsidR="00EA6AA2">
        <w:rPr>
          <w:rFonts w:ascii="Perpetua" w:hAnsi="Perpetua"/>
          <w:i w:val="0"/>
          <w:iCs w:val="0"/>
          <w:sz w:val="22"/>
          <w:szCs w:val="22"/>
        </w:rPr>
        <w:t>externally</w:t>
      </w:r>
      <w:r w:rsidR="00412131" w:rsidRPr="00412131">
        <w:rPr>
          <w:rFonts w:ascii="Perpetua" w:hAnsi="Perpetua"/>
          <w:i w:val="0"/>
          <w:iCs w:val="0"/>
          <w:sz w:val="22"/>
          <w:szCs w:val="22"/>
        </w:rPr>
        <w:t xml:space="preserve"> reviewed by </w:t>
      </w:r>
      <w:r w:rsidR="00EA6AA2">
        <w:rPr>
          <w:rFonts w:ascii="Perpetua" w:hAnsi="Perpetua"/>
          <w:i w:val="0"/>
          <w:iCs w:val="0"/>
          <w:sz w:val="22"/>
          <w:szCs w:val="22"/>
        </w:rPr>
        <w:t>technical</w:t>
      </w:r>
      <w:r w:rsidR="00412131" w:rsidRPr="00412131">
        <w:rPr>
          <w:rFonts w:ascii="Perpetua" w:hAnsi="Perpetua"/>
          <w:i w:val="0"/>
          <w:iCs w:val="0"/>
          <w:sz w:val="22"/>
          <w:szCs w:val="22"/>
        </w:rPr>
        <w:t xml:space="preserve"> reviewers)</w:t>
      </w:r>
    </w:p>
    <w:p w:rsidR="00E84729" w:rsidRDefault="00E84729" w:rsidP="00040358">
      <w:pPr>
        <w:spacing w:after="240"/>
        <w:ind w:left="720" w:hanging="720"/>
        <w:rPr>
          <w:rFonts w:ascii="Perpetua" w:hAnsi="Perpetua"/>
        </w:rPr>
      </w:pPr>
      <w:proofErr w:type="spellStart"/>
      <w:r>
        <w:rPr>
          <w:rFonts w:ascii="Perpetua" w:hAnsi="Perpetua"/>
        </w:rPr>
        <w:t>Kosmoski</w:t>
      </w:r>
      <w:proofErr w:type="spellEnd"/>
      <w:r>
        <w:rPr>
          <w:rFonts w:ascii="Perpetua" w:hAnsi="Perpetua"/>
        </w:rPr>
        <w:t xml:space="preserve">, C. L., Margolis, K. A., Kingsley Westerman, C. Y., &amp; </w:t>
      </w:r>
      <w:proofErr w:type="spellStart"/>
      <w:r>
        <w:rPr>
          <w:rFonts w:ascii="Perpetua" w:hAnsi="Perpetua"/>
        </w:rPr>
        <w:t>Mallett</w:t>
      </w:r>
      <w:proofErr w:type="spellEnd"/>
      <w:r>
        <w:rPr>
          <w:rFonts w:ascii="Perpetua" w:hAnsi="Perpetua"/>
        </w:rPr>
        <w:t>, L. (2011). Nonverbal Communication for Mine Emergencies. National Institute for Occupational Safety and Heal</w:t>
      </w:r>
      <w:r w:rsidR="005D1260">
        <w:rPr>
          <w:rFonts w:ascii="Perpetua" w:hAnsi="Perpetua"/>
        </w:rPr>
        <w:t>th (Report of Investigation 9688</w:t>
      </w:r>
      <w:r>
        <w:rPr>
          <w:rFonts w:ascii="Perpetua" w:hAnsi="Perpetua"/>
        </w:rPr>
        <w:t>).</w:t>
      </w:r>
    </w:p>
    <w:p w:rsidR="00040358" w:rsidRDefault="00040358" w:rsidP="00040358">
      <w:pPr>
        <w:spacing w:after="240"/>
        <w:ind w:left="720" w:hanging="720"/>
        <w:rPr>
          <w:rFonts w:ascii="Perpetua" w:hAnsi="Perpetua"/>
        </w:rPr>
      </w:pPr>
      <w:r>
        <w:rPr>
          <w:rFonts w:ascii="Perpetua" w:hAnsi="Perpetua"/>
        </w:rPr>
        <w:t xml:space="preserve">Kingsley Westerman, C. Y., </w:t>
      </w:r>
      <w:proofErr w:type="spellStart"/>
      <w:r>
        <w:rPr>
          <w:rFonts w:ascii="Perpetua" w:hAnsi="Perpetua"/>
        </w:rPr>
        <w:t>Brnich</w:t>
      </w:r>
      <w:proofErr w:type="spellEnd"/>
      <w:r>
        <w:rPr>
          <w:rFonts w:ascii="Perpetua" w:hAnsi="Perpetua"/>
        </w:rPr>
        <w:t xml:space="preserve">, M., &amp; </w:t>
      </w:r>
      <w:proofErr w:type="spellStart"/>
      <w:r>
        <w:rPr>
          <w:rFonts w:ascii="Perpetua" w:hAnsi="Perpetua"/>
        </w:rPr>
        <w:t>Kosmoski</w:t>
      </w:r>
      <w:proofErr w:type="spellEnd"/>
      <w:r>
        <w:rPr>
          <w:rFonts w:ascii="Perpetua" w:hAnsi="Perpetua"/>
        </w:rPr>
        <w:t>, C. L. (2011). Radio 101. National Institute for Occupational Safety and Health (</w:t>
      </w:r>
      <w:r w:rsidRPr="00040358">
        <w:rPr>
          <w:rFonts w:ascii="Perpetua" w:hAnsi="Perpetua"/>
          <w:color w:val="000000"/>
        </w:rPr>
        <w:t>Report of Investigation 9686</w:t>
      </w:r>
      <w:r>
        <w:rPr>
          <w:rFonts w:ascii="Perpetua" w:hAnsi="Perpetua"/>
        </w:rPr>
        <w:t>).</w:t>
      </w:r>
    </w:p>
    <w:p w:rsidR="00056324" w:rsidRPr="00741B9F" w:rsidRDefault="00056324" w:rsidP="00056324">
      <w:pPr>
        <w:spacing w:after="240"/>
        <w:ind w:left="720" w:hanging="72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lastRenderedPageBreak/>
        <w:t xml:space="preserve">Kingsley Westerman, C.Y. &amp; Peters, R. (2011). </w:t>
      </w:r>
      <w:r w:rsidRPr="00024CDC">
        <w:rPr>
          <w:rFonts w:ascii="Perpetua" w:hAnsi="Perpetua"/>
          <w:color w:val="000000"/>
        </w:rPr>
        <w:t>Improved Recognition of Lifeline Tactical Signals by Miners</w:t>
      </w:r>
      <w:r>
        <w:rPr>
          <w:rFonts w:ascii="Perpetua" w:hAnsi="Perpetua"/>
          <w:color w:val="000000"/>
        </w:rPr>
        <w:t xml:space="preserve">. </w:t>
      </w:r>
      <w:r w:rsidRPr="009E78A0">
        <w:rPr>
          <w:rFonts w:ascii="Perpetua" w:hAnsi="Perpetua"/>
          <w:i/>
          <w:color w:val="000000"/>
        </w:rPr>
        <w:t>Coal Age</w:t>
      </w:r>
      <w:r>
        <w:rPr>
          <w:rFonts w:ascii="Perpetua" w:hAnsi="Perpetua"/>
          <w:i/>
          <w:color w:val="000000"/>
        </w:rPr>
        <w:t>, 116 (9)</w:t>
      </w:r>
      <w:r>
        <w:rPr>
          <w:rFonts w:ascii="Perpetua" w:hAnsi="Perpetua"/>
          <w:color w:val="000000"/>
        </w:rPr>
        <w:t>, 40-43.</w:t>
      </w:r>
    </w:p>
    <w:p w:rsidR="003849A8" w:rsidRDefault="003849A8" w:rsidP="003849A8">
      <w:pPr>
        <w:spacing w:after="240"/>
        <w:ind w:left="720" w:hanging="720"/>
        <w:rPr>
          <w:rFonts w:ascii="Perpetua" w:hAnsi="Perpetua"/>
          <w:color w:val="000000"/>
        </w:rPr>
      </w:pPr>
      <w:r w:rsidRPr="003849A8">
        <w:rPr>
          <w:rFonts w:ascii="Perpetua" w:hAnsi="Perpetua"/>
          <w:color w:val="000000"/>
        </w:rPr>
        <w:t xml:space="preserve">Kingsley Westerman, C. Y., </w:t>
      </w:r>
      <w:proofErr w:type="spellStart"/>
      <w:r w:rsidRPr="003849A8">
        <w:rPr>
          <w:rFonts w:ascii="Perpetua" w:hAnsi="Perpetua"/>
          <w:color w:val="000000"/>
        </w:rPr>
        <w:t>McNelis</w:t>
      </w:r>
      <w:proofErr w:type="spellEnd"/>
      <w:r w:rsidRPr="003849A8">
        <w:rPr>
          <w:rFonts w:ascii="Perpetua" w:hAnsi="Perpetua"/>
          <w:color w:val="000000"/>
        </w:rPr>
        <w:t xml:space="preserve">, K. L., &amp; Margolis, K.A. (2011) </w:t>
      </w:r>
      <w:r w:rsidR="006A34A9">
        <w:rPr>
          <w:rFonts w:ascii="Perpetua" w:hAnsi="Perpetua"/>
          <w:color w:val="000000"/>
        </w:rPr>
        <w:t>Recommendations</w:t>
      </w:r>
      <w:r w:rsidRPr="003849A8">
        <w:rPr>
          <w:rFonts w:ascii="Perpetua" w:hAnsi="Perpetua"/>
          <w:color w:val="000000"/>
        </w:rPr>
        <w:t xml:space="preserve"> for Refuge Chamber Operations Training. National Institute for Occupational Safety and Health (Report of Investigation</w:t>
      </w:r>
      <w:r>
        <w:rPr>
          <w:rFonts w:ascii="Perpetua" w:hAnsi="Perpetua"/>
          <w:color w:val="000000"/>
        </w:rPr>
        <w:t xml:space="preserve"> 9683</w:t>
      </w:r>
      <w:r w:rsidRPr="003849A8">
        <w:rPr>
          <w:rFonts w:ascii="Perpetua" w:hAnsi="Perpetua"/>
          <w:color w:val="000000"/>
        </w:rPr>
        <w:t>).</w:t>
      </w:r>
    </w:p>
    <w:p w:rsidR="00056324" w:rsidRPr="003849A8" w:rsidRDefault="00056324" w:rsidP="00056324">
      <w:pPr>
        <w:spacing w:after="240"/>
        <w:ind w:left="720" w:hanging="720"/>
        <w:rPr>
          <w:rFonts w:ascii="Perpetua" w:hAnsi="Perpetua"/>
          <w:color w:val="000000"/>
        </w:rPr>
      </w:pPr>
      <w:r w:rsidRPr="003849A8">
        <w:rPr>
          <w:rFonts w:ascii="Perpetua" w:hAnsi="Perpetua"/>
          <w:color w:val="000000"/>
        </w:rPr>
        <w:t>Margolis, K.A., Kowalski-</w:t>
      </w:r>
      <w:proofErr w:type="spellStart"/>
      <w:r w:rsidRPr="003849A8">
        <w:rPr>
          <w:rFonts w:ascii="Perpetua" w:hAnsi="Perpetua"/>
          <w:color w:val="000000"/>
        </w:rPr>
        <w:t>Trakofler</w:t>
      </w:r>
      <w:proofErr w:type="spellEnd"/>
      <w:r w:rsidRPr="003849A8">
        <w:rPr>
          <w:rFonts w:ascii="Perpetua" w:hAnsi="Perpetua"/>
          <w:color w:val="000000"/>
        </w:rPr>
        <w:t>, K.M., &amp; Kingsley Westerman C. Y. (2009). Refuge Chamber Expectations Training. National Institute for Occupational Safety and Health (Information Circular 9516). [Note: received NIOSH Alice Hamilton Award for this work; see Awards &amp; Honors section below.]</w:t>
      </w:r>
    </w:p>
    <w:p w:rsidR="00CF7FB3" w:rsidRPr="00CF7FB3" w:rsidRDefault="00D855F2" w:rsidP="00CF7FB3">
      <w:pPr>
        <w:pStyle w:val="Heading2"/>
        <w:rPr>
          <w:rFonts w:ascii="Perpetua" w:hAnsi="Perpetua"/>
          <w:i w:val="0"/>
          <w:iCs w:val="0"/>
          <w:sz w:val="24"/>
          <w:szCs w:val="24"/>
          <w:u w:val="single"/>
        </w:rPr>
      </w:pPr>
      <w:r w:rsidRPr="002739D0">
        <w:rPr>
          <w:rStyle w:val="grame"/>
          <w:rFonts w:ascii="Perpetua" w:hAnsi="Perpetua" w:cs="Arial"/>
          <w:i w:val="0"/>
          <w:iCs w:val="0"/>
          <w:sz w:val="24"/>
          <w:szCs w:val="24"/>
          <w:u w:val="single"/>
        </w:rPr>
        <w:t>Conference Papers</w:t>
      </w:r>
      <w:r>
        <w:rPr>
          <w:rStyle w:val="grame"/>
          <w:rFonts w:ascii="Perpetua" w:hAnsi="Perpetua" w:cs="Arial"/>
          <w:i w:val="0"/>
          <w:iCs w:val="0"/>
          <w:sz w:val="24"/>
          <w:szCs w:val="24"/>
          <w:u w:val="single"/>
        </w:rPr>
        <w:t xml:space="preserve"> &amp; Presentations</w:t>
      </w:r>
    </w:p>
    <w:p w:rsidR="00C86A3A" w:rsidRPr="00C86A3A" w:rsidRDefault="00C86A3A" w:rsidP="00C86A3A">
      <w:pPr>
        <w:spacing w:after="240"/>
        <w:ind w:left="720" w:hanging="720"/>
        <w:rPr>
          <w:rFonts w:ascii="Perpetua" w:hAnsi="Perpetua"/>
          <w:color w:val="000000"/>
        </w:rPr>
      </w:pPr>
      <w:r w:rsidRPr="005512E4">
        <w:rPr>
          <w:rFonts w:ascii="Perpetua" w:hAnsi="Perpetua"/>
          <w:color w:val="000000"/>
        </w:rPr>
        <w:t>Westerman, C. Y. K., Reno, K.</w:t>
      </w:r>
      <w:r>
        <w:rPr>
          <w:rFonts w:ascii="Perpetua" w:hAnsi="Perpetua"/>
          <w:color w:val="000000"/>
        </w:rPr>
        <w:t xml:space="preserve"> M.</w:t>
      </w:r>
      <w:r w:rsidRPr="005512E4">
        <w:rPr>
          <w:rFonts w:ascii="Perpetua" w:hAnsi="Perpetua"/>
          <w:color w:val="000000"/>
        </w:rPr>
        <w:t>,</w:t>
      </w:r>
      <w:r>
        <w:rPr>
          <w:rFonts w:ascii="Perpetua" w:hAnsi="Perpetua"/>
          <w:color w:val="000000"/>
        </w:rPr>
        <w:t xml:space="preserve"> &amp;</w:t>
      </w:r>
      <w:r w:rsidRPr="005512E4">
        <w:rPr>
          <w:rFonts w:ascii="Perpetua" w:hAnsi="Perpetua"/>
          <w:color w:val="000000"/>
        </w:rPr>
        <w:t xml:space="preserve"> Heuett, K. </w:t>
      </w:r>
      <w:r>
        <w:rPr>
          <w:rFonts w:ascii="Perpetua" w:hAnsi="Perpetua"/>
          <w:color w:val="000000"/>
        </w:rPr>
        <w:t xml:space="preserve">B. (2014, April). </w:t>
      </w:r>
      <w:r w:rsidRPr="00C86A3A">
        <w:rPr>
          <w:rFonts w:ascii="Perpetua" w:hAnsi="Perpetua"/>
          <w:color w:val="000000"/>
        </w:rPr>
        <w:t xml:space="preserve">Delivering feedback: Supervisors’ source credibility and communication competence. </w:t>
      </w:r>
      <w:r w:rsidR="003F5BC5">
        <w:rPr>
          <w:rFonts w:ascii="Perpetua" w:hAnsi="Perpetua"/>
          <w:color w:val="000000"/>
        </w:rPr>
        <w:t>Presented</w:t>
      </w:r>
      <w:r w:rsidRPr="00C86A3A">
        <w:rPr>
          <w:rFonts w:ascii="Perpetua" w:hAnsi="Perpetua"/>
          <w:color w:val="000000"/>
        </w:rPr>
        <w:t xml:space="preserve"> at the annual conference of Central States Communication</w:t>
      </w:r>
      <w:r w:rsidR="00704BFA" w:rsidRPr="00704BFA">
        <w:rPr>
          <w:rFonts w:ascii="Perpetua" w:hAnsi="Perpetua"/>
          <w:color w:val="000000"/>
        </w:rPr>
        <w:t xml:space="preserve"> </w:t>
      </w:r>
      <w:r w:rsidR="00704BFA" w:rsidRPr="00C86A3A">
        <w:rPr>
          <w:rFonts w:ascii="Perpetua" w:hAnsi="Perpetua"/>
          <w:color w:val="000000"/>
        </w:rPr>
        <w:t>Association</w:t>
      </w:r>
      <w:r w:rsidRPr="00C86A3A">
        <w:rPr>
          <w:rFonts w:ascii="Perpetua" w:hAnsi="Perpetua"/>
          <w:color w:val="000000"/>
        </w:rPr>
        <w:t>, Minneapolis, MN.</w:t>
      </w:r>
    </w:p>
    <w:p w:rsidR="00743E48" w:rsidRDefault="00795895" w:rsidP="00743E48">
      <w:pPr>
        <w:spacing w:after="240"/>
        <w:ind w:left="720" w:hanging="720"/>
        <w:rPr>
          <w:rFonts w:ascii="Perpetua" w:hAnsi="Perpetua"/>
          <w:i/>
        </w:rPr>
      </w:pPr>
      <w:r>
        <w:rPr>
          <w:rFonts w:ascii="Perpetua" w:hAnsi="Perpetua"/>
        </w:rPr>
        <w:t>Heuett, K. B., &amp; Westerman, C. Y. K. (2014, April). Reducing negative affect a</w:t>
      </w:r>
      <w:r w:rsidRPr="00E6769B">
        <w:rPr>
          <w:rFonts w:ascii="Perpetua" w:hAnsi="Perpetua"/>
        </w:rPr>
        <w:t>b</w:t>
      </w:r>
      <w:r>
        <w:rPr>
          <w:rFonts w:ascii="Perpetua" w:hAnsi="Perpetua"/>
        </w:rPr>
        <w:t>out intercultural interactions through i</w:t>
      </w:r>
      <w:r w:rsidRPr="00E6769B">
        <w:rPr>
          <w:rFonts w:ascii="Perpetua" w:hAnsi="Perpetua"/>
        </w:rPr>
        <w:t>noculation</w:t>
      </w:r>
      <w:r>
        <w:rPr>
          <w:rFonts w:ascii="Perpetua" w:hAnsi="Perpetua"/>
        </w:rPr>
        <w:t>.</w:t>
      </w:r>
      <w:r w:rsidR="00743E48">
        <w:rPr>
          <w:rFonts w:ascii="Perpetua" w:hAnsi="Perpetua"/>
        </w:rPr>
        <w:t xml:space="preserve"> </w:t>
      </w:r>
      <w:r w:rsidR="003F5BC5">
        <w:rPr>
          <w:rFonts w:ascii="Perpetua" w:hAnsi="Perpetua"/>
        </w:rPr>
        <w:t>Presented</w:t>
      </w:r>
      <w:r>
        <w:rPr>
          <w:rFonts w:ascii="Perpetua" w:hAnsi="Perpetua"/>
        </w:rPr>
        <w:t xml:space="preserve"> at the annual conference of Southern States Communication Association (SSCA), New Orleans, LA.</w:t>
      </w:r>
    </w:p>
    <w:p w:rsidR="00743E48" w:rsidRPr="00743E48" w:rsidRDefault="00CF7FB3" w:rsidP="00743E48">
      <w:pPr>
        <w:spacing w:after="240"/>
        <w:ind w:left="720" w:hanging="720"/>
        <w:rPr>
          <w:rFonts w:ascii="Perpetua" w:hAnsi="Perpetua"/>
        </w:rPr>
      </w:pPr>
      <w:r w:rsidRPr="00743E48">
        <w:rPr>
          <w:rFonts w:ascii="Perpetua" w:hAnsi="Perpetua"/>
        </w:rPr>
        <w:t xml:space="preserve">Westerman, C. Y. K., Spates, S. A., Reno, K. M., &amp; Jenkins, E. W. (2013, November). Voice and silence responses to inequity in workplace friendships. </w:t>
      </w:r>
      <w:r w:rsidR="00DE5586" w:rsidRPr="00743E48">
        <w:rPr>
          <w:rFonts w:ascii="Perpetua" w:hAnsi="Perpetua"/>
        </w:rPr>
        <w:t>Presented</w:t>
      </w:r>
      <w:r w:rsidRPr="00743E48">
        <w:rPr>
          <w:rFonts w:ascii="Perpetua" w:hAnsi="Perpetua"/>
        </w:rPr>
        <w:t xml:space="preserve"> at the annual conference of NCA, Washington, D</w:t>
      </w:r>
      <w:r w:rsidR="0027295E" w:rsidRPr="00743E48">
        <w:rPr>
          <w:rFonts w:ascii="Perpetua" w:hAnsi="Perpetua"/>
        </w:rPr>
        <w:t>.</w:t>
      </w:r>
      <w:r w:rsidRPr="00743E48">
        <w:rPr>
          <w:rFonts w:ascii="Perpetua" w:hAnsi="Perpetua"/>
        </w:rPr>
        <w:t>C.</w:t>
      </w:r>
    </w:p>
    <w:p w:rsidR="00472A96" w:rsidRPr="00743E48" w:rsidRDefault="00472A96" w:rsidP="00743E48">
      <w:pPr>
        <w:spacing w:after="240"/>
        <w:ind w:left="720" w:hanging="720"/>
        <w:rPr>
          <w:rFonts w:ascii="Perpetua" w:hAnsi="Perpetua"/>
        </w:rPr>
      </w:pPr>
      <w:r w:rsidRPr="00743E48">
        <w:rPr>
          <w:rFonts w:ascii="Perpetua" w:hAnsi="Perpetua"/>
        </w:rPr>
        <w:t xml:space="preserve">Kelly, S. &amp; Westerman, C. Y. K. </w:t>
      </w:r>
      <w:r w:rsidR="00DA344B" w:rsidRPr="00743E48">
        <w:rPr>
          <w:rFonts w:ascii="Perpetua" w:hAnsi="Perpetua"/>
        </w:rPr>
        <w:t xml:space="preserve">(2013, November). </w:t>
      </w:r>
      <w:r w:rsidR="00774804" w:rsidRPr="00743E48">
        <w:rPr>
          <w:rFonts w:ascii="Perpetua" w:hAnsi="Perpetua"/>
        </w:rPr>
        <w:t>Immediacy as an i</w:t>
      </w:r>
      <w:r w:rsidRPr="00743E48">
        <w:rPr>
          <w:rFonts w:ascii="Perpetua" w:hAnsi="Perpetua"/>
        </w:rPr>
        <w:t xml:space="preserve">nfluence on </w:t>
      </w:r>
      <w:r w:rsidR="00774804" w:rsidRPr="00743E48">
        <w:rPr>
          <w:rFonts w:ascii="Perpetua" w:hAnsi="Perpetua"/>
        </w:rPr>
        <w:t>supervisor-subordinate c</w:t>
      </w:r>
      <w:r w:rsidRPr="00743E48">
        <w:rPr>
          <w:rFonts w:ascii="Perpetua" w:hAnsi="Perpetua"/>
        </w:rPr>
        <w:t xml:space="preserve">ommunication. </w:t>
      </w:r>
      <w:r w:rsidR="00DE5586" w:rsidRPr="00743E48">
        <w:rPr>
          <w:rFonts w:ascii="Perpetua" w:hAnsi="Perpetua"/>
        </w:rPr>
        <w:t>Presented</w:t>
      </w:r>
      <w:r w:rsidRPr="00743E48">
        <w:rPr>
          <w:rFonts w:ascii="Perpetua" w:hAnsi="Perpetua"/>
        </w:rPr>
        <w:t xml:space="preserve"> at the annual conference of NCA, Washington, D</w:t>
      </w:r>
      <w:r w:rsidR="0027295E" w:rsidRPr="00743E48">
        <w:rPr>
          <w:rFonts w:ascii="Perpetua" w:hAnsi="Perpetua"/>
        </w:rPr>
        <w:t>.</w:t>
      </w:r>
      <w:r w:rsidRPr="00743E48">
        <w:rPr>
          <w:rFonts w:ascii="Perpetua" w:hAnsi="Perpetua"/>
        </w:rPr>
        <w:t>C.</w:t>
      </w:r>
    </w:p>
    <w:p w:rsidR="0073554F" w:rsidRDefault="0073554F" w:rsidP="00DA1B7F">
      <w:pPr>
        <w:spacing w:after="240"/>
        <w:ind w:left="720" w:hanging="72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>Westerman, C. Y. K. &amp; Miller, L. (2013</w:t>
      </w:r>
      <w:r w:rsidR="005512E4">
        <w:rPr>
          <w:rFonts w:ascii="Perpetua" w:hAnsi="Perpetua"/>
          <w:color w:val="000000"/>
        </w:rPr>
        <w:t>, May</w:t>
      </w:r>
      <w:r>
        <w:rPr>
          <w:rFonts w:ascii="Perpetua" w:hAnsi="Perpetua"/>
          <w:color w:val="000000"/>
        </w:rPr>
        <w:t xml:space="preserve">). </w:t>
      </w:r>
      <w:r w:rsidR="004044C5">
        <w:rPr>
          <w:rFonts w:ascii="Perpetua" w:hAnsi="Perpetua"/>
          <w:color w:val="000000"/>
        </w:rPr>
        <w:t>Personal health information s</w:t>
      </w:r>
      <w:r w:rsidRPr="00B3555B">
        <w:rPr>
          <w:rFonts w:ascii="Perpetua" w:hAnsi="Perpetua"/>
          <w:color w:val="000000"/>
        </w:rPr>
        <w:t>haring:</w:t>
      </w:r>
      <w:r>
        <w:rPr>
          <w:rFonts w:ascii="Perpetua" w:hAnsi="Perpetua"/>
          <w:color w:val="000000"/>
        </w:rPr>
        <w:t xml:space="preserve"> </w:t>
      </w:r>
      <w:r w:rsidR="004044C5">
        <w:rPr>
          <w:rFonts w:ascii="Perpetua" w:hAnsi="Perpetua"/>
          <w:color w:val="000000"/>
        </w:rPr>
        <w:t>What is appropriate and expected in o</w:t>
      </w:r>
      <w:r w:rsidRPr="00B3555B">
        <w:rPr>
          <w:rFonts w:ascii="Perpetua" w:hAnsi="Perpetua"/>
          <w:color w:val="000000"/>
        </w:rPr>
        <w:t>rganizations?</w:t>
      </w:r>
      <w:r>
        <w:rPr>
          <w:rFonts w:ascii="Perpetua" w:hAnsi="Perpetua"/>
          <w:color w:val="000000"/>
        </w:rPr>
        <w:t xml:space="preserve"> </w:t>
      </w:r>
      <w:r w:rsidR="00B27F50">
        <w:rPr>
          <w:rFonts w:ascii="Perpetua" w:hAnsi="Perpetua"/>
          <w:color w:val="000000"/>
        </w:rPr>
        <w:t>Presented</w:t>
      </w:r>
      <w:r>
        <w:rPr>
          <w:rFonts w:ascii="Perpetua" w:hAnsi="Perpetua"/>
          <w:color w:val="000000"/>
        </w:rPr>
        <w:t xml:space="preserve"> at the annual conference of ICA, London, England.</w:t>
      </w:r>
    </w:p>
    <w:p w:rsidR="00DA1B7F" w:rsidRDefault="00DA1B7F" w:rsidP="00DA1B7F">
      <w:pPr>
        <w:spacing w:after="240"/>
        <w:ind w:left="720" w:hanging="72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>Westerman, C. Y. K., Heuett, K.</w:t>
      </w:r>
      <w:r w:rsidR="007D04FA">
        <w:rPr>
          <w:rFonts w:ascii="Perpetua" w:hAnsi="Perpetua"/>
          <w:color w:val="000000"/>
        </w:rPr>
        <w:t xml:space="preserve"> B.</w:t>
      </w:r>
      <w:r>
        <w:rPr>
          <w:rFonts w:ascii="Perpetua" w:hAnsi="Perpetua"/>
          <w:color w:val="000000"/>
        </w:rPr>
        <w:t>, Reno, K.</w:t>
      </w:r>
      <w:r w:rsidR="001D58DF">
        <w:rPr>
          <w:rFonts w:ascii="Perpetua" w:hAnsi="Perpetua"/>
          <w:color w:val="000000"/>
        </w:rPr>
        <w:t>M.</w:t>
      </w:r>
      <w:r>
        <w:rPr>
          <w:rFonts w:ascii="Perpetua" w:hAnsi="Perpetua"/>
          <w:color w:val="000000"/>
        </w:rPr>
        <w:t xml:space="preserve">, &amp; Curry, R. (2012, November). What makes performance feedback seem fair? Synchronicity, channel, and valence effects on perceptions of organizational justice in feedback delivery. </w:t>
      </w:r>
      <w:r w:rsidR="001D58DF">
        <w:rPr>
          <w:rFonts w:ascii="Perpetua" w:hAnsi="Perpetua"/>
          <w:color w:val="000000"/>
        </w:rPr>
        <w:t xml:space="preserve">Presented </w:t>
      </w:r>
      <w:r>
        <w:rPr>
          <w:rFonts w:ascii="Perpetua" w:hAnsi="Perpetua"/>
          <w:color w:val="000000"/>
        </w:rPr>
        <w:t>at the annual conference of NCA, Orlando, FL.</w:t>
      </w:r>
    </w:p>
    <w:p w:rsidR="00C138AA" w:rsidRDefault="00C138AA" w:rsidP="00A937F3">
      <w:pPr>
        <w:spacing w:after="240"/>
        <w:ind w:left="720" w:hanging="720"/>
        <w:rPr>
          <w:rFonts w:ascii="Perpetua" w:hAnsi="Perpetua"/>
          <w:color w:val="000000"/>
        </w:rPr>
      </w:pPr>
      <w:r w:rsidRPr="00C138AA">
        <w:rPr>
          <w:rFonts w:ascii="Perpetua" w:hAnsi="Perpetua"/>
          <w:color w:val="000000"/>
        </w:rPr>
        <w:t>Kingsley Westerman, C., &amp; Westerman D. (2012, May). What’s f</w:t>
      </w:r>
      <w:r w:rsidR="00684C2B">
        <w:rPr>
          <w:rFonts w:ascii="Perpetua" w:hAnsi="Perpetua"/>
          <w:color w:val="000000"/>
        </w:rPr>
        <w:t>air?</w:t>
      </w:r>
      <w:r w:rsidRPr="00C138AA">
        <w:rPr>
          <w:rFonts w:ascii="Perpetua" w:hAnsi="Perpetua"/>
          <w:color w:val="000000"/>
        </w:rPr>
        <w:t xml:space="preserve"> Public and private delivery of project feedback. </w:t>
      </w:r>
      <w:r w:rsidR="00B3555B">
        <w:rPr>
          <w:rFonts w:ascii="Perpetua" w:hAnsi="Perpetua"/>
          <w:color w:val="000000"/>
        </w:rPr>
        <w:t>Presented</w:t>
      </w:r>
      <w:r w:rsidRPr="00C138AA">
        <w:rPr>
          <w:rFonts w:ascii="Perpetua" w:hAnsi="Perpetua"/>
          <w:color w:val="000000"/>
        </w:rPr>
        <w:t xml:space="preserve"> at the International Communication Association Conference, Phoenix, AZ.</w:t>
      </w:r>
    </w:p>
    <w:p w:rsidR="001374FE" w:rsidRDefault="001374FE" w:rsidP="00A937F3">
      <w:pPr>
        <w:spacing w:after="240"/>
        <w:ind w:left="720" w:hanging="72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 xml:space="preserve">Kingsley Westerman, C.Y., </w:t>
      </w:r>
      <w:proofErr w:type="spellStart"/>
      <w:r>
        <w:rPr>
          <w:rFonts w:ascii="Perpetua" w:hAnsi="Perpetua"/>
          <w:color w:val="000000"/>
        </w:rPr>
        <w:t>Kosmoski</w:t>
      </w:r>
      <w:proofErr w:type="spellEnd"/>
      <w:r>
        <w:rPr>
          <w:rFonts w:ascii="Perpetua" w:hAnsi="Perpetua"/>
          <w:color w:val="000000"/>
        </w:rPr>
        <w:t xml:space="preserve">, C., </w:t>
      </w:r>
      <w:proofErr w:type="spellStart"/>
      <w:r>
        <w:rPr>
          <w:rFonts w:ascii="Perpetua" w:hAnsi="Perpetua"/>
          <w:color w:val="000000"/>
        </w:rPr>
        <w:t>Brnich</w:t>
      </w:r>
      <w:proofErr w:type="spellEnd"/>
      <w:r>
        <w:rPr>
          <w:rFonts w:ascii="Perpetua" w:hAnsi="Perpetua"/>
          <w:color w:val="000000"/>
        </w:rPr>
        <w:t xml:space="preserve">, M. (2011, November). Giving coal miners voice: Development and evaluation of training on radio use in underground coal mines. </w:t>
      </w:r>
      <w:r w:rsidR="0037462B">
        <w:rPr>
          <w:rFonts w:ascii="Perpetua" w:hAnsi="Perpetua"/>
          <w:color w:val="000000"/>
        </w:rPr>
        <w:t>Presented</w:t>
      </w:r>
      <w:r w:rsidR="0010194E">
        <w:rPr>
          <w:rFonts w:ascii="Perpetua" w:hAnsi="Perpetua"/>
          <w:color w:val="000000"/>
        </w:rPr>
        <w:t xml:space="preserve"> at</w:t>
      </w:r>
      <w:r>
        <w:rPr>
          <w:rFonts w:ascii="Perpetua" w:hAnsi="Perpetua"/>
          <w:color w:val="000000"/>
        </w:rPr>
        <w:t xml:space="preserve"> the annual conference of NCA, New Orleans, LA.</w:t>
      </w:r>
    </w:p>
    <w:p w:rsidR="00A937F3" w:rsidRDefault="00A937F3" w:rsidP="00A937F3">
      <w:pPr>
        <w:spacing w:after="240"/>
        <w:ind w:left="720" w:hanging="72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>Kingsley Westerman, C. Y., Margolis, K. A., &amp; Kowalski-</w:t>
      </w:r>
      <w:proofErr w:type="spellStart"/>
      <w:r>
        <w:rPr>
          <w:rFonts w:ascii="Perpetua" w:hAnsi="Perpetua"/>
          <w:color w:val="000000"/>
        </w:rPr>
        <w:t>Trakofler</w:t>
      </w:r>
      <w:proofErr w:type="spellEnd"/>
      <w:r>
        <w:rPr>
          <w:rFonts w:ascii="Perpetua" w:hAnsi="Perpetua"/>
          <w:color w:val="000000"/>
        </w:rPr>
        <w:t>, K. M.</w:t>
      </w:r>
      <w:r w:rsidR="00CE24D4">
        <w:rPr>
          <w:rFonts w:ascii="Perpetua" w:hAnsi="Perpetua"/>
          <w:color w:val="000000"/>
        </w:rPr>
        <w:t xml:space="preserve"> (2010, November)</w:t>
      </w:r>
      <w:r>
        <w:rPr>
          <w:rFonts w:ascii="Perpetua" w:hAnsi="Perpetua"/>
          <w:color w:val="000000"/>
        </w:rPr>
        <w:t xml:space="preserve"> </w:t>
      </w:r>
      <w:proofErr w:type="gramStart"/>
      <w:r>
        <w:rPr>
          <w:rFonts w:ascii="Perpetua" w:hAnsi="Perpetua"/>
          <w:color w:val="000000"/>
        </w:rPr>
        <w:t>Dealing</w:t>
      </w:r>
      <w:proofErr w:type="gramEnd"/>
      <w:r>
        <w:rPr>
          <w:rFonts w:ascii="Perpetua" w:hAnsi="Perpetua"/>
          <w:color w:val="000000"/>
        </w:rPr>
        <w:t xml:space="preserve"> with the unknown: An inoculation theory approach to emergency safety training in mining. </w:t>
      </w:r>
      <w:r w:rsidR="00122758">
        <w:rPr>
          <w:rFonts w:ascii="Perpetua" w:hAnsi="Perpetua"/>
          <w:color w:val="000000"/>
        </w:rPr>
        <w:t>Presented</w:t>
      </w:r>
      <w:r>
        <w:rPr>
          <w:rFonts w:ascii="Perpetua" w:hAnsi="Perpetua"/>
          <w:color w:val="000000"/>
        </w:rPr>
        <w:t xml:space="preserve"> at the annual conference of NCA, San Francisco, CA. </w:t>
      </w:r>
      <w:r w:rsidRPr="008B06BC">
        <w:rPr>
          <w:rFonts w:ascii="Perpetua" w:hAnsi="Perpetua"/>
          <w:color w:val="000000"/>
          <w:u w:val="single"/>
        </w:rPr>
        <w:t xml:space="preserve">Top </w:t>
      </w:r>
      <w:r>
        <w:rPr>
          <w:rFonts w:ascii="Perpetua" w:hAnsi="Perpetua"/>
          <w:color w:val="000000"/>
          <w:u w:val="single"/>
        </w:rPr>
        <w:t xml:space="preserve">four </w:t>
      </w:r>
      <w:r w:rsidRPr="008B06BC">
        <w:rPr>
          <w:rFonts w:ascii="Perpetua" w:hAnsi="Perpetua"/>
          <w:color w:val="000000"/>
          <w:u w:val="single"/>
        </w:rPr>
        <w:t xml:space="preserve">paper </w:t>
      </w:r>
      <w:proofErr w:type="gramStart"/>
      <w:r>
        <w:rPr>
          <w:rFonts w:ascii="Perpetua" w:hAnsi="Perpetua"/>
          <w:color w:val="000000"/>
          <w:u w:val="single"/>
        </w:rPr>
        <w:t>award</w:t>
      </w:r>
      <w:proofErr w:type="gramEnd"/>
      <w:r>
        <w:rPr>
          <w:rFonts w:ascii="Perpetua" w:hAnsi="Perpetua"/>
          <w:color w:val="000000"/>
          <w:u w:val="single"/>
        </w:rPr>
        <w:t xml:space="preserve"> </w:t>
      </w:r>
      <w:r w:rsidRPr="008B06BC">
        <w:rPr>
          <w:rFonts w:ascii="Perpetua" w:hAnsi="Perpetua"/>
          <w:color w:val="000000"/>
          <w:u w:val="single"/>
        </w:rPr>
        <w:t xml:space="preserve">in </w:t>
      </w:r>
      <w:r>
        <w:rPr>
          <w:rFonts w:ascii="Perpetua" w:hAnsi="Perpetua"/>
          <w:color w:val="000000"/>
          <w:u w:val="single"/>
        </w:rPr>
        <w:t xml:space="preserve">Training &amp; Development </w:t>
      </w:r>
      <w:r w:rsidRPr="008B06BC">
        <w:rPr>
          <w:rFonts w:ascii="Perpetua" w:hAnsi="Perpetua"/>
          <w:color w:val="000000"/>
          <w:u w:val="single"/>
        </w:rPr>
        <w:t>Division.</w:t>
      </w:r>
    </w:p>
    <w:p w:rsidR="007230E0" w:rsidRDefault="007230E0" w:rsidP="007230E0">
      <w:pPr>
        <w:spacing w:after="240"/>
        <w:ind w:left="720" w:hanging="720"/>
        <w:rPr>
          <w:rFonts w:ascii="Perpetua" w:hAnsi="Perpetua"/>
        </w:rPr>
      </w:pPr>
      <w:proofErr w:type="spellStart"/>
      <w:r>
        <w:rPr>
          <w:rFonts w:ascii="Perpetua" w:hAnsi="Perpetua"/>
        </w:rPr>
        <w:lastRenderedPageBreak/>
        <w:t>Kosmoski</w:t>
      </w:r>
      <w:proofErr w:type="spellEnd"/>
      <w:r>
        <w:rPr>
          <w:rFonts w:ascii="Perpetua" w:hAnsi="Perpetua"/>
        </w:rPr>
        <w:t>, C.</w:t>
      </w:r>
      <w:r w:rsidR="00CE24D4">
        <w:rPr>
          <w:rFonts w:ascii="Perpetua" w:hAnsi="Perpetua"/>
        </w:rPr>
        <w:t xml:space="preserve">, Margolis, K. A., </w:t>
      </w:r>
      <w:r>
        <w:rPr>
          <w:rFonts w:ascii="Perpetua" w:hAnsi="Perpetua"/>
        </w:rPr>
        <w:t>Kingsley Westerman, C. Y.</w:t>
      </w:r>
      <w:r w:rsidR="00CE24D4">
        <w:rPr>
          <w:rFonts w:ascii="Perpetua" w:hAnsi="Perpetua"/>
        </w:rPr>
        <w:t xml:space="preserve">, &amp; </w:t>
      </w:r>
      <w:proofErr w:type="spellStart"/>
      <w:r w:rsidR="00CE24D4">
        <w:rPr>
          <w:rFonts w:ascii="Perpetua" w:hAnsi="Perpetua"/>
        </w:rPr>
        <w:t>Mallett</w:t>
      </w:r>
      <w:proofErr w:type="spellEnd"/>
      <w:r w:rsidR="00CE24D4">
        <w:rPr>
          <w:rFonts w:ascii="Perpetua" w:hAnsi="Perpetua"/>
        </w:rPr>
        <w:t>, L.</w:t>
      </w:r>
      <w:r>
        <w:rPr>
          <w:rFonts w:ascii="Perpetua" w:hAnsi="Perpetua"/>
        </w:rPr>
        <w:t xml:space="preserve"> (2010, October). Communicating under SCSR: Nonverbal Communication Signals and Training. </w:t>
      </w:r>
      <w:r w:rsidR="001374FE">
        <w:rPr>
          <w:rFonts w:ascii="Perpetua" w:hAnsi="Perpetua"/>
        </w:rPr>
        <w:t>P</w:t>
      </w:r>
      <w:r>
        <w:rPr>
          <w:rFonts w:ascii="Perpetua" w:hAnsi="Perpetua"/>
        </w:rPr>
        <w:t>resented at the annual conference of Training Resources Applied to Mining, Beckley, WV.</w:t>
      </w:r>
    </w:p>
    <w:p w:rsidR="007230E0" w:rsidRDefault="007230E0" w:rsidP="007230E0">
      <w:pPr>
        <w:spacing w:after="240"/>
        <w:ind w:left="720" w:hanging="720"/>
        <w:rPr>
          <w:rFonts w:ascii="Perpetua" w:hAnsi="Perpetua"/>
        </w:rPr>
      </w:pPr>
      <w:r>
        <w:rPr>
          <w:rFonts w:ascii="Perpetua" w:hAnsi="Perpetua"/>
        </w:rPr>
        <w:t xml:space="preserve">Kingsley Westerman, C.Y., Margolis, K. A., &amp; </w:t>
      </w:r>
      <w:proofErr w:type="spellStart"/>
      <w:r>
        <w:rPr>
          <w:rFonts w:ascii="Perpetua" w:hAnsi="Perpetua"/>
        </w:rPr>
        <w:t>McNelis</w:t>
      </w:r>
      <w:proofErr w:type="spellEnd"/>
      <w:r>
        <w:rPr>
          <w:rFonts w:ascii="Perpetua" w:hAnsi="Perpetua"/>
        </w:rPr>
        <w:t xml:space="preserve">, K. (2010, October). Recommendations for Refuge Chamber Operations Training. </w:t>
      </w:r>
      <w:r w:rsidR="001374FE">
        <w:rPr>
          <w:rFonts w:ascii="Perpetua" w:hAnsi="Perpetua"/>
        </w:rPr>
        <w:t>P</w:t>
      </w:r>
      <w:r>
        <w:rPr>
          <w:rFonts w:ascii="Perpetua" w:hAnsi="Perpetua"/>
        </w:rPr>
        <w:t>resented at the annual conference of Training Resources Applied to Mining, Beckley, WV.</w:t>
      </w:r>
    </w:p>
    <w:p w:rsidR="00D855F2" w:rsidRPr="00C9790B" w:rsidRDefault="00D855F2" w:rsidP="00C9790B">
      <w:pPr>
        <w:spacing w:after="240"/>
        <w:ind w:left="720" w:hanging="720"/>
        <w:rPr>
          <w:rFonts w:ascii="Perpetua" w:hAnsi="Perpetua"/>
        </w:rPr>
      </w:pPr>
      <w:r>
        <w:rPr>
          <w:rFonts w:ascii="Perpetua" w:hAnsi="Perpetua"/>
        </w:rPr>
        <w:t xml:space="preserve">Kingsley Westerman, C. Y. &amp; Westerman, D. (2009, November) </w:t>
      </w:r>
      <w:r w:rsidRPr="00C9790B">
        <w:rPr>
          <w:rFonts w:ascii="Perpetua" w:hAnsi="Perpetua"/>
        </w:rPr>
        <w:t>Supervisor Impression Management: Message Content and Channel Effects on Impressions</w:t>
      </w:r>
      <w:r>
        <w:rPr>
          <w:rFonts w:ascii="Perpetua" w:hAnsi="Perpetua"/>
        </w:rPr>
        <w:t>. Presented at the annual conference of NCA, Chicago, IL.</w:t>
      </w:r>
    </w:p>
    <w:p w:rsidR="00D855F2" w:rsidRDefault="00D855F2" w:rsidP="00362E0C">
      <w:pPr>
        <w:spacing w:after="240"/>
        <w:ind w:left="720" w:hanging="720"/>
        <w:rPr>
          <w:rFonts w:ascii="Perpetua" w:hAnsi="Perpetua"/>
        </w:rPr>
      </w:pPr>
      <w:r>
        <w:rPr>
          <w:rFonts w:ascii="Perpetua" w:hAnsi="Perpetua"/>
        </w:rPr>
        <w:t>Margolis, K. A. &amp; Kingsley Westerman, C. Y. (2009, October). Refuge Chamber Expectations Training. Presented at the annual conference of Training Resources Applied to Mining, Beckley, WV.</w:t>
      </w:r>
    </w:p>
    <w:p w:rsidR="00D855F2" w:rsidRPr="00EF5445" w:rsidRDefault="00D855F2" w:rsidP="002117A7">
      <w:pPr>
        <w:spacing w:after="240"/>
        <w:ind w:left="720" w:hanging="72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>Kingsley Westerman, C. Y.</w:t>
      </w:r>
      <w:r w:rsidRPr="00EF5445">
        <w:rPr>
          <w:rFonts w:ascii="Perpetua" w:hAnsi="Perpetua"/>
          <w:color w:val="000000"/>
        </w:rPr>
        <w:t xml:space="preserve"> </w:t>
      </w:r>
      <w:r>
        <w:rPr>
          <w:rFonts w:ascii="Perpetua" w:hAnsi="Perpetua"/>
        </w:rPr>
        <w:t>What t</w:t>
      </w:r>
      <w:r w:rsidRPr="00EF5445">
        <w:rPr>
          <w:rFonts w:ascii="Perpetua" w:hAnsi="Perpetua"/>
        </w:rPr>
        <w:t xml:space="preserve">ype </w:t>
      </w:r>
      <w:r>
        <w:rPr>
          <w:rFonts w:ascii="Perpetua" w:hAnsi="Perpetua"/>
        </w:rPr>
        <w:t xml:space="preserve">of facework is preventative? </w:t>
      </w:r>
      <w:r w:rsidR="00412131">
        <w:rPr>
          <w:rFonts w:ascii="Perpetua" w:hAnsi="Perpetua"/>
        </w:rPr>
        <w:t xml:space="preserve">(2008, November) </w:t>
      </w:r>
      <w:r>
        <w:rPr>
          <w:rFonts w:ascii="Perpetua" w:hAnsi="Perpetua"/>
        </w:rPr>
        <w:t>A t</w:t>
      </w:r>
      <w:r w:rsidRPr="00EF5445">
        <w:rPr>
          <w:rFonts w:ascii="Perpetua" w:hAnsi="Perpetua"/>
        </w:rPr>
        <w:t>est of</w:t>
      </w:r>
      <w:r>
        <w:rPr>
          <w:rFonts w:ascii="Perpetua" w:hAnsi="Perpetua"/>
        </w:rPr>
        <w:t xml:space="preserve"> Lim and Bower’s ideas on face t</w:t>
      </w:r>
      <w:r w:rsidRPr="00EF5445">
        <w:rPr>
          <w:rFonts w:ascii="Perpetua" w:hAnsi="Perpetua"/>
        </w:rPr>
        <w:t>hreat</w:t>
      </w:r>
      <w:r>
        <w:rPr>
          <w:rFonts w:ascii="Perpetua" w:hAnsi="Perpetua"/>
        </w:rPr>
        <w:t>. Paper presented at the annual conference of NCA, San Diego, CA.</w:t>
      </w:r>
    </w:p>
    <w:p w:rsidR="00D855F2" w:rsidRDefault="00D855F2" w:rsidP="002117A7">
      <w:pPr>
        <w:spacing w:after="240"/>
        <w:ind w:left="720" w:hanging="720"/>
        <w:rPr>
          <w:rFonts w:ascii="Perpetua" w:hAnsi="Perpetua"/>
          <w:color w:val="000000"/>
        </w:rPr>
      </w:pPr>
      <w:r w:rsidRPr="00EF5445">
        <w:rPr>
          <w:rFonts w:ascii="Perpetua" w:hAnsi="Perpetua"/>
          <w:color w:val="000000"/>
        </w:rPr>
        <w:t xml:space="preserve">Kingsley Westerman, C.Y., </w:t>
      </w:r>
      <w:proofErr w:type="spellStart"/>
      <w:r w:rsidRPr="00EF5445">
        <w:rPr>
          <w:rFonts w:ascii="Perpetua" w:hAnsi="Perpetua"/>
          <w:color w:val="000000"/>
        </w:rPr>
        <w:t>Madlock</w:t>
      </w:r>
      <w:proofErr w:type="spellEnd"/>
      <w:r w:rsidRPr="00EF5445">
        <w:rPr>
          <w:rFonts w:ascii="Perpetua" w:hAnsi="Perpetua"/>
          <w:color w:val="000000"/>
        </w:rPr>
        <w:t>, P.</w:t>
      </w:r>
      <w:r>
        <w:rPr>
          <w:rFonts w:ascii="Perpetua" w:hAnsi="Perpetua"/>
          <w:color w:val="000000"/>
        </w:rPr>
        <w:t xml:space="preserve"> E.</w:t>
      </w:r>
      <w:r w:rsidRPr="00EF5445">
        <w:rPr>
          <w:rFonts w:ascii="Perpetua" w:hAnsi="Perpetua"/>
          <w:color w:val="000000"/>
        </w:rPr>
        <w:t xml:space="preserve">, &amp; Jacobi, M. E. </w:t>
      </w:r>
      <w:r w:rsidR="00412131">
        <w:rPr>
          <w:rFonts w:ascii="Perpetua" w:hAnsi="Perpetua"/>
        </w:rPr>
        <w:t>(2008, November)</w:t>
      </w:r>
      <w:r w:rsidR="00412131" w:rsidRPr="00EF5445">
        <w:rPr>
          <w:rFonts w:ascii="Perpetua" w:hAnsi="Perpetua"/>
        </w:rPr>
        <w:t xml:space="preserve"> </w:t>
      </w:r>
      <w:r>
        <w:rPr>
          <w:rFonts w:ascii="Perpetua" w:hAnsi="Perpetua"/>
        </w:rPr>
        <w:t>Forgiveness, d</w:t>
      </w:r>
      <w:r w:rsidRPr="00EF5445">
        <w:rPr>
          <w:rFonts w:ascii="Perpetua" w:hAnsi="Perpetua"/>
        </w:rPr>
        <w:t xml:space="preserve">erogation, and </w:t>
      </w:r>
      <w:r>
        <w:rPr>
          <w:rFonts w:ascii="Perpetua" w:hAnsi="Perpetua"/>
        </w:rPr>
        <w:t>communication: How p</w:t>
      </w:r>
      <w:r w:rsidRPr="00EF5445">
        <w:rPr>
          <w:rFonts w:ascii="Perpetua" w:hAnsi="Perpetua"/>
        </w:rPr>
        <w:t xml:space="preserve">eople </w:t>
      </w:r>
      <w:r>
        <w:rPr>
          <w:rFonts w:ascii="Perpetua" w:hAnsi="Perpetua"/>
        </w:rPr>
        <w:t>restore equity at work and p</w:t>
      </w:r>
      <w:r w:rsidRPr="00EF5445">
        <w:rPr>
          <w:rFonts w:ascii="Perpetua" w:hAnsi="Perpetua"/>
        </w:rPr>
        <w:t>lay.</w:t>
      </w:r>
      <w:r>
        <w:rPr>
          <w:rFonts w:ascii="Perpetua" w:hAnsi="Perpetua"/>
        </w:rPr>
        <w:t xml:space="preserve"> Paper presented at the annual conference of NCA, San Diego, CA.</w:t>
      </w:r>
    </w:p>
    <w:p w:rsidR="00D855F2" w:rsidRPr="00030864" w:rsidRDefault="00D855F2" w:rsidP="002117A7">
      <w:pPr>
        <w:spacing w:after="240"/>
        <w:ind w:left="720" w:hanging="720"/>
        <w:rPr>
          <w:rFonts w:ascii="Perpetua" w:hAnsi="Perpetua"/>
        </w:rPr>
      </w:pPr>
      <w:r>
        <w:rPr>
          <w:rFonts w:ascii="Perpetua" w:hAnsi="Perpetua"/>
          <w:color w:val="000000"/>
        </w:rPr>
        <w:t xml:space="preserve">Kingsley Westerman, C. Y. (2008, April). </w:t>
      </w:r>
      <w:r>
        <w:rPr>
          <w:rFonts w:ascii="Perpetua" w:hAnsi="Perpetua"/>
        </w:rPr>
        <w:t>Negative performance feedback. Panel discussion presented at the 2008 annual conference of ECA, Pittsburgh, PA.</w:t>
      </w:r>
    </w:p>
    <w:p w:rsidR="00D855F2" w:rsidRPr="00754852" w:rsidRDefault="00D855F2" w:rsidP="000D5D53">
      <w:pPr>
        <w:ind w:left="720" w:hanging="720"/>
        <w:rPr>
          <w:rFonts w:ascii="Perpetua" w:hAnsi="Perpetua"/>
        </w:rPr>
      </w:pPr>
      <w:r>
        <w:rPr>
          <w:rFonts w:ascii="Perpetua" w:hAnsi="Perpetua"/>
          <w:color w:val="000000"/>
        </w:rPr>
        <w:t xml:space="preserve">Kingsley Westerman, C. Y. &amp; Park, H. S. (2007, November). </w:t>
      </w:r>
      <w:r w:rsidRPr="00754852">
        <w:rPr>
          <w:rFonts w:ascii="Perpetua" w:hAnsi="Perpetua"/>
        </w:rPr>
        <w:t xml:space="preserve">Can </w:t>
      </w:r>
      <w:r>
        <w:rPr>
          <w:rFonts w:ascii="Perpetua" w:hAnsi="Perpetua"/>
        </w:rPr>
        <w:t>s</w:t>
      </w:r>
      <w:r w:rsidRPr="00754852">
        <w:rPr>
          <w:rFonts w:ascii="Perpetua" w:hAnsi="Perpetua"/>
        </w:rPr>
        <w:t xml:space="preserve">upervisor </w:t>
      </w:r>
      <w:r>
        <w:rPr>
          <w:rFonts w:ascii="Perpetua" w:hAnsi="Perpetua"/>
        </w:rPr>
        <w:t>f</w:t>
      </w:r>
      <w:r w:rsidRPr="00754852">
        <w:rPr>
          <w:rFonts w:ascii="Perpetua" w:hAnsi="Perpetua"/>
        </w:rPr>
        <w:t xml:space="preserve">acework </w:t>
      </w:r>
      <w:r>
        <w:rPr>
          <w:rFonts w:ascii="Perpetua" w:hAnsi="Perpetua"/>
        </w:rPr>
        <w:t>s</w:t>
      </w:r>
      <w:r w:rsidRPr="00754852">
        <w:rPr>
          <w:rFonts w:ascii="Perpetua" w:hAnsi="Perpetua"/>
        </w:rPr>
        <w:t xml:space="preserve">trategies </w:t>
      </w:r>
      <w:r>
        <w:rPr>
          <w:rFonts w:ascii="Perpetua" w:hAnsi="Perpetua"/>
        </w:rPr>
        <w:t>b</w:t>
      </w:r>
      <w:r w:rsidRPr="00754852">
        <w:rPr>
          <w:rFonts w:ascii="Perpetua" w:hAnsi="Perpetua"/>
        </w:rPr>
        <w:t xml:space="preserve">uffer </w:t>
      </w:r>
      <w:r>
        <w:rPr>
          <w:rFonts w:ascii="Perpetua" w:hAnsi="Perpetua"/>
        </w:rPr>
        <w:t>n</w:t>
      </w:r>
      <w:r w:rsidRPr="00754852">
        <w:rPr>
          <w:rFonts w:ascii="Perpetua" w:hAnsi="Perpetua"/>
        </w:rPr>
        <w:t xml:space="preserve">egative </w:t>
      </w:r>
      <w:r>
        <w:rPr>
          <w:rFonts w:ascii="Perpetua" w:hAnsi="Perpetua"/>
        </w:rPr>
        <w:t>f</w:t>
      </w:r>
      <w:r w:rsidRPr="00754852">
        <w:rPr>
          <w:rFonts w:ascii="Perpetua" w:hAnsi="Perpetua"/>
        </w:rPr>
        <w:t>eedback</w:t>
      </w:r>
      <w:r>
        <w:rPr>
          <w:rFonts w:ascii="Perpetua" w:hAnsi="Perpetua"/>
        </w:rPr>
        <w:t xml:space="preserve"> </w:t>
      </w:r>
      <w:r w:rsidRPr="00754852">
        <w:rPr>
          <w:rFonts w:ascii="Perpetua" w:hAnsi="Perpetua"/>
        </w:rPr>
        <w:t xml:space="preserve">to </w:t>
      </w:r>
      <w:r>
        <w:rPr>
          <w:rFonts w:ascii="Perpetua" w:hAnsi="Perpetua"/>
        </w:rPr>
        <w:t>i</w:t>
      </w:r>
      <w:r w:rsidRPr="00754852">
        <w:rPr>
          <w:rFonts w:ascii="Perpetua" w:hAnsi="Perpetua"/>
        </w:rPr>
        <w:t xml:space="preserve">mprove </w:t>
      </w:r>
      <w:r>
        <w:rPr>
          <w:rFonts w:ascii="Perpetua" w:hAnsi="Perpetua"/>
        </w:rPr>
        <w:t>r</w:t>
      </w:r>
      <w:r w:rsidRPr="00754852">
        <w:rPr>
          <w:rFonts w:ascii="Perpetua" w:hAnsi="Perpetua"/>
        </w:rPr>
        <w:t xml:space="preserve">eceiver </w:t>
      </w:r>
      <w:r>
        <w:rPr>
          <w:rFonts w:ascii="Perpetua" w:hAnsi="Perpetua"/>
        </w:rPr>
        <w:t>p</w:t>
      </w:r>
      <w:r w:rsidRPr="00754852">
        <w:rPr>
          <w:rFonts w:ascii="Perpetua" w:hAnsi="Perpetua"/>
        </w:rPr>
        <w:t>erformance?</w:t>
      </w:r>
      <w:r>
        <w:rPr>
          <w:rFonts w:ascii="Perpetua" w:hAnsi="Perpetua"/>
        </w:rPr>
        <w:t xml:space="preserve"> Paper presented at the annual conference of NCA, Chicago, IL.</w:t>
      </w:r>
    </w:p>
    <w:p w:rsidR="00D855F2" w:rsidRDefault="00D855F2" w:rsidP="008A6D9B">
      <w:pPr>
        <w:pStyle w:val="NormalWeb"/>
        <w:ind w:left="720" w:hanging="72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 xml:space="preserve">Silk, K., Kingsley Westerman, C. Y., Yun, D., Strom, R., Strom, </w:t>
      </w:r>
      <w:proofErr w:type="gramStart"/>
      <w:r>
        <w:rPr>
          <w:rFonts w:ascii="Perpetua" w:hAnsi="Perpetua"/>
          <w:color w:val="000000"/>
        </w:rPr>
        <w:t>T</w:t>
      </w:r>
      <w:proofErr w:type="gramEnd"/>
      <w:r>
        <w:rPr>
          <w:rFonts w:ascii="Perpetua" w:hAnsi="Perpetua"/>
          <w:color w:val="000000"/>
        </w:rPr>
        <w:t>. (2007, November) Compliance gaining in traumatic brain injury rehabilitation: Strategies, adaptation, and communication competence. Paper presented at the annual conference of NCA, Chicago, IL.</w:t>
      </w:r>
    </w:p>
    <w:p w:rsidR="00D855F2" w:rsidRDefault="00D855F2" w:rsidP="00322E00">
      <w:pPr>
        <w:spacing w:before="100" w:beforeAutospacing="1" w:after="100" w:afterAutospacing="1"/>
        <w:ind w:left="720" w:hanging="720"/>
        <w:rPr>
          <w:rFonts w:ascii="Perpetua" w:hAnsi="Perpetua"/>
        </w:rPr>
      </w:pPr>
      <w:r w:rsidRPr="002739D0">
        <w:rPr>
          <w:rFonts w:ascii="Perpetua" w:hAnsi="Perpetua"/>
        </w:rPr>
        <w:t>Kingsley, C. Y., Par</w:t>
      </w:r>
      <w:r w:rsidRPr="00322E00">
        <w:rPr>
          <w:rFonts w:ascii="Perpetua" w:hAnsi="Perpetua"/>
        </w:rPr>
        <w:t>k, H. S., Lee, H., Guan, X</w:t>
      </w:r>
      <w:r>
        <w:rPr>
          <w:rFonts w:ascii="Perpetua" w:hAnsi="Perpetua"/>
        </w:rPr>
        <w:t xml:space="preserve">, &amp; </w:t>
      </w:r>
      <w:proofErr w:type="spellStart"/>
      <w:r>
        <w:rPr>
          <w:rFonts w:ascii="Perpetua" w:hAnsi="Perpetua"/>
        </w:rPr>
        <w:t>Orfgen</w:t>
      </w:r>
      <w:proofErr w:type="spellEnd"/>
      <w:r>
        <w:rPr>
          <w:rFonts w:ascii="Perpetua" w:hAnsi="Perpetua"/>
        </w:rPr>
        <w:t>, T. A</w:t>
      </w:r>
      <w:r w:rsidRPr="00322E00">
        <w:rPr>
          <w:rFonts w:ascii="Perpetua" w:hAnsi="Perpetua"/>
        </w:rPr>
        <w:t>. (2006</w:t>
      </w:r>
      <w:r>
        <w:rPr>
          <w:rFonts w:ascii="Perpetua" w:hAnsi="Perpetua"/>
        </w:rPr>
        <w:t>, November</w:t>
      </w:r>
      <w:r w:rsidRPr="00322E00">
        <w:rPr>
          <w:rFonts w:ascii="Perpetua" w:hAnsi="Perpetua"/>
        </w:rPr>
        <w:t>)</w:t>
      </w:r>
      <w:r>
        <w:rPr>
          <w:rFonts w:ascii="Perpetua" w:hAnsi="Perpetua"/>
        </w:rPr>
        <w:t>.</w:t>
      </w:r>
      <w:r w:rsidRPr="00322E00">
        <w:rPr>
          <w:rFonts w:ascii="Perpetua" w:hAnsi="Perpetua"/>
        </w:rPr>
        <w:t xml:space="preserve"> We want a team player: A formative cross-cultural investigation in the USA, China and Korea</w:t>
      </w:r>
      <w:r>
        <w:rPr>
          <w:rFonts w:ascii="Perpetua" w:hAnsi="Perpetua"/>
        </w:rPr>
        <w:t xml:space="preserve">. Paper </w:t>
      </w:r>
      <w:r w:rsidRPr="00322E00">
        <w:rPr>
          <w:rFonts w:ascii="Perpetua" w:hAnsi="Perpetua"/>
        </w:rPr>
        <w:t>present</w:t>
      </w:r>
      <w:r>
        <w:rPr>
          <w:rFonts w:ascii="Perpetua" w:hAnsi="Perpetua"/>
        </w:rPr>
        <w:t>ed</w:t>
      </w:r>
      <w:r w:rsidRPr="00322E00">
        <w:rPr>
          <w:rFonts w:ascii="Perpetua" w:hAnsi="Perpetua"/>
        </w:rPr>
        <w:t xml:space="preserve"> at the annual </w:t>
      </w:r>
      <w:r>
        <w:rPr>
          <w:rFonts w:ascii="Perpetua" w:hAnsi="Perpetua"/>
        </w:rPr>
        <w:t>conference</w:t>
      </w:r>
      <w:r w:rsidRPr="00322E00">
        <w:rPr>
          <w:rFonts w:ascii="Perpetua" w:hAnsi="Perpetua"/>
        </w:rPr>
        <w:t xml:space="preserve"> of NCA, San Antonio, TX.</w:t>
      </w:r>
    </w:p>
    <w:p w:rsidR="00D855F2" w:rsidRPr="00322E00" w:rsidRDefault="00D855F2" w:rsidP="00322E00">
      <w:pPr>
        <w:spacing w:before="100" w:beforeAutospacing="1" w:after="100" w:afterAutospacing="1"/>
        <w:ind w:left="720" w:hanging="720"/>
        <w:rPr>
          <w:rFonts w:ascii="Perpetua" w:hAnsi="Perpetua"/>
        </w:rPr>
      </w:pPr>
      <w:r w:rsidRPr="002739D0">
        <w:rPr>
          <w:rFonts w:ascii="Perpetua" w:hAnsi="Perpetua"/>
        </w:rPr>
        <w:t>Kingsley, C. Y., P</w:t>
      </w:r>
      <w:r w:rsidRPr="00322E00">
        <w:rPr>
          <w:rFonts w:ascii="Perpetua" w:hAnsi="Perpetua"/>
        </w:rPr>
        <w:t xml:space="preserve">ark, H. S., &amp; </w:t>
      </w:r>
      <w:proofErr w:type="spellStart"/>
      <w:r w:rsidRPr="00322E00">
        <w:rPr>
          <w:rFonts w:ascii="Perpetua" w:hAnsi="Perpetua"/>
        </w:rPr>
        <w:t>Shemanski</w:t>
      </w:r>
      <w:proofErr w:type="spellEnd"/>
      <w:r w:rsidRPr="00322E00">
        <w:rPr>
          <w:rFonts w:ascii="Perpetua" w:hAnsi="Perpetua"/>
        </w:rPr>
        <w:t>, R. (2006</w:t>
      </w:r>
      <w:r>
        <w:rPr>
          <w:rFonts w:ascii="Perpetua" w:hAnsi="Perpetua"/>
        </w:rPr>
        <w:t>, November</w:t>
      </w:r>
      <w:r w:rsidRPr="00322E00">
        <w:rPr>
          <w:rFonts w:ascii="Perpetua" w:hAnsi="Perpetua"/>
        </w:rPr>
        <w:t xml:space="preserve">). </w:t>
      </w:r>
      <w:r w:rsidRPr="00322E00">
        <w:rPr>
          <w:rFonts w:ascii="Perpetua" w:hAnsi="Perpetua" w:cs="Lucida Sans Unicode"/>
          <w:color w:val="000000"/>
        </w:rPr>
        <w:t>Forgiveness, derogation, and communication in response to friendship inequity</w:t>
      </w:r>
      <w:r w:rsidRPr="00322E00">
        <w:rPr>
          <w:rFonts w:ascii="Perpetua" w:hAnsi="Perpetua"/>
        </w:rPr>
        <w:t>. Paper present</w:t>
      </w:r>
      <w:r>
        <w:rPr>
          <w:rFonts w:ascii="Perpetua" w:hAnsi="Perpetua"/>
        </w:rPr>
        <w:t>ed</w:t>
      </w:r>
      <w:r w:rsidRPr="00322E00">
        <w:rPr>
          <w:rFonts w:ascii="Perpetua" w:hAnsi="Perpetua"/>
        </w:rPr>
        <w:t xml:space="preserve"> at the annual </w:t>
      </w:r>
      <w:r>
        <w:rPr>
          <w:rFonts w:ascii="Perpetua" w:hAnsi="Perpetua"/>
        </w:rPr>
        <w:t>conference</w:t>
      </w:r>
      <w:r w:rsidRPr="00322E00">
        <w:rPr>
          <w:rFonts w:ascii="Perpetua" w:hAnsi="Perpetua"/>
        </w:rPr>
        <w:t xml:space="preserve"> of NCA, San Antonio, TX.</w:t>
      </w:r>
    </w:p>
    <w:p w:rsidR="00D855F2" w:rsidRPr="002739D0" w:rsidRDefault="00D855F2" w:rsidP="00831365">
      <w:pPr>
        <w:spacing w:before="100" w:beforeAutospacing="1" w:after="100" w:afterAutospacing="1"/>
        <w:ind w:left="720" w:hanging="720"/>
        <w:rPr>
          <w:rFonts w:ascii="Perpetua" w:hAnsi="Perpetua"/>
        </w:rPr>
      </w:pPr>
      <w:r w:rsidRPr="002739D0">
        <w:rPr>
          <w:rFonts w:ascii="Perpetua" w:hAnsi="Perpetua"/>
        </w:rPr>
        <w:t xml:space="preserve">Silk, K., Westerman, D., Kingsley, C., Strom, R., &amp; </w:t>
      </w:r>
      <w:proofErr w:type="spellStart"/>
      <w:r w:rsidRPr="002739D0">
        <w:rPr>
          <w:rFonts w:ascii="Perpetua" w:hAnsi="Perpetua"/>
        </w:rPr>
        <w:t>Mackert</w:t>
      </w:r>
      <w:proofErr w:type="spellEnd"/>
      <w:r w:rsidRPr="002739D0">
        <w:rPr>
          <w:rFonts w:ascii="Perpetua" w:hAnsi="Perpetua"/>
        </w:rPr>
        <w:t>, M. (2006</w:t>
      </w:r>
      <w:r>
        <w:rPr>
          <w:rFonts w:ascii="Perpetua" w:hAnsi="Perpetua"/>
        </w:rPr>
        <w:t>, November</w:t>
      </w:r>
      <w:r w:rsidRPr="00322E00">
        <w:rPr>
          <w:rFonts w:ascii="Perpetua" w:hAnsi="Perpetua"/>
        </w:rPr>
        <w:t>). A test of competing models: Mindfulness as a moderator of past behavior in the theory of planned behavior. Paper present</w:t>
      </w:r>
      <w:r>
        <w:rPr>
          <w:rFonts w:ascii="Perpetua" w:hAnsi="Perpetua"/>
        </w:rPr>
        <w:t>ed</w:t>
      </w:r>
      <w:r w:rsidRPr="00322E00">
        <w:rPr>
          <w:rFonts w:ascii="Perpetua" w:hAnsi="Perpetua"/>
        </w:rPr>
        <w:t xml:space="preserve"> at the annual </w:t>
      </w:r>
      <w:r>
        <w:rPr>
          <w:rFonts w:ascii="Perpetua" w:hAnsi="Perpetua"/>
        </w:rPr>
        <w:t>conference</w:t>
      </w:r>
      <w:r w:rsidRPr="00322E00">
        <w:rPr>
          <w:rFonts w:ascii="Perpetua" w:hAnsi="Perpetua"/>
        </w:rPr>
        <w:t xml:space="preserve"> of NCA, San Antonio, TX.</w:t>
      </w:r>
    </w:p>
    <w:p w:rsidR="00D855F2" w:rsidRPr="002739D0" w:rsidRDefault="00D855F2" w:rsidP="002D3AE9">
      <w:pPr>
        <w:pStyle w:val="NormalWeb"/>
        <w:ind w:left="720" w:hanging="720"/>
        <w:rPr>
          <w:rFonts w:ascii="Perpetua" w:hAnsi="Perpetua"/>
          <w:color w:val="000000"/>
        </w:rPr>
      </w:pPr>
      <w:r w:rsidRPr="002739D0">
        <w:rPr>
          <w:rFonts w:ascii="Perpetua" w:hAnsi="Perpetua"/>
          <w:color w:val="000000"/>
        </w:rPr>
        <w:t>Kingsley, C. Y. (200</w:t>
      </w:r>
      <w:r>
        <w:rPr>
          <w:rFonts w:ascii="Perpetua" w:hAnsi="Perpetua"/>
          <w:color w:val="000000"/>
        </w:rPr>
        <w:t>6, October</w:t>
      </w:r>
      <w:r w:rsidRPr="002739D0">
        <w:rPr>
          <w:rFonts w:ascii="Perpetua" w:hAnsi="Perpetua"/>
          <w:color w:val="000000"/>
        </w:rPr>
        <w:t xml:space="preserve">). </w:t>
      </w:r>
      <w:r>
        <w:rPr>
          <w:rFonts w:ascii="Perpetua" w:hAnsi="Perpetua"/>
          <w:color w:val="000000"/>
        </w:rPr>
        <w:t>Anger, guilt, and communication in inequitable friendships</w:t>
      </w:r>
      <w:r w:rsidR="00B27CCC">
        <w:rPr>
          <w:rFonts w:ascii="Perpetua" w:hAnsi="Perpetua"/>
          <w:color w:val="000000"/>
        </w:rPr>
        <w:t>. Presented at the a</w:t>
      </w:r>
      <w:r w:rsidRPr="002739D0">
        <w:rPr>
          <w:rFonts w:ascii="Perpetua" w:hAnsi="Perpetua"/>
          <w:color w:val="000000"/>
        </w:rPr>
        <w:t xml:space="preserve">nnual Organizational Communication Mini-Conference, </w:t>
      </w:r>
      <w:r>
        <w:rPr>
          <w:rFonts w:ascii="Perpetua" w:hAnsi="Perpetua"/>
          <w:color w:val="000000"/>
        </w:rPr>
        <w:t xml:space="preserve">Michigan State University, </w:t>
      </w:r>
      <w:proofErr w:type="gramStart"/>
      <w:r>
        <w:rPr>
          <w:rFonts w:ascii="Perpetua" w:hAnsi="Perpetua"/>
          <w:color w:val="000000"/>
        </w:rPr>
        <w:t>East</w:t>
      </w:r>
      <w:proofErr w:type="gramEnd"/>
      <w:r>
        <w:rPr>
          <w:rFonts w:ascii="Perpetua" w:hAnsi="Perpetua"/>
          <w:color w:val="000000"/>
        </w:rPr>
        <w:t xml:space="preserve"> Lansing, MI</w:t>
      </w:r>
      <w:r w:rsidRPr="002739D0">
        <w:rPr>
          <w:rFonts w:ascii="Perpetua" w:hAnsi="Perpetua"/>
          <w:color w:val="000000"/>
        </w:rPr>
        <w:t>.</w:t>
      </w:r>
    </w:p>
    <w:p w:rsidR="00D855F2" w:rsidRPr="00322E00" w:rsidRDefault="00D855F2" w:rsidP="00322E00">
      <w:pPr>
        <w:ind w:left="720" w:hanging="720"/>
        <w:rPr>
          <w:rFonts w:ascii="Perpetua" w:hAnsi="Perpetua"/>
        </w:rPr>
      </w:pPr>
      <w:r w:rsidRPr="00322E00">
        <w:rPr>
          <w:rFonts w:ascii="Perpetua" w:hAnsi="Perpetua"/>
        </w:rPr>
        <w:lastRenderedPageBreak/>
        <w:t xml:space="preserve">Silk, K., Strom, R., </w:t>
      </w:r>
      <w:r>
        <w:rPr>
          <w:rFonts w:ascii="Perpetua" w:hAnsi="Perpetua"/>
        </w:rPr>
        <w:t xml:space="preserve">&amp; </w:t>
      </w:r>
      <w:r w:rsidRPr="00322E00">
        <w:rPr>
          <w:rFonts w:ascii="Perpetua" w:hAnsi="Perpetua"/>
        </w:rPr>
        <w:t>Kingsley, C. Y. (2006</w:t>
      </w:r>
      <w:r>
        <w:rPr>
          <w:rFonts w:ascii="Perpetua" w:hAnsi="Perpetua"/>
        </w:rPr>
        <w:t>, June</w:t>
      </w:r>
      <w:r w:rsidRPr="00322E00">
        <w:rPr>
          <w:rFonts w:ascii="Perpetua" w:hAnsi="Perpetua"/>
        </w:rPr>
        <w:t xml:space="preserve">). The role of patient-centeredness in predicting compliance with mammogram recommendations: An analysis of the HINTS national survey. Paper presented at the annual </w:t>
      </w:r>
      <w:r>
        <w:rPr>
          <w:rFonts w:ascii="Perpetua" w:hAnsi="Perpetua"/>
        </w:rPr>
        <w:t>conference</w:t>
      </w:r>
      <w:r w:rsidRPr="00322E00">
        <w:rPr>
          <w:rFonts w:ascii="Perpetua" w:hAnsi="Perpetua"/>
        </w:rPr>
        <w:t xml:space="preserve"> of ICA, Dresden, Germany.</w:t>
      </w:r>
    </w:p>
    <w:p w:rsidR="00D855F2" w:rsidRPr="00322E00" w:rsidRDefault="00D855F2" w:rsidP="00322E00">
      <w:pPr>
        <w:spacing w:before="100" w:beforeAutospacing="1" w:after="100" w:afterAutospacing="1"/>
        <w:ind w:left="720" w:hanging="720"/>
        <w:rPr>
          <w:rFonts w:ascii="Perpetua" w:hAnsi="Perpetua"/>
        </w:rPr>
      </w:pPr>
      <w:proofErr w:type="spellStart"/>
      <w:r w:rsidRPr="00322E00">
        <w:rPr>
          <w:rFonts w:ascii="Perpetua" w:hAnsi="Perpetua"/>
        </w:rPr>
        <w:t>Boster</w:t>
      </w:r>
      <w:proofErr w:type="spellEnd"/>
      <w:r w:rsidRPr="00322E00">
        <w:rPr>
          <w:rFonts w:ascii="Perpetua" w:hAnsi="Perpetua"/>
        </w:rPr>
        <w:t>, F., Baker, C., Kingsley, C., Kotowski, M., Strom, R., &amp; Westerman, D. (2005</w:t>
      </w:r>
      <w:r>
        <w:rPr>
          <w:rFonts w:ascii="Perpetua" w:hAnsi="Perpetua"/>
        </w:rPr>
        <w:t>, November</w:t>
      </w:r>
      <w:r w:rsidRPr="00322E00">
        <w:rPr>
          <w:rFonts w:ascii="Perpetua" w:hAnsi="Perpetua"/>
        </w:rPr>
        <w:t xml:space="preserve">). The norm of reciprocity: Simply a favor for a favor or also an eye for an eye? Paper presented at the </w:t>
      </w:r>
      <w:r>
        <w:rPr>
          <w:rFonts w:ascii="Perpetua" w:hAnsi="Perpetua"/>
        </w:rPr>
        <w:t>annual conference</w:t>
      </w:r>
      <w:r w:rsidRPr="00322E00">
        <w:rPr>
          <w:rFonts w:ascii="Perpetua" w:hAnsi="Perpetua"/>
        </w:rPr>
        <w:t xml:space="preserve"> of NCA, Boston, MA.</w:t>
      </w:r>
    </w:p>
    <w:p w:rsidR="00D855F2" w:rsidRPr="00322E00" w:rsidRDefault="00D855F2" w:rsidP="00322E00">
      <w:pPr>
        <w:spacing w:before="100" w:beforeAutospacing="1" w:after="100" w:afterAutospacing="1"/>
        <w:ind w:left="720" w:hanging="720"/>
        <w:rPr>
          <w:rFonts w:ascii="Perpetua" w:hAnsi="Perpetua"/>
        </w:rPr>
      </w:pPr>
      <w:r w:rsidRPr="00322E00">
        <w:rPr>
          <w:rFonts w:ascii="Perpetua" w:hAnsi="Perpetua"/>
        </w:rPr>
        <w:t xml:space="preserve">Silk, K., Westerman, D., Kingsley, C., &amp; </w:t>
      </w:r>
      <w:proofErr w:type="spellStart"/>
      <w:r w:rsidRPr="00322E00">
        <w:rPr>
          <w:rFonts w:ascii="Perpetua" w:hAnsi="Perpetua"/>
        </w:rPr>
        <w:t>Mackert</w:t>
      </w:r>
      <w:proofErr w:type="spellEnd"/>
      <w:r w:rsidRPr="00322E00">
        <w:rPr>
          <w:rFonts w:ascii="Perpetua" w:hAnsi="Perpetua"/>
        </w:rPr>
        <w:t>, M. (2005</w:t>
      </w:r>
      <w:r>
        <w:rPr>
          <w:rFonts w:ascii="Perpetua" w:hAnsi="Perpetua"/>
        </w:rPr>
        <w:t>, November</w:t>
      </w:r>
      <w:r w:rsidRPr="00322E00">
        <w:rPr>
          <w:rFonts w:ascii="Perpetua" w:hAnsi="Perpetua"/>
        </w:rPr>
        <w:t xml:space="preserve">). The role of mindfulness and past behavior in the theory of planned behavior. Paper presented at the annual </w:t>
      </w:r>
      <w:r>
        <w:rPr>
          <w:rFonts w:ascii="Perpetua" w:hAnsi="Perpetua"/>
        </w:rPr>
        <w:t>conference</w:t>
      </w:r>
      <w:r w:rsidRPr="00322E00">
        <w:rPr>
          <w:rFonts w:ascii="Perpetua" w:hAnsi="Perpetua"/>
        </w:rPr>
        <w:t xml:space="preserve"> of NCA, Boston, MA.</w:t>
      </w:r>
    </w:p>
    <w:p w:rsidR="00D855F2" w:rsidRPr="00322E00" w:rsidRDefault="00D855F2" w:rsidP="00322E00">
      <w:pPr>
        <w:spacing w:before="100" w:beforeAutospacing="1" w:after="100" w:afterAutospacing="1"/>
        <w:ind w:left="720" w:hanging="720"/>
        <w:rPr>
          <w:rFonts w:ascii="Perpetua" w:hAnsi="Perpetua"/>
        </w:rPr>
      </w:pPr>
      <w:r w:rsidRPr="00322E00">
        <w:rPr>
          <w:rFonts w:ascii="Perpetua" w:hAnsi="Perpetua"/>
        </w:rPr>
        <w:t>Kingsley, C. Y., Park, H.</w:t>
      </w:r>
      <w:r>
        <w:rPr>
          <w:rFonts w:ascii="Perpetua" w:hAnsi="Perpetua"/>
        </w:rPr>
        <w:t xml:space="preserve"> </w:t>
      </w:r>
      <w:r w:rsidRPr="00322E00">
        <w:rPr>
          <w:rFonts w:ascii="Perpetua" w:hAnsi="Perpetua"/>
        </w:rPr>
        <w:t>S., &amp; Lee</w:t>
      </w:r>
      <w:r>
        <w:rPr>
          <w:rFonts w:ascii="Perpetua" w:hAnsi="Perpetua"/>
        </w:rPr>
        <w:t>, H. E. (2005, November</w:t>
      </w:r>
      <w:r w:rsidRPr="00322E00">
        <w:rPr>
          <w:rFonts w:ascii="Perpetua" w:hAnsi="Perpetua"/>
        </w:rPr>
        <w:t xml:space="preserve">). A test of equity theory in the context of workplace friendship. Paper presented at the annual </w:t>
      </w:r>
      <w:r>
        <w:rPr>
          <w:rFonts w:ascii="Perpetua" w:hAnsi="Perpetua"/>
        </w:rPr>
        <w:t>conference</w:t>
      </w:r>
      <w:r w:rsidRPr="00322E00">
        <w:rPr>
          <w:rFonts w:ascii="Perpetua" w:hAnsi="Perpetua"/>
        </w:rPr>
        <w:t xml:space="preserve"> of </w:t>
      </w:r>
      <w:r>
        <w:rPr>
          <w:rFonts w:ascii="Perpetua" w:hAnsi="Perpetua"/>
        </w:rPr>
        <w:t>ICA</w:t>
      </w:r>
      <w:r w:rsidRPr="00322E00">
        <w:rPr>
          <w:rFonts w:ascii="Perpetua" w:hAnsi="Perpetua"/>
        </w:rPr>
        <w:t>, New York, NY.</w:t>
      </w:r>
    </w:p>
    <w:p w:rsidR="00D855F2" w:rsidRPr="002739D0" w:rsidRDefault="00D855F2" w:rsidP="00442A2D">
      <w:pPr>
        <w:pStyle w:val="NormalWeb"/>
        <w:ind w:left="720" w:hanging="720"/>
        <w:rPr>
          <w:rFonts w:ascii="Perpetua" w:hAnsi="Perpetua"/>
          <w:color w:val="000000"/>
        </w:rPr>
      </w:pPr>
      <w:r w:rsidRPr="002739D0">
        <w:rPr>
          <w:rFonts w:ascii="Perpetua" w:hAnsi="Perpetua"/>
          <w:color w:val="000000"/>
        </w:rPr>
        <w:t>Kingsley, C. Y. (2005</w:t>
      </w:r>
      <w:r>
        <w:rPr>
          <w:rFonts w:ascii="Perpetua" w:hAnsi="Perpetua"/>
          <w:color w:val="000000"/>
        </w:rPr>
        <w:t>, October</w:t>
      </w:r>
      <w:r w:rsidRPr="002739D0">
        <w:rPr>
          <w:rFonts w:ascii="Perpetua" w:hAnsi="Perpetua"/>
          <w:color w:val="000000"/>
        </w:rPr>
        <w:t xml:space="preserve">). Blended </w:t>
      </w:r>
      <w:r>
        <w:rPr>
          <w:rFonts w:ascii="Perpetua" w:hAnsi="Perpetua"/>
          <w:color w:val="000000"/>
        </w:rPr>
        <w:t>f</w:t>
      </w:r>
      <w:r w:rsidRPr="002739D0">
        <w:rPr>
          <w:rFonts w:ascii="Perpetua" w:hAnsi="Perpetua"/>
          <w:color w:val="000000"/>
        </w:rPr>
        <w:t xml:space="preserve">riendships and </w:t>
      </w:r>
      <w:r>
        <w:rPr>
          <w:rFonts w:ascii="Perpetua" w:hAnsi="Perpetua"/>
          <w:color w:val="000000"/>
        </w:rPr>
        <w:t>i</w:t>
      </w:r>
      <w:r w:rsidRPr="002739D0">
        <w:rPr>
          <w:rFonts w:ascii="Perpetua" w:hAnsi="Perpetua"/>
          <w:color w:val="000000"/>
        </w:rPr>
        <w:t>nequity. Presente</w:t>
      </w:r>
      <w:r w:rsidR="00B27CCC">
        <w:rPr>
          <w:rFonts w:ascii="Perpetua" w:hAnsi="Perpetua"/>
          <w:color w:val="000000"/>
        </w:rPr>
        <w:t>d at the a</w:t>
      </w:r>
      <w:r w:rsidRPr="002739D0">
        <w:rPr>
          <w:rFonts w:ascii="Perpetua" w:hAnsi="Perpetua"/>
          <w:color w:val="000000"/>
        </w:rPr>
        <w:t xml:space="preserve">nnual Organizational Communication Mini-Conference, Ohio University, </w:t>
      </w:r>
      <w:proofErr w:type="gramStart"/>
      <w:r w:rsidRPr="002739D0">
        <w:rPr>
          <w:rFonts w:ascii="Perpetua" w:hAnsi="Perpetua"/>
          <w:color w:val="000000"/>
        </w:rPr>
        <w:t>Athens</w:t>
      </w:r>
      <w:proofErr w:type="gramEnd"/>
      <w:r w:rsidRPr="002739D0">
        <w:rPr>
          <w:rFonts w:ascii="Perpetua" w:hAnsi="Perpetua"/>
          <w:color w:val="000000"/>
        </w:rPr>
        <w:t>, OH.</w:t>
      </w:r>
    </w:p>
    <w:p w:rsidR="00D855F2" w:rsidRPr="00322E00" w:rsidRDefault="00D855F2" w:rsidP="00322E00">
      <w:pPr>
        <w:spacing w:before="100" w:beforeAutospacing="1" w:after="100" w:afterAutospacing="1"/>
        <w:ind w:left="720" w:hanging="720"/>
        <w:rPr>
          <w:rFonts w:ascii="Perpetua" w:hAnsi="Perpetua"/>
        </w:rPr>
      </w:pPr>
      <w:r w:rsidRPr="00322E00">
        <w:rPr>
          <w:rFonts w:ascii="Perpetua" w:hAnsi="Perpetua"/>
        </w:rPr>
        <w:t>Silk, K.</w:t>
      </w:r>
      <w:r>
        <w:rPr>
          <w:rFonts w:ascii="Perpetua" w:hAnsi="Perpetua"/>
        </w:rPr>
        <w:t xml:space="preserve"> </w:t>
      </w:r>
      <w:r w:rsidRPr="00322E00">
        <w:rPr>
          <w:rFonts w:ascii="Perpetua" w:hAnsi="Perpetua"/>
        </w:rPr>
        <w:t xml:space="preserve">J., </w:t>
      </w:r>
      <w:proofErr w:type="spellStart"/>
      <w:r w:rsidRPr="00322E00">
        <w:rPr>
          <w:rFonts w:ascii="Perpetua" w:hAnsi="Perpetua"/>
        </w:rPr>
        <w:t>Bigsby</w:t>
      </w:r>
      <w:proofErr w:type="spellEnd"/>
      <w:r w:rsidRPr="00322E00">
        <w:rPr>
          <w:rFonts w:ascii="Perpetua" w:hAnsi="Perpetua"/>
        </w:rPr>
        <w:t xml:space="preserve">, E., </w:t>
      </w:r>
      <w:proofErr w:type="spellStart"/>
      <w:r w:rsidRPr="00322E00">
        <w:rPr>
          <w:rFonts w:ascii="Perpetua" w:hAnsi="Perpetua"/>
        </w:rPr>
        <w:t>Volkman</w:t>
      </w:r>
      <w:proofErr w:type="spellEnd"/>
      <w:r w:rsidRPr="00322E00">
        <w:rPr>
          <w:rFonts w:ascii="Perpetua" w:hAnsi="Perpetua"/>
        </w:rPr>
        <w:t>, J., Ferrara, M., Kingsley, C., Atkin, C., Ball, V., &amp; Goins, L.</w:t>
      </w:r>
      <w:r>
        <w:rPr>
          <w:rFonts w:ascii="Perpetua" w:hAnsi="Perpetua"/>
        </w:rPr>
        <w:t xml:space="preserve"> </w:t>
      </w:r>
      <w:r w:rsidRPr="00322E00">
        <w:rPr>
          <w:rFonts w:ascii="Perpetua" w:hAnsi="Perpetua"/>
        </w:rPr>
        <w:t>A. (2005</w:t>
      </w:r>
      <w:r>
        <w:rPr>
          <w:rFonts w:ascii="Perpetua" w:hAnsi="Perpetua"/>
        </w:rPr>
        <w:t>, May</w:t>
      </w:r>
      <w:r w:rsidRPr="00322E00">
        <w:rPr>
          <w:rFonts w:ascii="Perpetua" w:hAnsi="Perpetua"/>
        </w:rPr>
        <w:t xml:space="preserve">). Breast </w:t>
      </w:r>
      <w:r>
        <w:rPr>
          <w:rFonts w:ascii="Perpetua" w:hAnsi="Perpetua"/>
        </w:rPr>
        <w:t>c</w:t>
      </w:r>
      <w:r w:rsidRPr="00322E00">
        <w:rPr>
          <w:rFonts w:ascii="Perpetua" w:hAnsi="Perpetua"/>
        </w:rPr>
        <w:t xml:space="preserve">ancer and </w:t>
      </w:r>
      <w:r>
        <w:rPr>
          <w:rFonts w:ascii="Perpetua" w:hAnsi="Perpetua"/>
        </w:rPr>
        <w:t>e</w:t>
      </w:r>
      <w:r w:rsidRPr="00322E00">
        <w:rPr>
          <w:rFonts w:ascii="Perpetua" w:hAnsi="Perpetua"/>
        </w:rPr>
        <w:t xml:space="preserve">nvironmental </w:t>
      </w:r>
      <w:r>
        <w:rPr>
          <w:rFonts w:ascii="Perpetua" w:hAnsi="Perpetua"/>
        </w:rPr>
        <w:t>f</w:t>
      </w:r>
      <w:r w:rsidRPr="00322E00">
        <w:rPr>
          <w:rFonts w:ascii="Perpetua" w:hAnsi="Perpetua"/>
        </w:rPr>
        <w:t xml:space="preserve">actors: A </w:t>
      </w:r>
      <w:r>
        <w:rPr>
          <w:rFonts w:ascii="Perpetua" w:hAnsi="Perpetua"/>
        </w:rPr>
        <w:t>f</w:t>
      </w:r>
      <w:r w:rsidRPr="00322E00">
        <w:rPr>
          <w:rFonts w:ascii="Perpetua" w:hAnsi="Perpetua"/>
        </w:rPr>
        <w:t xml:space="preserve">ormative </w:t>
      </w:r>
      <w:r>
        <w:rPr>
          <w:rFonts w:ascii="Perpetua" w:hAnsi="Perpetua"/>
        </w:rPr>
        <w:t>r</w:t>
      </w:r>
      <w:r w:rsidRPr="00322E00">
        <w:rPr>
          <w:rFonts w:ascii="Perpetua" w:hAnsi="Perpetua"/>
        </w:rPr>
        <w:t xml:space="preserve">esearch </w:t>
      </w:r>
      <w:r>
        <w:rPr>
          <w:rFonts w:ascii="Perpetua" w:hAnsi="Perpetua"/>
        </w:rPr>
        <w:t>e</w:t>
      </w:r>
      <w:r w:rsidRPr="00322E00">
        <w:rPr>
          <w:rFonts w:ascii="Perpetua" w:hAnsi="Perpetua"/>
        </w:rPr>
        <w:t xml:space="preserve">valuation of </w:t>
      </w:r>
      <w:r>
        <w:rPr>
          <w:rFonts w:ascii="Perpetua" w:hAnsi="Perpetua"/>
        </w:rPr>
        <w:t>a</w:t>
      </w:r>
      <w:r w:rsidRPr="00322E00">
        <w:rPr>
          <w:rFonts w:ascii="Perpetua" w:hAnsi="Perpetua"/>
        </w:rPr>
        <w:t xml:space="preserve">dolescent and </w:t>
      </w:r>
      <w:r>
        <w:rPr>
          <w:rFonts w:ascii="Perpetua" w:hAnsi="Perpetua"/>
        </w:rPr>
        <w:t>a</w:t>
      </w:r>
      <w:r w:rsidRPr="00322E00">
        <w:rPr>
          <w:rFonts w:ascii="Perpetua" w:hAnsi="Perpetua"/>
        </w:rPr>
        <w:t xml:space="preserve">dult </w:t>
      </w:r>
      <w:r>
        <w:rPr>
          <w:rFonts w:ascii="Perpetua" w:hAnsi="Perpetua"/>
        </w:rPr>
        <w:t>f</w:t>
      </w:r>
      <w:r w:rsidRPr="00322E00">
        <w:rPr>
          <w:rFonts w:ascii="Perpetua" w:hAnsi="Perpetua"/>
        </w:rPr>
        <w:t xml:space="preserve">emales' </w:t>
      </w:r>
      <w:r>
        <w:rPr>
          <w:rFonts w:ascii="Perpetua" w:hAnsi="Perpetua"/>
        </w:rPr>
        <w:t>r</w:t>
      </w:r>
      <w:r w:rsidRPr="00322E00">
        <w:rPr>
          <w:rFonts w:ascii="Perpetua" w:hAnsi="Perpetua"/>
        </w:rPr>
        <w:t xml:space="preserve">isk </w:t>
      </w:r>
      <w:r>
        <w:rPr>
          <w:rFonts w:ascii="Perpetua" w:hAnsi="Perpetua"/>
        </w:rPr>
        <w:t>p</w:t>
      </w:r>
      <w:r w:rsidRPr="00322E00">
        <w:rPr>
          <w:rFonts w:ascii="Perpetua" w:hAnsi="Perpetua"/>
        </w:rPr>
        <w:t xml:space="preserve">erceptions. Paper presented at the annual </w:t>
      </w:r>
      <w:r>
        <w:rPr>
          <w:rFonts w:ascii="Perpetua" w:hAnsi="Perpetua"/>
        </w:rPr>
        <w:t>conference</w:t>
      </w:r>
      <w:r w:rsidRPr="00322E00">
        <w:rPr>
          <w:rFonts w:ascii="Perpetua" w:hAnsi="Perpetua"/>
        </w:rPr>
        <w:t xml:space="preserve"> of </w:t>
      </w:r>
      <w:r>
        <w:rPr>
          <w:rFonts w:ascii="Perpetua" w:hAnsi="Perpetua"/>
        </w:rPr>
        <w:t>ICA</w:t>
      </w:r>
      <w:r w:rsidRPr="00322E00">
        <w:rPr>
          <w:rFonts w:ascii="Perpetua" w:hAnsi="Perpetua"/>
        </w:rPr>
        <w:t>, New York, NY.</w:t>
      </w:r>
    </w:p>
    <w:p w:rsidR="00D855F2" w:rsidRPr="00743B55" w:rsidRDefault="00D855F2" w:rsidP="00322E00">
      <w:pPr>
        <w:pStyle w:val="NormalWeb"/>
        <w:shd w:val="clear" w:color="auto" w:fill="FFFFFF"/>
        <w:ind w:left="720" w:hanging="720"/>
        <w:rPr>
          <w:rFonts w:ascii="Perpetua" w:hAnsi="Perpetua"/>
          <w:color w:val="000000"/>
        </w:rPr>
      </w:pPr>
      <w:r w:rsidRPr="00322E00">
        <w:rPr>
          <w:rFonts w:ascii="Perpetua" w:hAnsi="Perpetua"/>
          <w:color w:val="000000"/>
        </w:rPr>
        <w:t xml:space="preserve">Park, H. S., Levine, T. R., Kingsley, C. Y., </w:t>
      </w:r>
      <w:proofErr w:type="spellStart"/>
      <w:r w:rsidRPr="00322E00">
        <w:rPr>
          <w:rFonts w:ascii="Perpetua" w:hAnsi="Perpetua"/>
          <w:color w:val="000000"/>
        </w:rPr>
        <w:t>Orfgen</w:t>
      </w:r>
      <w:proofErr w:type="spellEnd"/>
      <w:r w:rsidRPr="00322E00">
        <w:rPr>
          <w:rFonts w:ascii="Perpetua" w:hAnsi="Perpetua"/>
          <w:color w:val="000000"/>
        </w:rPr>
        <w:t>, T.</w:t>
      </w:r>
      <w:r>
        <w:rPr>
          <w:rFonts w:ascii="Perpetua" w:hAnsi="Perpetua"/>
          <w:color w:val="000000"/>
        </w:rPr>
        <w:t xml:space="preserve">, &amp; </w:t>
      </w:r>
      <w:proofErr w:type="spellStart"/>
      <w:r>
        <w:rPr>
          <w:rFonts w:ascii="Perpetua" w:hAnsi="Perpetua"/>
          <w:color w:val="000000"/>
        </w:rPr>
        <w:t>Foregger</w:t>
      </w:r>
      <w:proofErr w:type="spellEnd"/>
      <w:r>
        <w:rPr>
          <w:rFonts w:ascii="Perpetua" w:hAnsi="Perpetua"/>
          <w:color w:val="000000"/>
        </w:rPr>
        <w:t>, S. (2004, November</w:t>
      </w:r>
      <w:r w:rsidRPr="00322E00">
        <w:rPr>
          <w:rFonts w:ascii="Perpetua" w:hAnsi="Perpetua"/>
          <w:color w:val="000000"/>
        </w:rPr>
        <w:t xml:space="preserve">). The effects of involvement type and argument quality on attitude formation and attitude change. Paper presented at the annual </w:t>
      </w:r>
      <w:r>
        <w:rPr>
          <w:rFonts w:ascii="Perpetua" w:hAnsi="Perpetua"/>
          <w:color w:val="000000"/>
        </w:rPr>
        <w:t>conference</w:t>
      </w:r>
      <w:r w:rsidRPr="00322E00">
        <w:rPr>
          <w:rFonts w:ascii="Perpetua" w:hAnsi="Perpetua"/>
          <w:color w:val="000000"/>
        </w:rPr>
        <w:t xml:space="preserve"> of </w:t>
      </w:r>
      <w:r>
        <w:rPr>
          <w:rFonts w:ascii="Perpetua" w:hAnsi="Perpetua"/>
          <w:color w:val="000000"/>
        </w:rPr>
        <w:t>NCA</w:t>
      </w:r>
      <w:r w:rsidRPr="00322E00">
        <w:rPr>
          <w:rFonts w:ascii="Perpetua" w:hAnsi="Perpetua"/>
          <w:color w:val="000000"/>
        </w:rPr>
        <w:t xml:space="preserve">, Chicago, IL. </w:t>
      </w:r>
      <w:r w:rsidRPr="008B06BC">
        <w:rPr>
          <w:rFonts w:ascii="Perpetua" w:hAnsi="Perpetua"/>
          <w:color w:val="000000"/>
          <w:u w:val="single"/>
        </w:rPr>
        <w:t>Top paper in Interpersonal Communication Division.</w:t>
      </w:r>
    </w:p>
    <w:p w:rsidR="00D855F2" w:rsidRPr="00322E00" w:rsidRDefault="00D855F2" w:rsidP="00322E00">
      <w:pPr>
        <w:pStyle w:val="NormalWeb"/>
        <w:shd w:val="clear" w:color="auto" w:fill="FFFFFF"/>
        <w:ind w:left="720" w:hanging="720"/>
        <w:rPr>
          <w:rFonts w:ascii="Perpetua" w:hAnsi="Perpetua"/>
          <w:color w:val="000000"/>
        </w:rPr>
      </w:pPr>
      <w:r w:rsidRPr="00322E00">
        <w:rPr>
          <w:rFonts w:ascii="Perpetua" w:hAnsi="Perpetua"/>
          <w:color w:val="000000"/>
        </w:rPr>
        <w:t xml:space="preserve">Kingsley, C. </w:t>
      </w:r>
      <w:r>
        <w:rPr>
          <w:rFonts w:ascii="Perpetua" w:hAnsi="Perpetua"/>
          <w:color w:val="000000"/>
        </w:rPr>
        <w:t>Y. &amp; Park, H. S. (2004, November</w:t>
      </w:r>
      <w:r w:rsidRPr="00322E00">
        <w:rPr>
          <w:rFonts w:ascii="Perpetua" w:hAnsi="Perpetua"/>
          <w:color w:val="000000"/>
        </w:rPr>
        <w:t xml:space="preserve">). Relational dimension and type of inequity: Restoration of equity in coworker friendships. Paper presented at the annual </w:t>
      </w:r>
      <w:r>
        <w:rPr>
          <w:rFonts w:ascii="Perpetua" w:hAnsi="Perpetua"/>
          <w:color w:val="000000"/>
        </w:rPr>
        <w:t>conference</w:t>
      </w:r>
      <w:r w:rsidRPr="00322E00">
        <w:rPr>
          <w:rFonts w:ascii="Perpetua" w:hAnsi="Perpetua"/>
          <w:color w:val="000000"/>
        </w:rPr>
        <w:t xml:space="preserve"> of </w:t>
      </w:r>
      <w:r>
        <w:rPr>
          <w:rFonts w:ascii="Perpetua" w:hAnsi="Perpetua"/>
          <w:color w:val="000000"/>
        </w:rPr>
        <w:t>NCA</w:t>
      </w:r>
      <w:r w:rsidRPr="00322E00">
        <w:rPr>
          <w:rFonts w:ascii="Perpetua" w:hAnsi="Perpetua"/>
          <w:color w:val="000000"/>
        </w:rPr>
        <w:t>, Chicago, IL.</w:t>
      </w:r>
    </w:p>
    <w:p w:rsidR="00D855F2" w:rsidRPr="00322E00" w:rsidRDefault="00D855F2" w:rsidP="00322E00">
      <w:pPr>
        <w:pStyle w:val="HTMLPreformatted"/>
        <w:shd w:val="clear" w:color="auto" w:fill="FFFFFF"/>
        <w:ind w:left="720" w:hanging="720"/>
        <w:rPr>
          <w:rFonts w:ascii="Perpetua" w:hAnsi="Perpetua" w:cs="Times New Roman"/>
          <w:sz w:val="24"/>
          <w:szCs w:val="24"/>
        </w:rPr>
      </w:pPr>
      <w:r w:rsidRPr="00322E00">
        <w:rPr>
          <w:rFonts w:ascii="Perpetua" w:hAnsi="Perpetua" w:cs="Times New Roman"/>
          <w:sz w:val="24"/>
          <w:szCs w:val="24"/>
        </w:rPr>
        <w:t>Kingsley, C. Y., &amp; Park, H. S. (2004</w:t>
      </w:r>
      <w:r>
        <w:rPr>
          <w:rFonts w:ascii="Perpetua" w:hAnsi="Perpetua" w:cs="Times New Roman"/>
          <w:sz w:val="24"/>
          <w:szCs w:val="24"/>
        </w:rPr>
        <w:t>, May</w:t>
      </w:r>
      <w:r w:rsidRPr="00322E00">
        <w:rPr>
          <w:rFonts w:ascii="Perpetua" w:hAnsi="Perpetua" w:cs="Times New Roman"/>
          <w:sz w:val="24"/>
          <w:szCs w:val="24"/>
        </w:rPr>
        <w:t xml:space="preserve">). Inequity, attraction, and relational involvement in workplace friendships. Paper presented at the annual </w:t>
      </w:r>
      <w:r>
        <w:rPr>
          <w:rFonts w:ascii="Perpetua" w:hAnsi="Perpetua" w:cs="Times New Roman"/>
          <w:sz w:val="24"/>
          <w:szCs w:val="24"/>
        </w:rPr>
        <w:t>conference</w:t>
      </w:r>
      <w:r w:rsidRPr="00322E00">
        <w:rPr>
          <w:rFonts w:ascii="Perpetua" w:hAnsi="Perpetua" w:cs="Times New Roman"/>
          <w:sz w:val="24"/>
          <w:szCs w:val="24"/>
        </w:rPr>
        <w:t xml:space="preserve"> of </w:t>
      </w:r>
      <w:r>
        <w:rPr>
          <w:rFonts w:ascii="Perpetua" w:hAnsi="Perpetua" w:cs="Times New Roman"/>
          <w:sz w:val="24"/>
          <w:szCs w:val="24"/>
        </w:rPr>
        <w:t>ICA</w:t>
      </w:r>
      <w:r w:rsidRPr="00322E00">
        <w:rPr>
          <w:rFonts w:ascii="Perpetua" w:hAnsi="Perpetua" w:cs="Times New Roman"/>
          <w:sz w:val="24"/>
          <w:szCs w:val="24"/>
        </w:rPr>
        <w:t>, New Orleans, LA.</w:t>
      </w:r>
    </w:p>
    <w:p w:rsidR="00D855F2" w:rsidRPr="00322E00" w:rsidRDefault="00D855F2" w:rsidP="00322E00">
      <w:pPr>
        <w:spacing w:before="100" w:beforeAutospacing="1" w:after="100" w:afterAutospacing="1"/>
        <w:ind w:left="720" w:hanging="720"/>
        <w:rPr>
          <w:rFonts w:ascii="Perpetua" w:hAnsi="Perpetua"/>
          <w:color w:val="000000"/>
        </w:rPr>
      </w:pPr>
      <w:r w:rsidRPr="00322E00">
        <w:rPr>
          <w:rStyle w:val="grame"/>
          <w:rFonts w:ascii="Perpetua" w:hAnsi="Perpetua"/>
        </w:rPr>
        <w:t xml:space="preserve">Park, H. S., </w:t>
      </w:r>
      <w:proofErr w:type="spellStart"/>
      <w:r w:rsidRPr="00322E00">
        <w:rPr>
          <w:rStyle w:val="spelle"/>
          <w:rFonts w:ascii="Perpetua" w:hAnsi="Perpetua"/>
        </w:rPr>
        <w:t>Foregger</w:t>
      </w:r>
      <w:proofErr w:type="spellEnd"/>
      <w:r w:rsidRPr="00322E00">
        <w:rPr>
          <w:rStyle w:val="grame"/>
          <w:rFonts w:ascii="Perpetua" w:hAnsi="Perpetua"/>
        </w:rPr>
        <w:t xml:space="preserve">, S., </w:t>
      </w:r>
      <w:proofErr w:type="spellStart"/>
      <w:r w:rsidRPr="00322E00">
        <w:rPr>
          <w:rStyle w:val="spelle"/>
          <w:rFonts w:ascii="Perpetua" w:hAnsi="Perpetua"/>
        </w:rPr>
        <w:t>Orfgen</w:t>
      </w:r>
      <w:proofErr w:type="spellEnd"/>
      <w:r w:rsidRPr="00322E00">
        <w:rPr>
          <w:rStyle w:val="grame"/>
          <w:rFonts w:ascii="Perpetua" w:hAnsi="Perpetua"/>
        </w:rPr>
        <w:t>, T., &amp; Kingsley, C. Y. (2003</w:t>
      </w:r>
      <w:r>
        <w:rPr>
          <w:rStyle w:val="grame"/>
          <w:rFonts w:ascii="Perpetua" w:hAnsi="Perpetua"/>
        </w:rPr>
        <w:t>, November</w:t>
      </w:r>
      <w:r w:rsidRPr="00322E00">
        <w:rPr>
          <w:rStyle w:val="grame"/>
          <w:rFonts w:ascii="Perpetua" w:hAnsi="Perpetua"/>
        </w:rPr>
        <w:t>).</w:t>
      </w:r>
      <w:r w:rsidRPr="00322E00">
        <w:rPr>
          <w:rFonts w:ascii="Perpetua" w:hAnsi="Perpetua"/>
        </w:rPr>
        <w:t xml:space="preserve"> </w:t>
      </w:r>
      <w:r w:rsidRPr="00322E00">
        <w:rPr>
          <w:rStyle w:val="grame"/>
          <w:rFonts w:ascii="Perpetua" w:hAnsi="Perpetua"/>
        </w:rPr>
        <w:t>Romantic partners' love styles: Perceived similarity, perspective taking, satisfaction, and relational termination.</w:t>
      </w:r>
      <w:r w:rsidRPr="00322E00">
        <w:rPr>
          <w:rFonts w:ascii="Perpetua" w:hAnsi="Perpetua"/>
        </w:rPr>
        <w:t xml:space="preserve"> </w:t>
      </w:r>
      <w:r w:rsidRPr="00322E00">
        <w:rPr>
          <w:rFonts w:ascii="Perpetua" w:hAnsi="Perpetua"/>
          <w:color w:val="000000"/>
        </w:rPr>
        <w:t xml:space="preserve">Paper presented at the annual </w:t>
      </w:r>
      <w:r>
        <w:rPr>
          <w:rFonts w:ascii="Perpetua" w:hAnsi="Perpetua"/>
          <w:color w:val="000000"/>
        </w:rPr>
        <w:t>conference</w:t>
      </w:r>
      <w:r w:rsidRPr="00322E00">
        <w:rPr>
          <w:rFonts w:ascii="Perpetua" w:hAnsi="Perpetua"/>
          <w:color w:val="000000"/>
        </w:rPr>
        <w:t xml:space="preserve"> of </w:t>
      </w:r>
      <w:r>
        <w:rPr>
          <w:rFonts w:ascii="Perpetua" w:hAnsi="Perpetua"/>
          <w:color w:val="000000"/>
        </w:rPr>
        <w:t>NCA</w:t>
      </w:r>
      <w:r w:rsidRPr="00322E00">
        <w:rPr>
          <w:rFonts w:ascii="Perpetua" w:hAnsi="Perpetua"/>
          <w:color w:val="000000"/>
        </w:rPr>
        <w:t>, Miami, FL.</w:t>
      </w:r>
    </w:p>
    <w:p w:rsidR="00D855F2" w:rsidRPr="002739D0" w:rsidRDefault="00D855F2" w:rsidP="002739D0">
      <w:pPr>
        <w:pStyle w:val="Heading2"/>
        <w:rPr>
          <w:rFonts w:ascii="Perpetua" w:hAnsi="Perpetua"/>
          <w:i w:val="0"/>
          <w:iCs w:val="0"/>
          <w:sz w:val="24"/>
          <w:u w:val="single"/>
        </w:rPr>
      </w:pPr>
      <w:r>
        <w:rPr>
          <w:rFonts w:ascii="Perpetua" w:hAnsi="Perpetua"/>
          <w:i w:val="0"/>
          <w:iCs w:val="0"/>
          <w:sz w:val="24"/>
          <w:u w:val="single"/>
        </w:rPr>
        <w:t>Invited Lectures</w:t>
      </w:r>
    </w:p>
    <w:p w:rsidR="0042515F" w:rsidRPr="00247B49" w:rsidRDefault="0042515F" w:rsidP="00247B49">
      <w:pPr>
        <w:pStyle w:val="HTMLPreformatted"/>
        <w:shd w:val="clear" w:color="auto" w:fill="FFFFFF"/>
        <w:ind w:left="720" w:hanging="720"/>
        <w:rPr>
          <w:rFonts w:ascii="Perpetua" w:hAnsi="Perpetua" w:cs="Times New Roman"/>
          <w:sz w:val="24"/>
          <w:szCs w:val="24"/>
        </w:rPr>
      </w:pPr>
      <w:r w:rsidRPr="00247B49">
        <w:rPr>
          <w:rFonts w:ascii="Perpetua" w:hAnsi="Perpetua" w:cs="Times New Roman"/>
          <w:sz w:val="24"/>
          <w:szCs w:val="24"/>
        </w:rPr>
        <w:t>Westerman, C.Y.K. (2013, April). Refuge Chamber Expectations. Delivered at 17th International Seminar on Safety in Mining Operations in Lima, Peru.</w:t>
      </w:r>
    </w:p>
    <w:p w:rsidR="00C540B0" w:rsidRDefault="00C540B0" w:rsidP="0045014B">
      <w:pPr>
        <w:pStyle w:val="NormalWeb"/>
        <w:ind w:left="720" w:hanging="720"/>
        <w:rPr>
          <w:rFonts w:ascii="Perpetua" w:hAnsi="Perpetua"/>
          <w:color w:val="000000"/>
        </w:rPr>
      </w:pPr>
      <w:r w:rsidRPr="00CE24D4">
        <w:rPr>
          <w:rFonts w:ascii="Perpetua" w:hAnsi="Perpetua"/>
          <w:color w:val="000000"/>
        </w:rPr>
        <w:t>Kingsley Westerman, C. Y. (2010, September). Behavioral Considerations for Proximity Warning Implementation. Delivered at NIOSH Open Industry Briefing on Proximity Detection Systems.</w:t>
      </w:r>
    </w:p>
    <w:p w:rsidR="0045014B" w:rsidRPr="002739D0" w:rsidRDefault="0045014B" w:rsidP="0045014B">
      <w:pPr>
        <w:pStyle w:val="NormalWeb"/>
        <w:ind w:left="720" w:hanging="72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>Kingsley Westerman, C. Y. (2009, December). Occupational Safety and Health in Mining: Proximity Detection Systems. Keynote speaker at Rochester Institute of Technology Department of Communication Health Communication Symposium.</w:t>
      </w:r>
    </w:p>
    <w:p w:rsidR="00D855F2" w:rsidRDefault="00D855F2" w:rsidP="00322E00">
      <w:pPr>
        <w:pStyle w:val="NormalWeb"/>
        <w:ind w:left="720" w:hanging="720"/>
        <w:rPr>
          <w:rFonts w:ascii="Perpetua" w:hAnsi="Perpetua"/>
          <w:color w:val="000000"/>
        </w:rPr>
      </w:pPr>
      <w:r w:rsidRPr="002739D0">
        <w:rPr>
          <w:rFonts w:ascii="Perpetua" w:hAnsi="Perpetua"/>
          <w:color w:val="000000"/>
        </w:rPr>
        <w:lastRenderedPageBreak/>
        <w:t>Kingsley, C.</w:t>
      </w:r>
      <w:r>
        <w:rPr>
          <w:rFonts w:ascii="Perpetua" w:hAnsi="Perpetua"/>
          <w:color w:val="000000"/>
        </w:rPr>
        <w:t xml:space="preserve"> </w:t>
      </w:r>
      <w:r w:rsidRPr="002739D0">
        <w:rPr>
          <w:rFonts w:ascii="Perpetua" w:hAnsi="Perpetua"/>
          <w:color w:val="000000"/>
        </w:rPr>
        <w:t xml:space="preserve">Y. (2004, 2005, 2006). Successful thesis writing: It’s rooted in due diligence. Delivered in </w:t>
      </w:r>
      <w:r>
        <w:rPr>
          <w:rFonts w:ascii="Perpetua" w:hAnsi="Perpetua"/>
          <w:color w:val="000000"/>
        </w:rPr>
        <w:t>graduate-level class:</w:t>
      </w:r>
      <w:r w:rsidRPr="002739D0">
        <w:rPr>
          <w:rFonts w:ascii="Perpetua" w:hAnsi="Perpetua"/>
          <w:color w:val="000000"/>
        </w:rPr>
        <w:t xml:space="preserve"> Communication Theory and Research.</w:t>
      </w:r>
    </w:p>
    <w:p w:rsidR="00D855F2" w:rsidRPr="002739D0" w:rsidRDefault="00D855F2" w:rsidP="002739D0">
      <w:pPr>
        <w:pStyle w:val="Heading2"/>
        <w:rPr>
          <w:rFonts w:ascii="Perpetua" w:hAnsi="Perpetua"/>
          <w:i w:val="0"/>
          <w:iCs w:val="0"/>
          <w:sz w:val="24"/>
          <w:u w:val="single"/>
        </w:rPr>
      </w:pPr>
      <w:r w:rsidRPr="002739D0">
        <w:rPr>
          <w:rFonts w:ascii="Perpetua" w:hAnsi="Perpetua"/>
          <w:i w:val="0"/>
          <w:iCs w:val="0"/>
          <w:sz w:val="24"/>
          <w:u w:val="single"/>
        </w:rPr>
        <w:t>Awards &amp; Honors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75"/>
        <w:gridCol w:w="7701"/>
      </w:tblGrid>
      <w:tr w:rsidR="004C0707" w:rsidRPr="008E2D2E">
        <w:tc>
          <w:tcPr>
            <w:tcW w:w="1875" w:type="dxa"/>
          </w:tcPr>
          <w:p w:rsidR="004C0707" w:rsidRDefault="004C0707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2011</w:t>
            </w:r>
          </w:p>
        </w:tc>
        <w:tc>
          <w:tcPr>
            <w:tcW w:w="7701" w:type="dxa"/>
          </w:tcPr>
          <w:p w:rsidR="004C0707" w:rsidRDefault="006A34A9" w:rsidP="006A34A9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 xml:space="preserve">Pittsburgh </w:t>
            </w:r>
            <w:r w:rsidR="004C0707">
              <w:rPr>
                <w:rFonts w:ascii="Perpetua" w:hAnsi="Perpetua" w:cs="Times New Roman"/>
                <w:sz w:val="24"/>
                <w:szCs w:val="24"/>
              </w:rPr>
              <w:t>Federal Executive Board Bronze Award for Outstanding Team (presented to the Office of Mine Safety and Health Research Safety Culture Team)</w:t>
            </w:r>
          </w:p>
        </w:tc>
      </w:tr>
      <w:tr w:rsidR="006E6439" w:rsidRPr="008E2D2E">
        <w:tc>
          <w:tcPr>
            <w:tcW w:w="1875" w:type="dxa"/>
          </w:tcPr>
          <w:p w:rsidR="006E6439" w:rsidRDefault="006E6439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2010</w:t>
            </w:r>
          </w:p>
        </w:tc>
        <w:tc>
          <w:tcPr>
            <w:tcW w:w="7701" w:type="dxa"/>
          </w:tcPr>
          <w:p w:rsidR="006E6439" w:rsidRDefault="006E6439" w:rsidP="006E6439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NIOSH Alice Hamilton Award for Excellence in Occupational Safety and Health, Educational Materials Category</w:t>
            </w:r>
          </w:p>
        </w:tc>
      </w:tr>
      <w:tr w:rsidR="008B06BC" w:rsidRPr="008E2D2E">
        <w:tc>
          <w:tcPr>
            <w:tcW w:w="1875" w:type="dxa"/>
          </w:tcPr>
          <w:p w:rsidR="008B06BC" w:rsidRPr="008E2D2E" w:rsidRDefault="008B06BC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2010</w:t>
            </w:r>
          </w:p>
        </w:tc>
        <w:tc>
          <w:tcPr>
            <w:tcW w:w="7701" w:type="dxa"/>
          </w:tcPr>
          <w:p w:rsidR="008B06BC" w:rsidRPr="008E2D2E" w:rsidRDefault="008B06BC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 xml:space="preserve">Top </w:t>
            </w:r>
            <w:r w:rsidR="0037462B">
              <w:rPr>
                <w:rFonts w:ascii="Perpetua" w:hAnsi="Perpetua" w:cs="Times New Roman"/>
                <w:sz w:val="24"/>
                <w:szCs w:val="24"/>
              </w:rPr>
              <w:t xml:space="preserve">Four </w:t>
            </w:r>
            <w:r>
              <w:rPr>
                <w:rFonts w:ascii="Perpetua" w:hAnsi="Perpetua" w:cs="Times New Roman"/>
                <w:sz w:val="24"/>
                <w:szCs w:val="24"/>
              </w:rPr>
              <w:t>Paper Award, Training and Development Division, NCA</w:t>
            </w:r>
          </w:p>
        </w:tc>
      </w:tr>
      <w:tr w:rsidR="00D855F2" w:rsidRPr="008E2D2E">
        <w:tc>
          <w:tcPr>
            <w:tcW w:w="1875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2007</w:t>
            </w:r>
          </w:p>
        </w:tc>
        <w:tc>
          <w:tcPr>
            <w:tcW w:w="7701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Dissertation Completion Fellowship, $6000</w:t>
            </w:r>
          </w:p>
        </w:tc>
      </w:tr>
      <w:tr w:rsidR="00D855F2" w:rsidRPr="008E2D2E">
        <w:tc>
          <w:tcPr>
            <w:tcW w:w="1875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2006</w:t>
            </w:r>
          </w:p>
        </w:tc>
        <w:tc>
          <w:tcPr>
            <w:tcW w:w="7701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Excellence-In-Teaching Award, Department of Communication, Michigan State University</w:t>
            </w:r>
          </w:p>
        </w:tc>
      </w:tr>
      <w:tr w:rsidR="00667991" w:rsidRPr="008E2D2E">
        <w:tc>
          <w:tcPr>
            <w:tcW w:w="1875" w:type="dxa"/>
          </w:tcPr>
          <w:p w:rsidR="00667991" w:rsidRPr="008E2D2E" w:rsidRDefault="00667991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2006</w:t>
            </w:r>
          </w:p>
        </w:tc>
        <w:tc>
          <w:tcPr>
            <w:tcW w:w="7701" w:type="dxa"/>
          </w:tcPr>
          <w:p w:rsidR="00667991" w:rsidRPr="008E2D2E" w:rsidRDefault="00667991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Doctoral Honors Seminar, Purdue University</w:t>
            </w:r>
          </w:p>
        </w:tc>
      </w:tr>
      <w:tr w:rsidR="00D855F2" w:rsidRPr="008E2D2E">
        <w:tc>
          <w:tcPr>
            <w:tcW w:w="1875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2006</w:t>
            </w:r>
          </w:p>
        </w:tc>
        <w:tc>
          <w:tcPr>
            <w:tcW w:w="7701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Graduate Student Teaching Award, Instructional &amp; Developmental Division, International Communication Association</w:t>
            </w:r>
          </w:p>
        </w:tc>
      </w:tr>
      <w:tr w:rsidR="00D855F2" w:rsidRPr="008E2D2E">
        <w:tc>
          <w:tcPr>
            <w:tcW w:w="1875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2005</w:t>
            </w:r>
          </w:p>
        </w:tc>
        <w:tc>
          <w:tcPr>
            <w:tcW w:w="7701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Summer Acceleration Fellowship, $3500</w:t>
            </w:r>
          </w:p>
        </w:tc>
      </w:tr>
      <w:tr w:rsidR="00D855F2" w:rsidRPr="008E2D2E">
        <w:tc>
          <w:tcPr>
            <w:tcW w:w="1875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2004</w:t>
            </w:r>
          </w:p>
        </w:tc>
        <w:tc>
          <w:tcPr>
            <w:tcW w:w="7701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743B55">
              <w:rPr>
                <w:rFonts w:ascii="Perpetua" w:hAnsi="Perpetua" w:cs="Times New Roman"/>
                <w:sz w:val="24"/>
                <w:szCs w:val="24"/>
              </w:rPr>
              <w:t>Top Paper Award, Interpersonal</w:t>
            </w:r>
            <w:r w:rsidRPr="008E2D2E">
              <w:rPr>
                <w:rFonts w:ascii="Perpetua" w:hAnsi="Perpetua" w:cs="Times New Roman"/>
                <w:sz w:val="24"/>
                <w:szCs w:val="24"/>
              </w:rPr>
              <w:t xml:space="preserve"> Division, NCA</w:t>
            </w:r>
          </w:p>
        </w:tc>
      </w:tr>
      <w:tr w:rsidR="00D855F2" w:rsidRPr="008E2D2E">
        <w:tc>
          <w:tcPr>
            <w:tcW w:w="1875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2003</w:t>
            </w:r>
          </w:p>
        </w:tc>
        <w:tc>
          <w:tcPr>
            <w:tcW w:w="7701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Interpersonal Division Thesis of the Year, International Communication Association</w:t>
            </w:r>
          </w:p>
        </w:tc>
      </w:tr>
      <w:tr w:rsidR="00D855F2" w:rsidRPr="008E2D2E">
        <w:tc>
          <w:tcPr>
            <w:tcW w:w="1875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2002-2006</w:t>
            </w:r>
          </w:p>
        </w:tc>
        <w:tc>
          <w:tcPr>
            <w:tcW w:w="7701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MSU University Distinguished Fellowship</w:t>
            </w:r>
          </w:p>
        </w:tc>
      </w:tr>
    </w:tbl>
    <w:p w:rsidR="00D855F2" w:rsidRPr="002739D0" w:rsidRDefault="00D855F2" w:rsidP="002739D0">
      <w:pPr>
        <w:pStyle w:val="Heading2"/>
        <w:rPr>
          <w:rFonts w:ascii="Perpetua" w:hAnsi="Perpetua"/>
          <w:i w:val="0"/>
          <w:iCs w:val="0"/>
          <w:sz w:val="24"/>
          <w:u w:val="single"/>
        </w:rPr>
      </w:pPr>
      <w:r w:rsidRPr="002739D0">
        <w:rPr>
          <w:rFonts w:ascii="Perpetua" w:hAnsi="Perpetua"/>
          <w:i w:val="0"/>
          <w:iCs w:val="0"/>
          <w:sz w:val="24"/>
          <w:u w:val="single"/>
        </w:rPr>
        <w:t xml:space="preserve">Professional </w:t>
      </w:r>
      <w:r>
        <w:rPr>
          <w:rFonts w:ascii="Perpetua" w:hAnsi="Perpetua"/>
          <w:i w:val="0"/>
          <w:iCs w:val="0"/>
          <w:sz w:val="24"/>
          <w:u w:val="single"/>
        </w:rPr>
        <w:t>Memberships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75"/>
        <w:gridCol w:w="7701"/>
      </w:tblGrid>
      <w:tr w:rsidR="00D855F2" w:rsidRPr="008E2D2E">
        <w:tc>
          <w:tcPr>
            <w:tcW w:w="1875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2003-Present</w:t>
            </w:r>
          </w:p>
        </w:tc>
        <w:tc>
          <w:tcPr>
            <w:tcW w:w="7701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National Communication Association</w:t>
            </w:r>
          </w:p>
        </w:tc>
      </w:tr>
      <w:tr w:rsidR="00D855F2" w:rsidRPr="008E2D2E" w:rsidTr="0052384D">
        <w:trPr>
          <w:trHeight w:val="360"/>
        </w:trPr>
        <w:tc>
          <w:tcPr>
            <w:tcW w:w="1875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2002-Present</w:t>
            </w:r>
          </w:p>
        </w:tc>
        <w:tc>
          <w:tcPr>
            <w:tcW w:w="7701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International Communication Association</w:t>
            </w:r>
          </w:p>
        </w:tc>
      </w:tr>
      <w:tr w:rsidR="00DE5586" w:rsidRPr="008E2D2E">
        <w:tc>
          <w:tcPr>
            <w:tcW w:w="1875" w:type="dxa"/>
          </w:tcPr>
          <w:p w:rsidR="00DE5586" w:rsidRDefault="00DE5586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2013-Present</w:t>
            </w:r>
          </w:p>
        </w:tc>
        <w:tc>
          <w:tcPr>
            <w:tcW w:w="7701" w:type="dxa"/>
          </w:tcPr>
          <w:p w:rsidR="00DE5586" w:rsidRDefault="00DE5586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Central States Communication Association</w:t>
            </w:r>
          </w:p>
        </w:tc>
      </w:tr>
      <w:tr w:rsidR="00D855F2" w:rsidRPr="008E2D2E">
        <w:tc>
          <w:tcPr>
            <w:tcW w:w="1875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2008</w:t>
            </w:r>
          </w:p>
        </w:tc>
        <w:tc>
          <w:tcPr>
            <w:tcW w:w="7701" w:type="dxa"/>
          </w:tcPr>
          <w:p w:rsidR="00D855F2" w:rsidRPr="008E2D2E" w:rsidRDefault="00D855F2" w:rsidP="002E5264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Eastern Communication Association</w:t>
            </w:r>
          </w:p>
        </w:tc>
      </w:tr>
    </w:tbl>
    <w:p w:rsidR="00684C2B" w:rsidRPr="002739D0" w:rsidRDefault="00684C2B" w:rsidP="00667991">
      <w:pPr>
        <w:pStyle w:val="HTMLPreformatted"/>
        <w:shd w:val="clear" w:color="auto" w:fill="FFFFFF"/>
        <w:spacing w:before="240" w:after="60"/>
        <w:rPr>
          <w:rFonts w:ascii="Perpetua" w:hAnsi="Perpetua" w:cs="Times New Roman"/>
          <w:b/>
          <w:sz w:val="24"/>
          <w:szCs w:val="24"/>
          <w:u w:val="single"/>
        </w:rPr>
      </w:pPr>
      <w:r w:rsidRPr="002739D0">
        <w:rPr>
          <w:rFonts w:ascii="Perpetua" w:hAnsi="Perpetua" w:cs="Times New Roman"/>
          <w:b/>
          <w:sz w:val="24"/>
          <w:szCs w:val="24"/>
          <w:u w:val="single"/>
        </w:rPr>
        <w:t>Teaching Experience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89"/>
        <w:gridCol w:w="448"/>
        <w:gridCol w:w="4501"/>
        <w:gridCol w:w="247"/>
        <w:gridCol w:w="2291"/>
      </w:tblGrid>
      <w:tr w:rsidR="00FB22D3" w:rsidRPr="008E2D2E" w:rsidTr="00E83829">
        <w:tc>
          <w:tcPr>
            <w:tcW w:w="1091" w:type="pct"/>
          </w:tcPr>
          <w:p w:rsidR="00FB22D3" w:rsidRDefault="00FB22D3" w:rsidP="005C0DA6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 xml:space="preserve">COMM </w:t>
            </w:r>
            <w:r w:rsidR="00CD068C">
              <w:rPr>
                <w:rFonts w:ascii="Perpetua" w:hAnsi="Perpetua" w:cs="Times New Roman"/>
                <w:sz w:val="24"/>
                <w:szCs w:val="24"/>
              </w:rPr>
              <w:t>790</w:t>
            </w:r>
          </w:p>
        </w:tc>
        <w:tc>
          <w:tcPr>
            <w:tcW w:w="234" w:type="pct"/>
          </w:tcPr>
          <w:p w:rsidR="00FB22D3" w:rsidRPr="008E2D2E" w:rsidRDefault="00FB22D3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FB22D3" w:rsidRDefault="00FB22D3" w:rsidP="00293AAA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Professionalization 101</w:t>
            </w:r>
          </w:p>
        </w:tc>
        <w:tc>
          <w:tcPr>
            <w:tcW w:w="129" w:type="pct"/>
          </w:tcPr>
          <w:p w:rsidR="00FB22D3" w:rsidRPr="008E2D2E" w:rsidRDefault="00FB22D3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FB22D3" w:rsidRDefault="00FB22D3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Fall 2014</w:t>
            </w:r>
          </w:p>
        </w:tc>
      </w:tr>
      <w:tr w:rsidR="00FB22D3" w:rsidRPr="008E2D2E" w:rsidTr="00E83829">
        <w:tc>
          <w:tcPr>
            <w:tcW w:w="1091" w:type="pct"/>
          </w:tcPr>
          <w:p w:rsidR="00FB22D3" w:rsidRDefault="00FB22D3" w:rsidP="005C0DA6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COMM 783</w:t>
            </w:r>
          </w:p>
        </w:tc>
        <w:tc>
          <w:tcPr>
            <w:tcW w:w="234" w:type="pct"/>
          </w:tcPr>
          <w:p w:rsidR="00FB22D3" w:rsidRPr="008E2D2E" w:rsidRDefault="00FB22D3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FB22D3" w:rsidRDefault="00FB22D3" w:rsidP="00293AAA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Organizational Communication, NDSU</w:t>
            </w:r>
          </w:p>
        </w:tc>
        <w:tc>
          <w:tcPr>
            <w:tcW w:w="129" w:type="pct"/>
          </w:tcPr>
          <w:p w:rsidR="00FB22D3" w:rsidRPr="008E2D2E" w:rsidRDefault="00FB22D3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FB22D3" w:rsidRDefault="00FB22D3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Fall 2014</w:t>
            </w:r>
          </w:p>
        </w:tc>
      </w:tr>
      <w:tr w:rsidR="00497F4D" w:rsidRPr="008E2D2E" w:rsidTr="00E83829">
        <w:tc>
          <w:tcPr>
            <w:tcW w:w="1091" w:type="pct"/>
          </w:tcPr>
          <w:p w:rsidR="00497F4D" w:rsidRDefault="00497F4D" w:rsidP="005C0DA6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COMM 750</w:t>
            </w:r>
          </w:p>
        </w:tc>
        <w:tc>
          <w:tcPr>
            <w:tcW w:w="234" w:type="pct"/>
          </w:tcPr>
          <w:p w:rsidR="00497F4D" w:rsidRPr="008E2D2E" w:rsidRDefault="00497F4D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497F4D" w:rsidRDefault="00497F4D" w:rsidP="00293AAA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Relationships in Organizations</w:t>
            </w:r>
            <w:r w:rsidR="007735CD">
              <w:rPr>
                <w:rFonts w:ascii="Perpetua" w:hAnsi="Perpetua" w:cs="Times New Roman"/>
                <w:sz w:val="24"/>
                <w:szCs w:val="24"/>
              </w:rPr>
              <w:t>, NDSU</w:t>
            </w:r>
          </w:p>
        </w:tc>
        <w:tc>
          <w:tcPr>
            <w:tcW w:w="129" w:type="pct"/>
          </w:tcPr>
          <w:p w:rsidR="00497F4D" w:rsidRPr="008E2D2E" w:rsidRDefault="00497F4D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497F4D" w:rsidRDefault="00497F4D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Spring 2014</w:t>
            </w:r>
          </w:p>
        </w:tc>
      </w:tr>
      <w:tr w:rsidR="00497F4D" w:rsidRPr="008E2D2E" w:rsidTr="00E83829">
        <w:tc>
          <w:tcPr>
            <w:tcW w:w="1091" w:type="pct"/>
          </w:tcPr>
          <w:p w:rsidR="00497F4D" w:rsidRDefault="00497F4D" w:rsidP="005C0DA6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COMM 482</w:t>
            </w:r>
          </w:p>
        </w:tc>
        <w:tc>
          <w:tcPr>
            <w:tcW w:w="234" w:type="pct"/>
          </w:tcPr>
          <w:p w:rsidR="00497F4D" w:rsidRPr="008E2D2E" w:rsidRDefault="00497F4D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497F4D" w:rsidRDefault="00497F4D" w:rsidP="00293AAA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Organizational Communic</w:t>
            </w:r>
            <w:r w:rsidR="007735CD">
              <w:rPr>
                <w:rFonts w:ascii="Perpetua" w:hAnsi="Perpetua" w:cs="Times New Roman"/>
                <w:sz w:val="24"/>
                <w:szCs w:val="24"/>
              </w:rPr>
              <w:t>a</w:t>
            </w:r>
            <w:r>
              <w:rPr>
                <w:rFonts w:ascii="Perpetua" w:hAnsi="Perpetua" w:cs="Times New Roman"/>
                <w:sz w:val="24"/>
                <w:szCs w:val="24"/>
              </w:rPr>
              <w:t>tion II</w:t>
            </w:r>
            <w:r w:rsidR="007735CD">
              <w:rPr>
                <w:rFonts w:ascii="Perpetua" w:hAnsi="Perpetua" w:cs="Times New Roman"/>
                <w:sz w:val="24"/>
                <w:szCs w:val="24"/>
              </w:rPr>
              <w:t>, NDSU</w:t>
            </w:r>
          </w:p>
        </w:tc>
        <w:tc>
          <w:tcPr>
            <w:tcW w:w="129" w:type="pct"/>
          </w:tcPr>
          <w:p w:rsidR="00497F4D" w:rsidRPr="008E2D2E" w:rsidRDefault="00497F4D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497F4D" w:rsidRDefault="00497F4D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Spring 2014</w:t>
            </w:r>
          </w:p>
        </w:tc>
      </w:tr>
      <w:tr w:rsidR="00E83829" w:rsidRPr="008E2D2E" w:rsidTr="00E83829">
        <w:tc>
          <w:tcPr>
            <w:tcW w:w="1091" w:type="pct"/>
          </w:tcPr>
          <w:p w:rsidR="00E83829" w:rsidRDefault="00E83829" w:rsidP="005C0DA6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COMM 321</w:t>
            </w:r>
          </w:p>
        </w:tc>
        <w:tc>
          <w:tcPr>
            <w:tcW w:w="234" w:type="pct"/>
          </w:tcPr>
          <w:p w:rsidR="00E83829" w:rsidRPr="008E2D2E" w:rsidRDefault="00E83829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E83829" w:rsidRDefault="00E83829" w:rsidP="00293AAA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Communication Theory, North Dakota State University</w:t>
            </w:r>
          </w:p>
        </w:tc>
        <w:tc>
          <w:tcPr>
            <w:tcW w:w="129" w:type="pct"/>
          </w:tcPr>
          <w:p w:rsidR="00E83829" w:rsidRPr="008E2D2E" w:rsidRDefault="00E83829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E83829" w:rsidRDefault="00E83829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Fall 2013</w:t>
            </w:r>
          </w:p>
        </w:tc>
      </w:tr>
      <w:tr w:rsidR="00E83829" w:rsidRPr="008E2D2E" w:rsidTr="00E83829">
        <w:tc>
          <w:tcPr>
            <w:tcW w:w="1091" w:type="pct"/>
          </w:tcPr>
          <w:p w:rsidR="00E83829" w:rsidRDefault="00E83829" w:rsidP="005C0DA6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COMM/BUSN 383</w:t>
            </w:r>
          </w:p>
        </w:tc>
        <w:tc>
          <w:tcPr>
            <w:tcW w:w="234" w:type="pct"/>
          </w:tcPr>
          <w:p w:rsidR="00E83829" w:rsidRPr="008E2D2E" w:rsidRDefault="00E83829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E83829" w:rsidRDefault="00E83829" w:rsidP="00293AAA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Organizational Communication I (cross-listed business course), North Dakota State University</w:t>
            </w:r>
          </w:p>
        </w:tc>
        <w:tc>
          <w:tcPr>
            <w:tcW w:w="129" w:type="pct"/>
          </w:tcPr>
          <w:p w:rsidR="00E83829" w:rsidRPr="008E2D2E" w:rsidRDefault="00E83829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E83829" w:rsidRDefault="00E83829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Fall 2013</w:t>
            </w:r>
            <w:r w:rsidR="00FB22D3">
              <w:rPr>
                <w:rFonts w:ascii="Perpetua" w:hAnsi="Perpetua" w:cs="Times New Roman"/>
                <w:sz w:val="24"/>
                <w:szCs w:val="24"/>
              </w:rPr>
              <w:t>, Summer 2014 (online), Fall 2014</w:t>
            </w:r>
          </w:p>
        </w:tc>
      </w:tr>
      <w:tr w:rsidR="005C0DA6" w:rsidRPr="008E2D2E" w:rsidTr="00E83829">
        <w:tc>
          <w:tcPr>
            <w:tcW w:w="1091" w:type="pct"/>
          </w:tcPr>
          <w:p w:rsidR="005C0DA6" w:rsidRDefault="005C0DA6" w:rsidP="005C0DA6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CMST 442</w:t>
            </w:r>
          </w:p>
        </w:tc>
        <w:tc>
          <w:tcPr>
            <w:tcW w:w="234" w:type="pct"/>
          </w:tcPr>
          <w:p w:rsidR="005C0DA6" w:rsidRPr="008E2D2E" w:rsidRDefault="005C0DA6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5C0DA6" w:rsidRDefault="005C0DA6" w:rsidP="00293AAA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Advanced Organizational Communication, University of Tennessee</w:t>
            </w:r>
          </w:p>
        </w:tc>
        <w:tc>
          <w:tcPr>
            <w:tcW w:w="129" w:type="pct"/>
          </w:tcPr>
          <w:p w:rsidR="005C0DA6" w:rsidRPr="008E2D2E" w:rsidRDefault="005C0DA6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5C0DA6" w:rsidRDefault="005C0DA6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Spring 2012</w:t>
            </w:r>
            <w:r w:rsidR="00431FBC">
              <w:rPr>
                <w:rFonts w:ascii="Perpetua" w:hAnsi="Perpetua" w:cs="Times New Roman"/>
                <w:sz w:val="24"/>
                <w:szCs w:val="24"/>
              </w:rPr>
              <w:t>, Spring 2013</w:t>
            </w:r>
          </w:p>
        </w:tc>
      </w:tr>
      <w:tr w:rsidR="00684C2B" w:rsidRPr="008E2D2E" w:rsidTr="00E83829">
        <w:tc>
          <w:tcPr>
            <w:tcW w:w="1091" w:type="pct"/>
          </w:tcPr>
          <w:p w:rsidR="00684C2B" w:rsidRDefault="00684C2B" w:rsidP="005C0DA6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CM</w:t>
            </w:r>
            <w:r w:rsidR="005C0DA6">
              <w:rPr>
                <w:rFonts w:ascii="Perpetua" w:hAnsi="Perpetua" w:cs="Times New Roman"/>
                <w:sz w:val="24"/>
                <w:szCs w:val="24"/>
              </w:rPr>
              <w:t>ST</w:t>
            </w:r>
            <w:r>
              <w:rPr>
                <w:rFonts w:ascii="Perpetua" w:hAnsi="Perpetua" w:cs="Times New Roman"/>
                <w:sz w:val="24"/>
                <w:szCs w:val="24"/>
              </w:rPr>
              <w:t xml:space="preserve"> 356</w:t>
            </w:r>
          </w:p>
        </w:tc>
        <w:tc>
          <w:tcPr>
            <w:tcW w:w="234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684C2B" w:rsidRDefault="00684C2B" w:rsidP="00293AAA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Research Methods, University of Tennessee</w:t>
            </w:r>
          </w:p>
        </w:tc>
        <w:tc>
          <w:tcPr>
            <w:tcW w:w="129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684C2B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Fall 2011</w:t>
            </w:r>
            <w:r w:rsidR="005C0DA6">
              <w:rPr>
                <w:rFonts w:ascii="Perpetua" w:hAnsi="Perpetua" w:cs="Times New Roman"/>
                <w:sz w:val="24"/>
                <w:szCs w:val="24"/>
              </w:rPr>
              <w:t>, Spring 2012</w:t>
            </w:r>
            <w:r w:rsidR="00826261">
              <w:rPr>
                <w:rFonts w:ascii="Perpetua" w:hAnsi="Perpetua" w:cs="Times New Roman"/>
                <w:sz w:val="24"/>
                <w:szCs w:val="24"/>
              </w:rPr>
              <w:t>, Fall 2012</w:t>
            </w:r>
            <w:r w:rsidR="00431FBC">
              <w:rPr>
                <w:rFonts w:ascii="Perpetua" w:hAnsi="Perpetua" w:cs="Times New Roman"/>
                <w:sz w:val="24"/>
                <w:szCs w:val="24"/>
              </w:rPr>
              <w:t>, Spring 2013</w:t>
            </w:r>
          </w:p>
        </w:tc>
      </w:tr>
      <w:tr w:rsidR="00684C2B" w:rsidRPr="008E2D2E" w:rsidTr="00E83829">
        <w:tc>
          <w:tcPr>
            <w:tcW w:w="1091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lastRenderedPageBreak/>
              <w:t xml:space="preserve">COMM 306 </w:t>
            </w:r>
          </w:p>
        </w:tc>
        <w:tc>
          <w:tcPr>
            <w:tcW w:w="234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684C2B" w:rsidRPr="008E2D2E" w:rsidRDefault="00684C2B" w:rsidP="00293AAA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Communication in Organizations/Institutions, West Virginia University</w:t>
            </w:r>
          </w:p>
        </w:tc>
        <w:tc>
          <w:tcPr>
            <w:tcW w:w="129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Fall 2007, Spring 2008</w:t>
            </w:r>
          </w:p>
        </w:tc>
      </w:tr>
      <w:tr w:rsidR="00684C2B" w:rsidRPr="008E2D2E" w:rsidTr="00E83829">
        <w:tc>
          <w:tcPr>
            <w:tcW w:w="1091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COMM 200</w:t>
            </w:r>
          </w:p>
        </w:tc>
        <w:tc>
          <w:tcPr>
            <w:tcW w:w="234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684C2B" w:rsidRPr="008E2D2E" w:rsidRDefault="00684C2B" w:rsidP="00765713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Communication Theory/Research I, West Virginia University</w:t>
            </w:r>
          </w:p>
        </w:tc>
        <w:tc>
          <w:tcPr>
            <w:tcW w:w="129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Fall 2007</w:t>
            </w:r>
          </w:p>
        </w:tc>
      </w:tr>
      <w:tr w:rsidR="00684C2B" w:rsidRPr="008E2D2E" w:rsidTr="00E83829">
        <w:tc>
          <w:tcPr>
            <w:tcW w:w="1091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COMM 406</w:t>
            </w:r>
          </w:p>
        </w:tc>
        <w:tc>
          <w:tcPr>
            <w:tcW w:w="234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684C2B" w:rsidRPr="008E2D2E" w:rsidRDefault="00684C2B" w:rsidP="00765713">
            <w:pPr>
              <w:pStyle w:val="HTMLPreformatted"/>
              <w:spacing w:after="12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Advanced Organizational Comm., West Virginia University</w:t>
            </w:r>
          </w:p>
        </w:tc>
        <w:tc>
          <w:tcPr>
            <w:tcW w:w="129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Fall 2007, Spring 2008</w:t>
            </w:r>
          </w:p>
        </w:tc>
      </w:tr>
      <w:tr w:rsidR="00684C2B" w:rsidRPr="008E2D2E" w:rsidTr="00E83829">
        <w:tc>
          <w:tcPr>
            <w:tcW w:w="1091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COMM 404</w:t>
            </w:r>
          </w:p>
        </w:tc>
        <w:tc>
          <w:tcPr>
            <w:tcW w:w="234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684C2B" w:rsidRPr="008E2D2E" w:rsidRDefault="00684C2B" w:rsidP="00293AAA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Persuasion, West Virginia University</w:t>
            </w:r>
          </w:p>
        </w:tc>
        <w:tc>
          <w:tcPr>
            <w:tcW w:w="129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 xml:space="preserve">Spring 2008, Summer 2008 (online &amp; </w:t>
            </w:r>
            <w:proofErr w:type="spellStart"/>
            <w:r>
              <w:rPr>
                <w:rFonts w:ascii="Perpetua" w:hAnsi="Perpetua" w:cs="Times New Roman"/>
                <w:sz w:val="24"/>
                <w:szCs w:val="24"/>
              </w:rPr>
              <w:t>FtF</w:t>
            </w:r>
            <w:proofErr w:type="spellEnd"/>
            <w:r>
              <w:rPr>
                <w:rFonts w:ascii="Perpetua" w:hAnsi="Perpetua" w:cs="Times New Roman"/>
                <w:sz w:val="24"/>
                <w:szCs w:val="24"/>
              </w:rPr>
              <w:t>)</w:t>
            </w:r>
          </w:p>
        </w:tc>
      </w:tr>
      <w:tr w:rsidR="00684C2B" w:rsidRPr="008E2D2E" w:rsidTr="00E83829">
        <w:tc>
          <w:tcPr>
            <w:tcW w:w="1091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COM 325</w:t>
            </w:r>
          </w:p>
        </w:tc>
        <w:tc>
          <w:tcPr>
            <w:tcW w:w="234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684C2B" w:rsidRPr="008E2D2E" w:rsidRDefault="00684C2B" w:rsidP="00765713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 xml:space="preserve">Interpersonal </w:t>
            </w:r>
            <w:r w:rsidR="00765713">
              <w:rPr>
                <w:rFonts w:ascii="Perpetua" w:hAnsi="Perpetua" w:cs="Times New Roman"/>
                <w:sz w:val="24"/>
                <w:szCs w:val="24"/>
              </w:rPr>
              <w:t>Communication</w:t>
            </w:r>
            <w:r w:rsidRPr="008E2D2E">
              <w:rPr>
                <w:rFonts w:ascii="Perpetua" w:hAnsi="Perpetua" w:cs="Times New Roman"/>
                <w:sz w:val="24"/>
                <w:szCs w:val="24"/>
              </w:rPr>
              <w:t xml:space="preserve"> &amp; Conflict</w:t>
            </w:r>
            <w:r>
              <w:rPr>
                <w:rFonts w:ascii="Perpetua" w:hAnsi="Perpetua" w:cs="Times New Roman"/>
                <w:sz w:val="24"/>
                <w:szCs w:val="24"/>
              </w:rPr>
              <w:t>, Michigan State University</w:t>
            </w:r>
          </w:p>
        </w:tc>
        <w:tc>
          <w:tcPr>
            <w:tcW w:w="129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Summer 2006</w:t>
            </w:r>
          </w:p>
        </w:tc>
      </w:tr>
      <w:tr w:rsidR="00684C2B" w:rsidRPr="008E2D2E" w:rsidTr="00E83829">
        <w:tc>
          <w:tcPr>
            <w:tcW w:w="1091" w:type="pct"/>
          </w:tcPr>
          <w:p w:rsidR="00684C2B" w:rsidRPr="008E2D2E" w:rsidRDefault="00834845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84C2B" w:rsidRPr="008E2D2E">
              <w:rPr>
                <w:rFonts w:ascii="Perpetua" w:hAnsi="Perpetua" w:cs="Times New Roman"/>
                <w:sz w:val="24"/>
                <w:szCs w:val="24"/>
              </w:rPr>
              <w:t>COM 240</w:t>
            </w:r>
          </w:p>
        </w:tc>
        <w:tc>
          <w:tcPr>
            <w:tcW w:w="234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684C2B" w:rsidRPr="008E2D2E" w:rsidRDefault="00684C2B" w:rsidP="00293AAA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Intro to Organizational Communication</w:t>
            </w:r>
            <w:r>
              <w:rPr>
                <w:rFonts w:ascii="Perpetua" w:hAnsi="Perpetua" w:cs="Times New Roman"/>
                <w:sz w:val="24"/>
                <w:szCs w:val="24"/>
              </w:rPr>
              <w:t>, Michigan State University</w:t>
            </w:r>
          </w:p>
        </w:tc>
        <w:tc>
          <w:tcPr>
            <w:tcW w:w="129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Summer 2005</w:t>
            </w:r>
          </w:p>
        </w:tc>
      </w:tr>
      <w:tr w:rsidR="00684C2B" w:rsidRPr="008E2D2E" w:rsidTr="00E83829">
        <w:tc>
          <w:tcPr>
            <w:tcW w:w="1091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COM 340</w:t>
            </w:r>
          </w:p>
        </w:tc>
        <w:tc>
          <w:tcPr>
            <w:tcW w:w="234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684C2B" w:rsidRPr="008E2D2E" w:rsidRDefault="00684C2B" w:rsidP="00293AAA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Leadership &amp; Group Communication</w:t>
            </w:r>
            <w:r>
              <w:rPr>
                <w:rFonts w:ascii="Perpetua" w:hAnsi="Perpetua" w:cs="Times New Roman"/>
                <w:sz w:val="24"/>
                <w:szCs w:val="24"/>
              </w:rPr>
              <w:t>, Michigan State University</w:t>
            </w:r>
          </w:p>
        </w:tc>
        <w:tc>
          <w:tcPr>
            <w:tcW w:w="129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Spring 2003, Summer 2004, Fall 2005</w:t>
            </w:r>
          </w:p>
        </w:tc>
      </w:tr>
      <w:tr w:rsidR="00684C2B" w:rsidRPr="008E2D2E" w:rsidTr="00E83829">
        <w:tc>
          <w:tcPr>
            <w:tcW w:w="1091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COM 100</w:t>
            </w:r>
          </w:p>
        </w:tc>
        <w:tc>
          <w:tcPr>
            <w:tcW w:w="234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684C2B" w:rsidRPr="008E2D2E" w:rsidRDefault="00684C2B" w:rsidP="00293AAA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Human Communication</w:t>
            </w:r>
            <w:r>
              <w:rPr>
                <w:rFonts w:ascii="Perpetua" w:hAnsi="Perpetua" w:cs="Times New Roman"/>
                <w:sz w:val="24"/>
                <w:szCs w:val="24"/>
              </w:rPr>
              <w:t>, Michigan State University</w:t>
            </w:r>
          </w:p>
        </w:tc>
        <w:tc>
          <w:tcPr>
            <w:tcW w:w="129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Summer, 2002</w:t>
            </w:r>
          </w:p>
        </w:tc>
      </w:tr>
    </w:tbl>
    <w:p w:rsidR="00684C2B" w:rsidRDefault="00684C2B" w:rsidP="00684C2B">
      <w:pPr>
        <w:pStyle w:val="HTMLPreformatted"/>
        <w:shd w:val="clear" w:color="auto" w:fill="FFFFFF"/>
        <w:spacing w:before="240" w:after="60"/>
        <w:rPr>
          <w:rFonts w:ascii="Perpetua" w:hAnsi="Perpetua" w:cs="Times New Roman"/>
          <w:b/>
          <w:sz w:val="24"/>
          <w:szCs w:val="24"/>
          <w:u w:val="single"/>
        </w:rPr>
      </w:pPr>
      <w:r w:rsidRPr="002739D0">
        <w:rPr>
          <w:rFonts w:ascii="Perpetua" w:hAnsi="Perpetua" w:cs="Times New Roman"/>
          <w:b/>
          <w:sz w:val="24"/>
          <w:szCs w:val="24"/>
          <w:u w:val="single"/>
        </w:rPr>
        <w:t>Teaching Experience</w:t>
      </w:r>
      <w:r>
        <w:rPr>
          <w:rFonts w:ascii="Perpetua" w:hAnsi="Perpetua" w:cs="Times New Roman"/>
          <w:b/>
          <w:sz w:val="24"/>
          <w:szCs w:val="24"/>
          <w:u w:val="single"/>
        </w:rPr>
        <w:t>: Teaching Assistant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89"/>
        <w:gridCol w:w="450"/>
        <w:gridCol w:w="4501"/>
        <w:gridCol w:w="270"/>
        <w:gridCol w:w="2266"/>
      </w:tblGrid>
      <w:tr w:rsidR="003F3BB3" w:rsidRPr="008E2D2E" w:rsidTr="00E83829">
        <w:tc>
          <w:tcPr>
            <w:tcW w:w="1090" w:type="pct"/>
          </w:tcPr>
          <w:p w:rsidR="003F3BB3" w:rsidRPr="008E2D2E" w:rsidRDefault="003F3BB3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COM 225</w:t>
            </w:r>
          </w:p>
        </w:tc>
        <w:tc>
          <w:tcPr>
            <w:tcW w:w="235" w:type="pct"/>
          </w:tcPr>
          <w:p w:rsidR="003F3BB3" w:rsidRPr="008E2D2E" w:rsidRDefault="003F3BB3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3F3BB3" w:rsidRDefault="003F3BB3" w:rsidP="003662B2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Intro to Interpersonal Communication</w:t>
            </w:r>
          </w:p>
          <w:p w:rsidR="003F3BB3" w:rsidRPr="008E2D2E" w:rsidRDefault="003F3BB3" w:rsidP="003662B2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Dr. Katie Margolis</w:t>
            </w:r>
          </w:p>
        </w:tc>
        <w:tc>
          <w:tcPr>
            <w:tcW w:w="141" w:type="pct"/>
          </w:tcPr>
          <w:p w:rsidR="003F3BB3" w:rsidRPr="008E2D2E" w:rsidRDefault="003F3BB3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3F3BB3" w:rsidRPr="008E2D2E" w:rsidRDefault="003F3BB3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Spring 2007</w:t>
            </w:r>
          </w:p>
        </w:tc>
      </w:tr>
      <w:tr w:rsidR="00684C2B" w:rsidRPr="008E2D2E" w:rsidTr="00E83829">
        <w:tc>
          <w:tcPr>
            <w:tcW w:w="1090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COM 240</w:t>
            </w:r>
          </w:p>
        </w:tc>
        <w:tc>
          <w:tcPr>
            <w:tcW w:w="235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684C2B" w:rsidRDefault="00684C2B" w:rsidP="003662B2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Intro to Organizational Communication</w:t>
            </w:r>
          </w:p>
          <w:p w:rsidR="00684C2B" w:rsidRPr="008E2D2E" w:rsidRDefault="00684C2B" w:rsidP="003662B2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Dr. Janet Lillie</w:t>
            </w:r>
          </w:p>
        </w:tc>
        <w:tc>
          <w:tcPr>
            <w:tcW w:w="141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Fall 2006</w:t>
            </w:r>
          </w:p>
        </w:tc>
      </w:tr>
      <w:tr w:rsidR="00684C2B" w:rsidRPr="008E2D2E" w:rsidTr="00E83829">
        <w:tc>
          <w:tcPr>
            <w:tcW w:w="1090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COM 440</w:t>
            </w:r>
          </w:p>
        </w:tc>
        <w:tc>
          <w:tcPr>
            <w:tcW w:w="235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684C2B" w:rsidRDefault="00684C2B" w:rsidP="003662B2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Organizational Communication Structure</w:t>
            </w:r>
          </w:p>
          <w:p w:rsidR="00684C2B" w:rsidRPr="008E2D2E" w:rsidRDefault="00684C2B" w:rsidP="003662B2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Perpetua" w:hAnsi="Perpetua" w:cs="Times New Roman"/>
                <w:sz w:val="24"/>
                <w:szCs w:val="24"/>
              </w:rPr>
              <w:t>Hee</w:t>
            </w:r>
            <w:proofErr w:type="spellEnd"/>
            <w:r>
              <w:rPr>
                <w:rFonts w:ascii="Perpetua" w:hAnsi="Perpetua" w:cs="Times New Roman"/>
                <w:sz w:val="24"/>
                <w:szCs w:val="24"/>
              </w:rPr>
              <w:t xml:space="preserve"> Sun Park / Dr. Vernon Miller</w:t>
            </w:r>
          </w:p>
        </w:tc>
        <w:tc>
          <w:tcPr>
            <w:tcW w:w="141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Spring 2004</w:t>
            </w:r>
          </w:p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Fall 2004</w:t>
            </w:r>
          </w:p>
        </w:tc>
      </w:tr>
      <w:tr w:rsidR="00684C2B" w:rsidRPr="008E2D2E" w:rsidTr="00E83829">
        <w:tc>
          <w:tcPr>
            <w:tcW w:w="1090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COM 340</w:t>
            </w:r>
          </w:p>
        </w:tc>
        <w:tc>
          <w:tcPr>
            <w:tcW w:w="235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3662B2" w:rsidRDefault="00684C2B" w:rsidP="003662B2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Leadership &amp; Group Communication</w:t>
            </w:r>
          </w:p>
          <w:p w:rsidR="00684C2B" w:rsidRPr="008E2D2E" w:rsidRDefault="00684C2B" w:rsidP="003662B2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 xml:space="preserve">Dr. Gwen </w:t>
            </w:r>
            <w:proofErr w:type="spellStart"/>
            <w:r>
              <w:rPr>
                <w:rFonts w:ascii="Perpetua" w:hAnsi="Perpetua" w:cs="Times New Roman"/>
                <w:sz w:val="24"/>
                <w:szCs w:val="24"/>
              </w:rPr>
              <w:t>Wittenbaum</w:t>
            </w:r>
            <w:proofErr w:type="spellEnd"/>
            <w:r>
              <w:rPr>
                <w:rFonts w:ascii="Perpetua" w:hAnsi="Perpetua" w:cs="Times New Roman"/>
                <w:sz w:val="24"/>
                <w:szCs w:val="24"/>
              </w:rPr>
              <w:t xml:space="preserve"> / Dr. Michael Papa</w:t>
            </w:r>
          </w:p>
        </w:tc>
        <w:tc>
          <w:tcPr>
            <w:tcW w:w="141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Fall 2002</w:t>
            </w:r>
          </w:p>
          <w:p w:rsidR="00684C2B" w:rsidRPr="008E2D2E" w:rsidRDefault="00684C2B" w:rsidP="00293AAA">
            <w:pPr>
              <w:pStyle w:val="HTMLPreformatted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Spring 2002</w:t>
            </w:r>
          </w:p>
        </w:tc>
      </w:tr>
    </w:tbl>
    <w:p w:rsidR="00152463" w:rsidRDefault="00152463" w:rsidP="006426B1">
      <w:pPr>
        <w:pStyle w:val="HTMLPreformatted"/>
        <w:shd w:val="clear" w:color="auto" w:fill="FFFFFF"/>
        <w:spacing w:before="240" w:after="60"/>
        <w:rPr>
          <w:rFonts w:ascii="Perpetua" w:hAnsi="Perpetua" w:cs="Times New Roman"/>
          <w:b/>
          <w:sz w:val="24"/>
          <w:szCs w:val="24"/>
          <w:u w:val="single"/>
        </w:rPr>
      </w:pPr>
      <w:r>
        <w:rPr>
          <w:rFonts w:ascii="Perpetua" w:hAnsi="Perpetua" w:cs="Times New Roman"/>
          <w:b/>
          <w:sz w:val="24"/>
          <w:szCs w:val="24"/>
          <w:u w:val="single"/>
        </w:rPr>
        <w:t>Editorial Boards &amp; Reviewing</w:t>
      </w:r>
    </w:p>
    <w:p w:rsidR="00B35024" w:rsidRPr="00B35024" w:rsidRDefault="00152463" w:rsidP="00152463">
      <w:pPr>
        <w:pStyle w:val="HTMLPreformatted"/>
        <w:shd w:val="clear" w:color="auto" w:fill="FFFFFF"/>
        <w:rPr>
          <w:rFonts w:ascii="Perpetua" w:hAnsi="Perpetua" w:cs="Times New Roman"/>
          <w:b/>
          <w:sz w:val="24"/>
          <w:szCs w:val="24"/>
        </w:rPr>
      </w:pPr>
      <w:r w:rsidRPr="00B35024">
        <w:rPr>
          <w:rFonts w:ascii="Perpetua" w:hAnsi="Perpetua" w:cs="Times New Roman"/>
          <w:b/>
          <w:sz w:val="24"/>
          <w:szCs w:val="24"/>
        </w:rPr>
        <w:t>Associate Editorial Board</w:t>
      </w:r>
      <w:r w:rsidR="00B35024" w:rsidRPr="00B35024">
        <w:rPr>
          <w:rFonts w:ascii="Perpetua" w:hAnsi="Perpetua" w:cs="Times New Roman"/>
          <w:b/>
          <w:sz w:val="24"/>
          <w:szCs w:val="24"/>
        </w:rPr>
        <w:t xml:space="preserve"> Member</w:t>
      </w:r>
    </w:p>
    <w:p w:rsidR="00152463" w:rsidRDefault="00152463" w:rsidP="00152463">
      <w:pPr>
        <w:pStyle w:val="HTMLPreformatted"/>
        <w:shd w:val="clear" w:color="auto" w:fill="FFFFFF"/>
        <w:rPr>
          <w:rFonts w:ascii="Perpetua" w:hAnsi="Perpetua" w:cs="Times New Roman"/>
          <w:i/>
          <w:sz w:val="24"/>
          <w:szCs w:val="24"/>
        </w:rPr>
      </w:pPr>
      <w:r w:rsidRPr="00152463">
        <w:rPr>
          <w:rFonts w:ascii="Perpetua" w:hAnsi="Perpetua" w:cs="Times New Roman"/>
          <w:i/>
          <w:sz w:val="24"/>
          <w:szCs w:val="24"/>
        </w:rPr>
        <w:t>Communication Studies</w:t>
      </w:r>
    </w:p>
    <w:p w:rsidR="00B35024" w:rsidRDefault="00B35024" w:rsidP="00B35024">
      <w:pPr>
        <w:pStyle w:val="HTMLPreformatted"/>
        <w:shd w:val="clear" w:color="auto" w:fill="FFFFFF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2012- Present</w:t>
      </w:r>
    </w:p>
    <w:p w:rsidR="003B0145" w:rsidRDefault="003B0145" w:rsidP="00152463">
      <w:pPr>
        <w:pStyle w:val="HTMLPreformatted"/>
        <w:shd w:val="clear" w:color="auto" w:fill="FFFFFF"/>
        <w:rPr>
          <w:rFonts w:ascii="Perpetua" w:hAnsi="Perpetua" w:cs="Times New Roman"/>
          <w:sz w:val="24"/>
          <w:szCs w:val="24"/>
        </w:rPr>
      </w:pPr>
    </w:p>
    <w:p w:rsidR="003B0145" w:rsidRPr="00B35024" w:rsidRDefault="003B0145" w:rsidP="00152463">
      <w:pPr>
        <w:pStyle w:val="HTMLPreformatted"/>
        <w:shd w:val="clear" w:color="auto" w:fill="FFFFFF"/>
        <w:rPr>
          <w:rFonts w:ascii="Perpetua" w:hAnsi="Perpetua" w:cs="Times New Roman"/>
          <w:b/>
          <w:sz w:val="24"/>
          <w:szCs w:val="24"/>
        </w:rPr>
      </w:pPr>
      <w:r w:rsidRPr="00B35024">
        <w:rPr>
          <w:rFonts w:ascii="Perpetua" w:hAnsi="Perpetua" w:cs="Times New Roman"/>
          <w:b/>
          <w:sz w:val="24"/>
          <w:szCs w:val="24"/>
        </w:rPr>
        <w:t>Ad Hoc Reviewer</w:t>
      </w:r>
    </w:p>
    <w:p w:rsidR="00CE6E12" w:rsidRDefault="00CE6E12" w:rsidP="00152463">
      <w:pPr>
        <w:pStyle w:val="HTMLPreformatted"/>
        <w:shd w:val="clear" w:color="auto" w:fill="FFFFFF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Electronic Journal of Communication (2014)</w:t>
      </w:r>
    </w:p>
    <w:p w:rsidR="003B0145" w:rsidRDefault="003B0145" w:rsidP="00152463">
      <w:pPr>
        <w:pStyle w:val="HTMLPreformatted"/>
        <w:shd w:val="clear" w:color="auto" w:fill="FFFFFF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Management Communication Quarterly</w:t>
      </w:r>
      <w:r w:rsidR="001C1B1E">
        <w:rPr>
          <w:rFonts w:ascii="Perpetua" w:hAnsi="Perpetua" w:cs="Times New Roman"/>
          <w:sz w:val="24"/>
          <w:szCs w:val="24"/>
        </w:rPr>
        <w:t xml:space="preserve"> (2012, 201</w:t>
      </w:r>
      <w:r w:rsidR="00372ABD">
        <w:rPr>
          <w:rFonts w:ascii="Perpetua" w:hAnsi="Perpetua" w:cs="Times New Roman"/>
          <w:sz w:val="24"/>
          <w:szCs w:val="24"/>
        </w:rPr>
        <w:t>4</w:t>
      </w:r>
      <w:r w:rsidR="001C1B1E">
        <w:rPr>
          <w:rFonts w:ascii="Perpetua" w:hAnsi="Perpetua" w:cs="Times New Roman"/>
          <w:sz w:val="24"/>
          <w:szCs w:val="24"/>
        </w:rPr>
        <w:t>)</w:t>
      </w:r>
    </w:p>
    <w:p w:rsidR="00834845" w:rsidRDefault="00834845" w:rsidP="00152463">
      <w:pPr>
        <w:pStyle w:val="HTMLPreformatted"/>
        <w:shd w:val="clear" w:color="auto" w:fill="FFFFFF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Journal of Applied Communication Research</w:t>
      </w:r>
      <w:r w:rsidR="001C1B1E">
        <w:rPr>
          <w:rFonts w:ascii="Perpetua" w:hAnsi="Perpetua" w:cs="Times New Roman"/>
          <w:sz w:val="24"/>
          <w:szCs w:val="24"/>
        </w:rPr>
        <w:t xml:space="preserve"> (2011, 2013)</w:t>
      </w:r>
    </w:p>
    <w:p w:rsidR="003B0145" w:rsidRDefault="003B0145" w:rsidP="00152463">
      <w:pPr>
        <w:pStyle w:val="HTMLPreformatted"/>
        <w:shd w:val="clear" w:color="auto" w:fill="FFFFFF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Journal of Business Communication</w:t>
      </w:r>
      <w:r w:rsidR="001C1B1E">
        <w:rPr>
          <w:rFonts w:ascii="Perpetua" w:hAnsi="Perpetua" w:cs="Times New Roman"/>
          <w:sz w:val="24"/>
          <w:szCs w:val="24"/>
        </w:rPr>
        <w:t xml:space="preserve"> (2012, 2013)</w:t>
      </w:r>
    </w:p>
    <w:p w:rsidR="00B35024" w:rsidRPr="003B0145" w:rsidRDefault="00B35024" w:rsidP="00B35024">
      <w:pPr>
        <w:pStyle w:val="HTMLPreformatted"/>
        <w:shd w:val="clear" w:color="auto" w:fill="FFFFFF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Communication Research Reports</w:t>
      </w:r>
      <w:r w:rsidR="001C1B1E">
        <w:rPr>
          <w:rFonts w:ascii="Perpetua" w:hAnsi="Perpetua" w:cs="Times New Roman"/>
          <w:sz w:val="24"/>
          <w:szCs w:val="24"/>
        </w:rPr>
        <w:t xml:space="preserve"> (2009)</w:t>
      </w:r>
    </w:p>
    <w:p w:rsidR="00B35024" w:rsidRDefault="00B35024" w:rsidP="00152463">
      <w:pPr>
        <w:pStyle w:val="HTMLPreformatted"/>
        <w:shd w:val="clear" w:color="auto" w:fill="FFFFFF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International Journal of Emergency Management</w:t>
      </w:r>
      <w:r w:rsidR="001C1B1E">
        <w:rPr>
          <w:rFonts w:ascii="Perpetua" w:hAnsi="Perpetua" w:cs="Times New Roman"/>
          <w:sz w:val="24"/>
          <w:szCs w:val="24"/>
        </w:rPr>
        <w:t xml:space="preserve"> (2011)</w:t>
      </w:r>
    </w:p>
    <w:p w:rsidR="00B35024" w:rsidRDefault="00B35024" w:rsidP="00152463">
      <w:pPr>
        <w:pStyle w:val="HTMLPreformatted"/>
        <w:shd w:val="clear" w:color="auto" w:fill="FFFFFF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Journal of Homeland Security and Emergency Management</w:t>
      </w:r>
      <w:r w:rsidR="001C1B1E">
        <w:rPr>
          <w:rFonts w:ascii="Perpetua" w:hAnsi="Perpetua" w:cs="Times New Roman"/>
          <w:sz w:val="24"/>
          <w:szCs w:val="24"/>
        </w:rPr>
        <w:t xml:space="preserve"> (2011)</w:t>
      </w:r>
    </w:p>
    <w:p w:rsidR="00B35024" w:rsidRDefault="00B35024" w:rsidP="00B35024">
      <w:pPr>
        <w:pStyle w:val="HTMLPreformatted"/>
        <w:shd w:val="clear" w:color="auto" w:fill="FFFFFF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Minerals</w:t>
      </w:r>
      <w:r w:rsidR="001C1B1E">
        <w:rPr>
          <w:rFonts w:ascii="Perpetua" w:hAnsi="Perpetua" w:cs="Times New Roman"/>
          <w:sz w:val="24"/>
          <w:szCs w:val="24"/>
        </w:rPr>
        <w:t xml:space="preserve"> (2012)</w:t>
      </w:r>
    </w:p>
    <w:p w:rsidR="00B35024" w:rsidRDefault="00B35024" w:rsidP="00B35024">
      <w:pPr>
        <w:pStyle w:val="HTMLPreformatted"/>
        <w:shd w:val="clear" w:color="auto" w:fill="FFFFFF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Safety Science</w:t>
      </w:r>
      <w:r w:rsidR="001C1B1E">
        <w:rPr>
          <w:rFonts w:ascii="Perpetua" w:hAnsi="Perpetua" w:cs="Times New Roman"/>
          <w:sz w:val="24"/>
          <w:szCs w:val="24"/>
        </w:rPr>
        <w:t xml:space="preserve"> (2012</w:t>
      </w:r>
      <w:r w:rsidR="00CD068C">
        <w:rPr>
          <w:rFonts w:ascii="Perpetua" w:hAnsi="Perpetua" w:cs="Times New Roman"/>
          <w:sz w:val="24"/>
          <w:szCs w:val="24"/>
        </w:rPr>
        <w:t>, 2014</w:t>
      </w:r>
      <w:r w:rsidR="001C1B1E">
        <w:rPr>
          <w:rFonts w:ascii="Perpetua" w:hAnsi="Perpetua" w:cs="Times New Roman"/>
          <w:sz w:val="24"/>
          <w:szCs w:val="24"/>
        </w:rPr>
        <w:t>)</w:t>
      </w:r>
    </w:p>
    <w:p w:rsidR="00D855F2" w:rsidRDefault="00D855F2" w:rsidP="006426B1">
      <w:pPr>
        <w:pStyle w:val="HTMLPreformatted"/>
        <w:shd w:val="clear" w:color="auto" w:fill="FFFFFF"/>
        <w:spacing w:before="240" w:after="60"/>
        <w:rPr>
          <w:rFonts w:ascii="Perpetua" w:hAnsi="Perpetua" w:cs="Times New Roman"/>
          <w:b/>
          <w:sz w:val="24"/>
          <w:szCs w:val="24"/>
          <w:u w:val="single"/>
        </w:rPr>
      </w:pPr>
      <w:r>
        <w:rPr>
          <w:rFonts w:ascii="Perpetua" w:hAnsi="Perpetua" w:cs="Times New Roman"/>
          <w:b/>
          <w:sz w:val="24"/>
          <w:szCs w:val="24"/>
          <w:u w:val="single"/>
        </w:rPr>
        <w:t>Service Activities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"/>
        <w:gridCol w:w="1992"/>
        <w:gridCol w:w="6564"/>
      </w:tblGrid>
      <w:tr w:rsidR="00F41C9B" w:rsidRPr="008E2D2E" w:rsidTr="0058558F">
        <w:tc>
          <w:tcPr>
            <w:tcW w:w="0" w:type="auto"/>
          </w:tcPr>
          <w:p w:rsidR="00F41C9B" w:rsidRDefault="00F41C9B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2013</w:t>
            </w:r>
            <w:r w:rsidR="00CB7140">
              <w:rPr>
                <w:rFonts w:ascii="Perpetua" w:hAnsi="Perpetua" w:cs="Times New Roman"/>
                <w:sz w:val="24"/>
                <w:szCs w:val="24"/>
              </w:rPr>
              <w:t>-1</w:t>
            </w:r>
            <w:r w:rsidR="00CD068C">
              <w:rPr>
                <w:rFonts w:ascii="Perpetua" w:hAnsi="Perpetua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</w:tcPr>
          <w:p w:rsidR="00F41C9B" w:rsidRDefault="00F41C9B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sz w:val="24"/>
                <w:szCs w:val="24"/>
              </w:rPr>
              <w:t>Member</w:t>
            </w:r>
          </w:p>
        </w:tc>
        <w:tc>
          <w:tcPr>
            <w:tcW w:w="0" w:type="auto"/>
          </w:tcPr>
          <w:p w:rsidR="00F41C9B" w:rsidRDefault="00F41C9B" w:rsidP="00362E0C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Graduate Committee, Department of Communication, North Dakota State University</w:t>
            </w:r>
          </w:p>
        </w:tc>
      </w:tr>
      <w:tr w:rsidR="0058558F" w:rsidRPr="008E2D2E" w:rsidTr="0058558F">
        <w:tc>
          <w:tcPr>
            <w:tcW w:w="0" w:type="auto"/>
          </w:tcPr>
          <w:p w:rsidR="0058558F" w:rsidRDefault="0058558F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0" w:type="auto"/>
          </w:tcPr>
          <w:p w:rsidR="0058558F" w:rsidRDefault="0058558F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sz w:val="24"/>
                <w:szCs w:val="24"/>
              </w:rPr>
              <w:t>Member</w:t>
            </w:r>
          </w:p>
        </w:tc>
        <w:tc>
          <w:tcPr>
            <w:tcW w:w="0" w:type="auto"/>
          </w:tcPr>
          <w:p w:rsidR="0058558F" w:rsidRDefault="0058558F" w:rsidP="00362E0C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Dean’s Advisory Committee, College of Communication &amp; Information, University of Tennessee</w:t>
            </w:r>
          </w:p>
        </w:tc>
      </w:tr>
      <w:tr w:rsidR="00805DED" w:rsidRPr="008E2D2E" w:rsidTr="0058558F">
        <w:tc>
          <w:tcPr>
            <w:tcW w:w="0" w:type="auto"/>
          </w:tcPr>
          <w:p w:rsidR="00805DED" w:rsidRDefault="00805DED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805DED" w:rsidRDefault="00805DED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sz w:val="24"/>
                <w:szCs w:val="24"/>
              </w:rPr>
              <w:t>Member</w:t>
            </w:r>
          </w:p>
        </w:tc>
        <w:tc>
          <w:tcPr>
            <w:tcW w:w="0" w:type="auto"/>
          </w:tcPr>
          <w:p w:rsidR="0058558F" w:rsidRDefault="00805DED" w:rsidP="0058558F">
            <w:pPr>
              <w:pStyle w:val="HTMLPreformatted"/>
              <w:spacing w:before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Curri</w:t>
            </w:r>
            <w:r w:rsidR="0058558F">
              <w:rPr>
                <w:rFonts w:ascii="Perpetua" w:hAnsi="Perpetua" w:cs="Times New Roman"/>
                <w:sz w:val="24"/>
                <w:szCs w:val="24"/>
              </w:rPr>
              <w:t>culum Committee, School of Communication</w:t>
            </w:r>
            <w:r>
              <w:rPr>
                <w:rFonts w:ascii="Perpetua" w:hAnsi="Perpetua" w:cs="Times New Roman"/>
                <w:sz w:val="24"/>
                <w:szCs w:val="24"/>
              </w:rPr>
              <w:t xml:space="preserve"> Studies, </w:t>
            </w:r>
          </w:p>
          <w:p w:rsidR="00805DED" w:rsidRDefault="00805DED" w:rsidP="0058558F">
            <w:pPr>
              <w:pStyle w:val="HTMLPreformatted"/>
              <w:spacing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U</w:t>
            </w:r>
            <w:r w:rsidR="0058558F">
              <w:rPr>
                <w:rFonts w:ascii="Perpetua" w:hAnsi="Perpetua" w:cs="Times New Roman"/>
                <w:sz w:val="24"/>
                <w:szCs w:val="24"/>
              </w:rPr>
              <w:t>niversity of Tennessee</w:t>
            </w:r>
          </w:p>
        </w:tc>
      </w:tr>
      <w:tr w:rsidR="00AA10C0" w:rsidRPr="008E2D2E" w:rsidTr="0058558F">
        <w:tc>
          <w:tcPr>
            <w:tcW w:w="0" w:type="auto"/>
          </w:tcPr>
          <w:p w:rsidR="00AA10C0" w:rsidRDefault="00AA10C0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AA10C0" w:rsidRDefault="00AA10C0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sz w:val="24"/>
                <w:szCs w:val="24"/>
              </w:rPr>
              <w:t>Paper Reviewer</w:t>
            </w:r>
          </w:p>
        </w:tc>
        <w:tc>
          <w:tcPr>
            <w:tcW w:w="0" w:type="auto"/>
          </w:tcPr>
          <w:p w:rsidR="00AA10C0" w:rsidRDefault="00AA10C0" w:rsidP="00362E0C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NCA Organizational Communication Division</w:t>
            </w:r>
          </w:p>
        </w:tc>
      </w:tr>
      <w:tr w:rsidR="00672BC8" w:rsidRPr="008E2D2E" w:rsidTr="0058558F">
        <w:tc>
          <w:tcPr>
            <w:tcW w:w="0" w:type="auto"/>
          </w:tcPr>
          <w:p w:rsidR="00672BC8" w:rsidRDefault="00672BC8" w:rsidP="001374FE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2009-</w:t>
            </w:r>
            <w:r w:rsidR="001374FE">
              <w:rPr>
                <w:rFonts w:ascii="Perpetua" w:hAnsi="Perpetua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672BC8" w:rsidRDefault="00672BC8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sz w:val="24"/>
                <w:szCs w:val="24"/>
              </w:rPr>
              <w:t>Member</w:t>
            </w:r>
          </w:p>
        </w:tc>
        <w:tc>
          <w:tcPr>
            <w:tcW w:w="0" w:type="auto"/>
          </w:tcPr>
          <w:p w:rsidR="00672BC8" w:rsidRDefault="00672BC8" w:rsidP="00362E0C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Work Organization and Stress-Related Disorders Steering Committee, NIOSH</w:t>
            </w:r>
          </w:p>
        </w:tc>
      </w:tr>
      <w:tr w:rsidR="006426B1" w:rsidRPr="008E2D2E" w:rsidTr="0058558F">
        <w:tc>
          <w:tcPr>
            <w:tcW w:w="0" w:type="auto"/>
          </w:tcPr>
          <w:p w:rsidR="006426B1" w:rsidRDefault="006426B1" w:rsidP="001374FE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2008-</w:t>
            </w:r>
            <w:r w:rsidR="001374FE">
              <w:rPr>
                <w:rFonts w:ascii="Perpetua" w:hAnsi="Perpetua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6426B1" w:rsidRDefault="006426B1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sz w:val="24"/>
                <w:szCs w:val="24"/>
              </w:rPr>
              <w:t>Member</w:t>
            </w:r>
          </w:p>
        </w:tc>
        <w:tc>
          <w:tcPr>
            <w:tcW w:w="0" w:type="auto"/>
          </w:tcPr>
          <w:p w:rsidR="006426B1" w:rsidRDefault="006426B1" w:rsidP="00362E0C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Bruceton Network Group Organizing Committee</w:t>
            </w:r>
            <w:r w:rsidR="00903E79">
              <w:rPr>
                <w:rFonts w:ascii="Perpetua" w:hAnsi="Perpetua" w:cs="Times New Roman"/>
                <w:sz w:val="24"/>
                <w:szCs w:val="24"/>
              </w:rPr>
              <w:t>, Office of Mine Safety and Health Research, NIOSH</w:t>
            </w:r>
          </w:p>
        </w:tc>
      </w:tr>
      <w:tr w:rsidR="00D855F2" w:rsidRPr="008E2D2E" w:rsidTr="0058558F">
        <w:tc>
          <w:tcPr>
            <w:tcW w:w="0" w:type="auto"/>
          </w:tcPr>
          <w:p w:rsidR="00D855F2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D855F2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sz w:val="24"/>
                <w:szCs w:val="24"/>
              </w:rPr>
              <w:t>Moderator</w:t>
            </w:r>
          </w:p>
        </w:tc>
        <w:tc>
          <w:tcPr>
            <w:tcW w:w="0" w:type="auto"/>
          </w:tcPr>
          <w:p w:rsidR="00D855F2" w:rsidRDefault="00D855F2" w:rsidP="00362E0C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National Safety Council Congress &amp; Expo</w:t>
            </w:r>
          </w:p>
        </w:tc>
      </w:tr>
      <w:tr w:rsidR="00D855F2" w:rsidRPr="008E2D2E" w:rsidTr="0058558F"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</w:tcPr>
          <w:p w:rsidR="00D855F2" w:rsidRPr="008E2D2E" w:rsidRDefault="00D855F2" w:rsidP="001D3A8C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b/>
                <w:sz w:val="24"/>
                <w:szCs w:val="24"/>
              </w:rPr>
              <w:t xml:space="preserve">Conference </w:t>
            </w:r>
            <w:r>
              <w:rPr>
                <w:rFonts w:ascii="Perpetua" w:hAnsi="Perpetua" w:cs="Times New Roman"/>
                <w:b/>
                <w:sz w:val="24"/>
                <w:szCs w:val="24"/>
              </w:rPr>
              <w:t>Planner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Organizational Communication Mini-Conference, Michigan State University</w:t>
            </w:r>
          </w:p>
        </w:tc>
      </w:tr>
      <w:tr w:rsidR="00D855F2" w:rsidRPr="008E2D2E" w:rsidTr="0058558F"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2006-2007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b/>
                <w:sz w:val="24"/>
                <w:szCs w:val="24"/>
              </w:rPr>
              <w:t>Member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Advisory Committee, Department of Communication, Michigan State University</w:t>
            </w:r>
          </w:p>
        </w:tc>
      </w:tr>
      <w:tr w:rsidR="00D855F2" w:rsidRPr="008E2D2E" w:rsidTr="0058558F"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2006-2007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b/>
                <w:sz w:val="24"/>
                <w:szCs w:val="24"/>
              </w:rPr>
              <w:t>Member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Doctoral Affairs Committee, Department of Communication, Michigan State University</w:t>
            </w:r>
          </w:p>
        </w:tc>
      </w:tr>
      <w:tr w:rsidR="00D855F2" w:rsidRPr="008E2D2E" w:rsidTr="0058558F"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2006-2007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b/>
                <w:sz w:val="24"/>
                <w:szCs w:val="24"/>
              </w:rPr>
              <w:t>Member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Dean’s Advisory Committee, College of Communication Arts &amp; Sciences, Michigan State University</w:t>
            </w:r>
          </w:p>
        </w:tc>
      </w:tr>
      <w:tr w:rsidR="00D855F2" w:rsidRPr="008E2D2E" w:rsidTr="0058558F"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2005-2006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b/>
                <w:sz w:val="24"/>
                <w:szCs w:val="24"/>
              </w:rPr>
              <w:t>President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Association of Graduate Students in Communication, Michigan State University</w:t>
            </w:r>
          </w:p>
        </w:tc>
      </w:tr>
      <w:tr w:rsidR="00D855F2" w:rsidRPr="008E2D2E" w:rsidTr="0058558F"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b/>
                <w:sz w:val="24"/>
                <w:szCs w:val="24"/>
              </w:rPr>
              <w:t>Reviewer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Interpersonal Division, ICA Annual Conference, Dresden, Germany</w:t>
            </w:r>
          </w:p>
        </w:tc>
      </w:tr>
      <w:tr w:rsidR="00D855F2" w:rsidRPr="008E2D2E" w:rsidTr="0058558F"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Revitalization of G.R. Miller Laboratory</w:t>
            </w:r>
          </w:p>
        </w:tc>
      </w:tr>
      <w:tr w:rsidR="00D855F2" w:rsidRPr="008E2D2E" w:rsidTr="0058558F"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2004-2005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b/>
                <w:sz w:val="24"/>
                <w:szCs w:val="24"/>
              </w:rPr>
              <w:t>Vice President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Association of Graduate Students in Communication, Michigan State University</w:t>
            </w:r>
          </w:p>
        </w:tc>
      </w:tr>
      <w:tr w:rsidR="00D855F2" w:rsidRPr="008E2D2E" w:rsidTr="0058558F"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2003-2004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b/>
                <w:sz w:val="24"/>
                <w:szCs w:val="24"/>
              </w:rPr>
              <w:t>Committee Member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i/>
                <w:sz w:val="24"/>
                <w:szCs w:val="24"/>
              </w:rPr>
              <w:t>Bowling for Scholars</w:t>
            </w:r>
            <w:r w:rsidRPr="008E2D2E">
              <w:rPr>
                <w:rFonts w:ascii="Perpetua" w:hAnsi="Perpetua" w:cs="Times New Roman"/>
                <w:sz w:val="24"/>
                <w:szCs w:val="24"/>
              </w:rPr>
              <w:t xml:space="preserve"> Charity Event, Michigan State University</w:t>
            </w:r>
          </w:p>
        </w:tc>
      </w:tr>
      <w:tr w:rsidR="00D855F2" w:rsidRPr="008E2D2E" w:rsidTr="0058558F"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2003-2004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b/>
                <w:sz w:val="24"/>
                <w:szCs w:val="24"/>
              </w:rPr>
              <w:t>Member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Faculty Search Committee, Department of Communication, Michigan State University</w:t>
            </w:r>
          </w:p>
        </w:tc>
      </w:tr>
      <w:tr w:rsidR="00D855F2" w:rsidRPr="008E2D2E" w:rsidTr="0058558F"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2002-2003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b/>
                <w:sz w:val="24"/>
                <w:szCs w:val="24"/>
              </w:rPr>
              <w:t>Member</w:t>
            </w:r>
          </w:p>
        </w:tc>
        <w:tc>
          <w:tcPr>
            <w:tcW w:w="0" w:type="auto"/>
          </w:tcPr>
          <w:p w:rsidR="00D855F2" w:rsidRPr="008E2D2E" w:rsidRDefault="00D855F2" w:rsidP="004A0A2A">
            <w:pPr>
              <w:pStyle w:val="HTMLPreformatted"/>
              <w:spacing w:before="60" w:after="60"/>
              <w:rPr>
                <w:rFonts w:ascii="Perpetua" w:hAnsi="Perpetua" w:cs="Times New Roman"/>
                <w:sz w:val="24"/>
                <w:szCs w:val="24"/>
              </w:rPr>
            </w:pPr>
            <w:r w:rsidRPr="008E2D2E">
              <w:rPr>
                <w:rFonts w:ascii="Perpetua" w:hAnsi="Perpetua" w:cs="Times New Roman"/>
                <w:sz w:val="24"/>
                <w:szCs w:val="24"/>
              </w:rPr>
              <w:t>Master’s Affairs Committee, Department of Communication, Michigan State University</w:t>
            </w:r>
          </w:p>
        </w:tc>
      </w:tr>
    </w:tbl>
    <w:p w:rsidR="00826261" w:rsidRPr="00807350" w:rsidRDefault="00826261" w:rsidP="00152463">
      <w:pPr>
        <w:pStyle w:val="Heading2"/>
        <w:rPr>
          <w:rStyle w:val="grame"/>
          <w:rFonts w:ascii="Perpetua" w:hAnsi="Perpetua"/>
        </w:rPr>
      </w:pPr>
    </w:p>
    <w:sectPr w:rsidR="00826261" w:rsidRPr="00807350" w:rsidSect="006A34A9">
      <w:headerReference w:type="default" r:id="rId7"/>
      <w:headerReference w:type="first" r:id="rId8"/>
      <w:footerReference w:type="first" r:id="rId9"/>
      <w:pgSz w:w="12240" w:h="15840" w:code="1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1D" w:rsidRDefault="00A52B1D">
      <w:r>
        <w:separator/>
      </w:r>
    </w:p>
  </w:endnote>
  <w:endnote w:type="continuationSeparator" w:id="0">
    <w:p w:rsidR="00A52B1D" w:rsidRDefault="00A5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FE" w:rsidRPr="000A4C04" w:rsidRDefault="001374FE" w:rsidP="000A4C04">
    <w:pPr>
      <w:pStyle w:val="Footer"/>
      <w:rPr>
        <w:rFonts w:ascii="Perpetua" w:hAnsi="Perpetua"/>
        <w:sz w:val="22"/>
        <w:szCs w:val="22"/>
      </w:rPr>
    </w:pPr>
    <w:r w:rsidRPr="000A4C04">
      <w:rPr>
        <w:sz w:val="22"/>
        <w:szCs w:val="22"/>
        <w:vertAlign w:val="superscript"/>
      </w:rPr>
      <w:sym w:font="Wingdings 2" w:char="F0DB"/>
    </w:r>
    <w:r>
      <w:rPr>
        <w:rFonts w:ascii="Perpetua" w:hAnsi="Perpetua"/>
        <w:sz w:val="22"/>
        <w:szCs w:val="22"/>
      </w:rPr>
      <w:t xml:space="preserve"> </w:t>
    </w:r>
    <w:r w:rsidR="001325B9">
      <w:rPr>
        <w:rFonts w:ascii="Perpetua" w:hAnsi="Perpetua"/>
        <w:sz w:val="22"/>
        <w:szCs w:val="22"/>
      </w:rPr>
      <w:t>AKA Catherine Y. Kingsley or C.</w:t>
    </w:r>
    <w:r>
      <w:rPr>
        <w:rFonts w:ascii="Perpetua" w:hAnsi="Perpetua"/>
        <w:sz w:val="22"/>
        <w:szCs w:val="22"/>
      </w:rPr>
      <w:t>Y.K. Westerman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1D" w:rsidRDefault="00A52B1D">
      <w:r>
        <w:separator/>
      </w:r>
    </w:p>
  </w:footnote>
  <w:footnote w:type="continuationSeparator" w:id="0">
    <w:p w:rsidR="00A52B1D" w:rsidRDefault="00A5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FE" w:rsidRPr="009D5689" w:rsidRDefault="001374FE" w:rsidP="009D5689">
    <w:pPr>
      <w:pStyle w:val="Header"/>
      <w:rPr>
        <w:rFonts w:ascii="Perpetua" w:hAnsi="Perpetua"/>
      </w:rPr>
    </w:pPr>
    <w:r w:rsidRPr="009D5689">
      <w:rPr>
        <w:rFonts w:ascii="Perpetua" w:hAnsi="Perpetua"/>
      </w:rPr>
      <w:t xml:space="preserve">Catherine Y. Kingsley Westerman                                          </w:t>
    </w:r>
    <w:r>
      <w:rPr>
        <w:rFonts w:ascii="Perpetua" w:hAnsi="Perpetua"/>
      </w:rPr>
      <w:t xml:space="preserve">               </w:t>
    </w:r>
    <w:r w:rsidRPr="009D5689">
      <w:rPr>
        <w:rFonts w:ascii="Perpetua" w:hAnsi="Perpetua"/>
      </w:rPr>
      <w:t xml:space="preserve">       </w:t>
    </w:r>
    <w:r>
      <w:rPr>
        <w:rFonts w:ascii="Perpetua" w:hAnsi="Perpetua"/>
      </w:rPr>
      <w:t xml:space="preserve">                Curriculum Vita</w:t>
    </w:r>
    <w:r w:rsidRPr="009D5689">
      <w:rPr>
        <w:rFonts w:ascii="Perpetua" w:hAnsi="Perpetua"/>
      </w:rPr>
      <w:t xml:space="preserve">     </w:t>
    </w:r>
    <w:r w:rsidR="005F4269" w:rsidRPr="009D5689">
      <w:rPr>
        <w:rStyle w:val="PageNumber"/>
        <w:rFonts w:ascii="Perpetua" w:hAnsi="Perpetua"/>
      </w:rPr>
      <w:fldChar w:fldCharType="begin"/>
    </w:r>
    <w:r w:rsidRPr="009D5689">
      <w:rPr>
        <w:rStyle w:val="PageNumber"/>
        <w:rFonts w:ascii="Perpetua" w:hAnsi="Perpetua"/>
      </w:rPr>
      <w:instrText xml:space="preserve"> PAGE </w:instrText>
    </w:r>
    <w:r w:rsidR="005F4269" w:rsidRPr="009D5689">
      <w:rPr>
        <w:rStyle w:val="PageNumber"/>
        <w:rFonts w:ascii="Perpetua" w:hAnsi="Perpetua"/>
      </w:rPr>
      <w:fldChar w:fldCharType="separate"/>
    </w:r>
    <w:r w:rsidR="00CD068C">
      <w:rPr>
        <w:rStyle w:val="PageNumber"/>
        <w:rFonts w:ascii="Perpetua" w:hAnsi="Perpetua"/>
        <w:noProof/>
      </w:rPr>
      <w:t>7</w:t>
    </w:r>
    <w:r w:rsidR="005F4269" w:rsidRPr="009D5689">
      <w:rPr>
        <w:rStyle w:val="PageNumber"/>
        <w:rFonts w:ascii="Perpetua" w:hAnsi="Perpetu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FE" w:rsidRDefault="001374FE" w:rsidP="00B41772">
    <w:pPr>
      <w:jc w:val="center"/>
      <w:rPr>
        <w:rFonts w:ascii="Felix Titling" w:hAnsi="Felix Titling"/>
        <w:bCs/>
        <w:sz w:val="26"/>
        <w:szCs w:val="26"/>
        <w:vertAlign w:val="superscript"/>
      </w:rPr>
    </w:pPr>
    <w:r>
      <w:rPr>
        <w:rFonts w:ascii="Felix Titling" w:hAnsi="Felix Titling"/>
        <w:bCs/>
        <w:sz w:val="26"/>
        <w:szCs w:val="28"/>
      </w:rPr>
      <w:t>Catherine Y. Kingsley Westerman</w:t>
    </w:r>
    <w:r w:rsidRPr="008F65B3">
      <w:rPr>
        <w:rFonts w:ascii="Felix Titling" w:hAnsi="Felix Titling"/>
        <w:bCs/>
        <w:sz w:val="26"/>
        <w:szCs w:val="26"/>
        <w:vertAlign w:val="superscript"/>
      </w:rPr>
      <w:sym w:font="Wingdings 2" w:char="F0DB"/>
    </w:r>
  </w:p>
  <w:p w:rsidR="00834845" w:rsidRDefault="00834845" w:rsidP="00B41772">
    <w:pPr>
      <w:pStyle w:val="HTMLPreformatted"/>
      <w:shd w:val="clear" w:color="auto" w:fill="FFFFFF"/>
      <w:jc w:val="center"/>
      <w:rPr>
        <w:rFonts w:ascii="Perpetua" w:hAnsi="Perpetua"/>
        <w:sz w:val="24"/>
      </w:rPr>
    </w:pPr>
    <w:r>
      <w:rPr>
        <w:rFonts w:ascii="Perpetua" w:hAnsi="Perpetua"/>
        <w:sz w:val="24"/>
      </w:rPr>
      <w:t>Department of Communication</w:t>
    </w:r>
    <w:r w:rsidR="00283E56">
      <w:rPr>
        <w:rFonts w:ascii="Perpetua" w:hAnsi="Perpetua"/>
        <w:sz w:val="24"/>
      </w:rPr>
      <w:t xml:space="preserve"> •</w:t>
    </w:r>
    <w:r>
      <w:rPr>
        <w:rFonts w:ascii="Perpetua" w:hAnsi="Perpetua"/>
        <w:sz w:val="24"/>
      </w:rPr>
      <w:t xml:space="preserve"> North Dakota State University</w:t>
    </w:r>
  </w:p>
  <w:p w:rsidR="00834845" w:rsidRDefault="00834845" w:rsidP="00B41772">
    <w:pPr>
      <w:pStyle w:val="HTMLPreformatted"/>
      <w:shd w:val="clear" w:color="auto" w:fill="FFFFFF"/>
      <w:jc w:val="center"/>
      <w:rPr>
        <w:rFonts w:ascii="Perpetua" w:hAnsi="Perpetua"/>
        <w:sz w:val="24"/>
      </w:rPr>
    </w:pPr>
    <w:r>
      <w:rPr>
        <w:rFonts w:ascii="Perpetua" w:hAnsi="Perpetua"/>
        <w:sz w:val="24"/>
      </w:rPr>
      <w:t>Minard Hall 338</w:t>
    </w:r>
    <w:r w:rsidR="00A17E64">
      <w:rPr>
        <w:rFonts w:ascii="Perpetua" w:hAnsi="Perpetua"/>
        <w:sz w:val="24"/>
      </w:rPr>
      <w:t>-C22</w:t>
    </w:r>
    <w:r w:rsidR="00283E56">
      <w:rPr>
        <w:rFonts w:ascii="Perpetua" w:hAnsi="Perpetua"/>
        <w:sz w:val="24"/>
      </w:rPr>
      <w:t xml:space="preserve"> •</w:t>
    </w:r>
    <w:r>
      <w:rPr>
        <w:rFonts w:ascii="Perpetua" w:hAnsi="Perpetua"/>
        <w:sz w:val="24"/>
      </w:rPr>
      <w:t xml:space="preserve"> </w:t>
    </w:r>
    <w:r w:rsidR="00A17E64">
      <w:rPr>
        <w:rFonts w:ascii="Perpetua" w:hAnsi="Perpetua"/>
        <w:sz w:val="24"/>
      </w:rPr>
      <w:t xml:space="preserve">1210 Albrecht Blvd. • </w:t>
    </w:r>
    <w:r>
      <w:rPr>
        <w:rFonts w:ascii="Perpetua" w:hAnsi="Perpetua"/>
        <w:sz w:val="24"/>
      </w:rPr>
      <w:t>Fargo, ND 58102</w:t>
    </w:r>
  </w:p>
  <w:p w:rsidR="001374FE" w:rsidRPr="00B41772" w:rsidRDefault="00A17E64" w:rsidP="00B41772">
    <w:pPr>
      <w:pStyle w:val="HTMLPreformatted"/>
      <w:shd w:val="clear" w:color="auto" w:fill="FFFFFF"/>
      <w:jc w:val="center"/>
      <w:rPr>
        <w:rFonts w:ascii="Perpetua" w:hAnsi="Perpetua"/>
        <w:sz w:val="24"/>
        <w:szCs w:val="36"/>
      </w:rPr>
    </w:pPr>
    <w:r>
      <w:rPr>
        <w:rFonts w:ascii="Perpetua" w:hAnsi="Perpetua"/>
        <w:sz w:val="24"/>
      </w:rPr>
      <w:t xml:space="preserve">701-231-6649 • </w:t>
    </w:r>
    <w:r w:rsidR="00B17645">
      <w:rPr>
        <w:rFonts w:ascii="Perpetua" w:hAnsi="Perpetua"/>
        <w:sz w:val="24"/>
      </w:rPr>
      <w:t>c.kingsley.westerman</w:t>
    </w:r>
    <w:r w:rsidR="00D329B4">
      <w:rPr>
        <w:rFonts w:ascii="Perpetua" w:hAnsi="Perpetua"/>
        <w:sz w:val="24"/>
      </w:rPr>
      <w:t>@</w:t>
    </w:r>
    <w:r w:rsidR="003A2C8F">
      <w:rPr>
        <w:rFonts w:ascii="Perpetua" w:hAnsi="Perpetua"/>
        <w:sz w:val="24"/>
      </w:rPr>
      <w:t>ndsu</w:t>
    </w:r>
    <w:r w:rsidR="00D329B4">
      <w:rPr>
        <w:rFonts w:ascii="Perpetua" w:hAnsi="Perpetua"/>
        <w:sz w:val="24"/>
      </w:rPr>
      <w:t>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82"/>
    <w:rsid w:val="00001711"/>
    <w:rsid w:val="0000300F"/>
    <w:rsid w:val="00004506"/>
    <w:rsid w:val="00005A87"/>
    <w:rsid w:val="00010BE7"/>
    <w:rsid w:val="0001116B"/>
    <w:rsid w:val="0001502D"/>
    <w:rsid w:val="00017645"/>
    <w:rsid w:val="00020085"/>
    <w:rsid w:val="00020244"/>
    <w:rsid w:val="00024CDC"/>
    <w:rsid w:val="0002682E"/>
    <w:rsid w:val="00026B32"/>
    <w:rsid w:val="00030864"/>
    <w:rsid w:val="0003121B"/>
    <w:rsid w:val="00031AD3"/>
    <w:rsid w:val="00037597"/>
    <w:rsid w:val="00040358"/>
    <w:rsid w:val="00056324"/>
    <w:rsid w:val="00056C01"/>
    <w:rsid w:val="000651FF"/>
    <w:rsid w:val="00067AB9"/>
    <w:rsid w:val="0007029F"/>
    <w:rsid w:val="0007188F"/>
    <w:rsid w:val="00075419"/>
    <w:rsid w:val="00075B46"/>
    <w:rsid w:val="00075FD9"/>
    <w:rsid w:val="00076711"/>
    <w:rsid w:val="00080F0B"/>
    <w:rsid w:val="000829EA"/>
    <w:rsid w:val="00086934"/>
    <w:rsid w:val="00090DCD"/>
    <w:rsid w:val="000916E5"/>
    <w:rsid w:val="000919C0"/>
    <w:rsid w:val="00094FE9"/>
    <w:rsid w:val="000968E4"/>
    <w:rsid w:val="000A26EA"/>
    <w:rsid w:val="000A4C04"/>
    <w:rsid w:val="000A552B"/>
    <w:rsid w:val="000B11A4"/>
    <w:rsid w:val="000C2A07"/>
    <w:rsid w:val="000C4730"/>
    <w:rsid w:val="000D2885"/>
    <w:rsid w:val="000D3AAA"/>
    <w:rsid w:val="000D559D"/>
    <w:rsid w:val="000D5D53"/>
    <w:rsid w:val="000E1142"/>
    <w:rsid w:val="000E2671"/>
    <w:rsid w:val="000E3C90"/>
    <w:rsid w:val="000E4775"/>
    <w:rsid w:val="000E4914"/>
    <w:rsid w:val="000E6748"/>
    <w:rsid w:val="000F6E07"/>
    <w:rsid w:val="001001C2"/>
    <w:rsid w:val="0010194E"/>
    <w:rsid w:val="00102A77"/>
    <w:rsid w:val="00103038"/>
    <w:rsid w:val="0010368B"/>
    <w:rsid w:val="0010473A"/>
    <w:rsid w:val="00106636"/>
    <w:rsid w:val="00122758"/>
    <w:rsid w:val="00123310"/>
    <w:rsid w:val="00126BD6"/>
    <w:rsid w:val="001325B9"/>
    <w:rsid w:val="0013483C"/>
    <w:rsid w:val="001358E1"/>
    <w:rsid w:val="00135C56"/>
    <w:rsid w:val="00135CC7"/>
    <w:rsid w:val="00136C9C"/>
    <w:rsid w:val="001374FE"/>
    <w:rsid w:val="00147EAB"/>
    <w:rsid w:val="00152463"/>
    <w:rsid w:val="00164EC6"/>
    <w:rsid w:val="00172D75"/>
    <w:rsid w:val="00177DEB"/>
    <w:rsid w:val="00182001"/>
    <w:rsid w:val="001823C0"/>
    <w:rsid w:val="001828DF"/>
    <w:rsid w:val="00184327"/>
    <w:rsid w:val="00197F1B"/>
    <w:rsid w:val="001A05D1"/>
    <w:rsid w:val="001A0F53"/>
    <w:rsid w:val="001A3E27"/>
    <w:rsid w:val="001B5786"/>
    <w:rsid w:val="001B71A4"/>
    <w:rsid w:val="001C06E6"/>
    <w:rsid w:val="001C1B1E"/>
    <w:rsid w:val="001C4C74"/>
    <w:rsid w:val="001C5C8D"/>
    <w:rsid w:val="001C759D"/>
    <w:rsid w:val="001D0178"/>
    <w:rsid w:val="001D3A8C"/>
    <w:rsid w:val="001D3C2F"/>
    <w:rsid w:val="001D525F"/>
    <w:rsid w:val="001D58DF"/>
    <w:rsid w:val="001D7893"/>
    <w:rsid w:val="001E084E"/>
    <w:rsid w:val="001E2A2E"/>
    <w:rsid w:val="001F095E"/>
    <w:rsid w:val="001F5AC6"/>
    <w:rsid w:val="001F7EF0"/>
    <w:rsid w:val="00200DF6"/>
    <w:rsid w:val="0020245D"/>
    <w:rsid w:val="00202D0A"/>
    <w:rsid w:val="0020337E"/>
    <w:rsid w:val="002117A7"/>
    <w:rsid w:val="00213C11"/>
    <w:rsid w:val="0021524E"/>
    <w:rsid w:val="0022107B"/>
    <w:rsid w:val="002229B7"/>
    <w:rsid w:val="00223A96"/>
    <w:rsid w:val="0023167B"/>
    <w:rsid w:val="00233DE2"/>
    <w:rsid w:val="00243771"/>
    <w:rsid w:val="00243A4C"/>
    <w:rsid w:val="00247B49"/>
    <w:rsid w:val="002500D1"/>
    <w:rsid w:val="00250412"/>
    <w:rsid w:val="00256FA9"/>
    <w:rsid w:val="00257A56"/>
    <w:rsid w:val="00257B2D"/>
    <w:rsid w:val="00265BF3"/>
    <w:rsid w:val="0027295E"/>
    <w:rsid w:val="002739D0"/>
    <w:rsid w:val="00277D35"/>
    <w:rsid w:val="00283E56"/>
    <w:rsid w:val="002841D7"/>
    <w:rsid w:val="00286AC8"/>
    <w:rsid w:val="00290B71"/>
    <w:rsid w:val="00291C80"/>
    <w:rsid w:val="00294803"/>
    <w:rsid w:val="002A1622"/>
    <w:rsid w:val="002A185B"/>
    <w:rsid w:val="002A5E12"/>
    <w:rsid w:val="002B1666"/>
    <w:rsid w:val="002B210A"/>
    <w:rsid w:val="002C1082"/>
    <w:rsid w:val="002C2001"/>
    <w:rsid w:val="002C44C0"/>
    <w:rsid w:val="002D35E5"/>
    <w:rsid w:val="002D3AE9"/>
    <w:rsid w:val="002D4FB7"/>
    <w:rsid w:val="002D70DC"/>
    <w:rsid w:val="002E1531"/>
    <w:rsid w:val="002E5264"/>
    <w:rsid w:val="002F105A"/>
    <w:rsid w:val="002F33DE"/>
    <w:rsid w:val="002F4C89"/>
    <w:rsid w:val="00311647"/>
    <w:rsid w:val="003210D6"/>
    <w:rsid w:val="00321D3D"/>
    <w:rsid w:val="00322D0A"/>
    <w:rsid w:val="00322E00"/>
    <w:rsid w:val="0032638B"/>
    <w:rsid w:val="00327227"/>
    <w:rsid w:val="00331043"/>
    <w:rsid w:val="00331E63"/>
    <w:rsid w:val="0033665F"/>
    <w:rsid w:val="00336737"/>
    <w:rsid w:val="00343211"/>
    <w:rsid w:val="00354C6E"/>
    <w:rsid w:val="003559C0"/>
    <w:rsid w:val="00360EF4"/>
    <w:rsid w:val="00362E0C"/>
    <w:rsid w:val="003662B2"/>
    <w:rsid w:val="003676F3"/>
    <w:rsid w:val="00372ABD"/>
    <w:rsid w:val="003738B6"/>
    <w:rsid w:val="0037462B"/>
    <w:rsid w:val="003774C0"/>
    <w:rsid w:val="003849A8"/>
    <w:rsid w:val="00387326"/>
    <w:rsid w:val="00387402"/>
    <w:rsid w:val="00387C3B"/>
    <w:rsid w:val="003907E0"/>
    <w:rsid w:val="003A02E2"/>
    <w:rsid w:val="003A2C8F"/>
    <w:rsid w:val="003A4653"/>
    <w:rsid w:val="003A651D"/>
    <w:rsid w:val="003A736B"/>
    <w:rsid w:val="003B0145"/>
    <w:rsid w:val="003B067E"/>
    <w:rsid w:val="003B1A5A"/>
    <w:rsid w:val="003B4900"/>
    <w:rsid w:val="003C2107"/>
    <w:rsid w:val="003C45E2"/>
    <w:rsid w:val="003C4E1C"/>
    <w:rsid w:val="003C6B7F"/>
    <w:rsid w:val="003C6B8F"/>
    <w:rsid w:val="003C6EBC"/>
    <w:rsid w:val="003D1501"/>
    <w:rsid w:val="003D48D6"/>
    <w:rsid w:val="003E2602"/>
    <w:rsid w:val="003E454D"/>
    <w:rsid w:val="003E4E00"/>
    <w:rsid w:val="003E757B"/>
    <w:rsid w:val="003E785D"/>
    <w:rsid w:val="003F1D72"/>
    <w:rsid w:val="003F3BB3"/>
    <w:rsid w:val="003F48C2"/>
    <w:rsid w:val="003F5BC5"/>
    <w:rsid w:val="003F642D"/>
    <w:rsid w:val="003F7AC5"/>
    <w:rsid w:val="004044C5"/>
    <w:rsid w:val="00406172"/>
    <w:rsid w:val="00412131"/>
    <w:rsid w:val="00414D43"/>
    <w:rsid w:val="00415B90"/>
    <w:rsid w:val="00416CF7"/>
    <w:rsid w:val="0042515F"/>
    <w:rsid w:val="00427533"/>
    <w:rsid w:val="00431A55"/>
    <w:rsid w:val="00431FBC"/>
    <w:rsid w:val="0043456E"/>
    <w:rsid w:val="00440B55"/>
    <w:rsid w:val="00442A2D"/>
    <w:rsid w:val="0045014B"/>
    <w:rsid w:val="00451E28"/>
    <w:rsid w:val="00453D0A"/>
    <w:rsid w:val="00453F6D"/>
    <w:rsid w:val="00463CB6"/>
    <w:rsid w:val="00472A96"/>
    <w:rsid w:val="004736A0"/>
    <w:rsid w:val="004746CE"/>
    <w:rsid w:val="004750B6"/>
    <w:rsid w:val="0048090A"/>
    <w:rsid w:val="00490580"/>
    <w:rsid w:val="004917B7"/>
    <w:rsid w:val="00497F4D"/>
    <w:rsid w:val="004A0A2A"/>
    <w:rsid w:val="004A3198"/>
    <w:rsid w:val="004A5CA4"/>
    <w:rsid w:val="004A6EE4"/>
    <w:rsid w:val="004A73BC"/>
    <w:rsid w:val="004B363F"/>
    <w:rsid w:val="004B5BC2"/>
    <w:rsid w:val="004C0707"/>
    <w:rsid w:val="004C156A"/>
    <w:rsid w:val="004D016F"/>
    <w:rsid w:val="004D410E"/>
    <w:rsid w:val="004D43BA"/>
    <w:rsid w:val="004D6E6A"/>
    <w:rsid w:val="004E19B4"/>
    <w:rsid w:val="004E24AF"/>
    <w:rsid w:val="004E7701"/>
    <w:rsid w:val="004F2AA7"/>
    <w:rsid w:val="00501EAF"/>
    <w:rsid w:val="005024DF"/>
    <w:rsid w:val="005068FE"/>
    <w:rsid w:val="00507AE6"/>
    <w:rsid w:val="00514645"/>
    <w:rsid w:val="00516F7C"/>
    <w:rsid w:val="0052384D"/>
    <w:rsid w:val="00524085"/>
    <w:rsid w:val="00525D15"/>
    <w:rsid w:val="00527CA9"/>
    <w:rsid w:val="00531F24"/>
    <w:rsid w:val="00534E92"/>
    <w:rsid w:val="00541CB1"/>
    <w:rsid w:val="005512E4"/>
    <w:rsid w:val="0055563D"/>
    <w:rsid w:val="005570F7"/>
    <w:rsid w:val="00564B5F"/>
    <w:rsid w:val="00571761"/>
    <w:rsid w:val="00574C83"/>
    <w:rsid w:val="00580505"/>
    <w:rsid w:val="00580D94"/>
    <w:rsid w:val="0058558F"/>
    <w:rsid w:val="005C0DA6"/>
    <w:rsid w:val="005C2BAE"/>
    <w:rsid w:val="005C7D25"/>
    <w:rsid w:val="005D1260"/>
    <w:rsid w:val="005E5A86"/>
    <w:rsid w:val="005F4269"/>
    <w:rsid w:val="00601DB9"/>
    <w:rsid w:val="0061017C"/>
    <w:rsid w:val="00614137"/>
    <w:rsid w:val="0062031E"/>
    <w:rsid w:val="006221BE"/>
    <w:rsid w:val="00630F78"/>
    <w:rsid w:val="00631D3E"/>
    <w:rsid w:val="00633582"/>
    <w:rsid w:val="006344D6"/>
    <w:rsid w:val="00637C40"/>
    <w:rsid w:val="00640C20"/>
    <w:rsid w:val="006426B1"/>
    <w:rsid w:val="006574EC"/>
    <w:rsid w:val="006623FC"/>
    <w:rsid w:val="00667991"/>
    <w:rsid w:val="00671A31"/>
    <w:rsid w:val="00672BC8"/>
    <w:rsid w:val="00675327"/>
    <w:rsid w:val="00676B5B"/>
    <w:rsid w:val="00680882"/>
    <w:rsid w:val="00681AF6"/>
    <w:rsid w:val="00682B8E"/>
    <w:rsid w:val="00684719"/>
    <w:rsid w:val="00684C2B"/>
    <w:rsid w:val="0068691A"/>
    <w:rsid w:val="006908A9"/>
    <w:rsid w:val="006A1F33"/>
    <w:rsid w:val="006A34A9"/>
    <w:rsid w:val="006A3F9B"/>
    <w:rsid w:val="006A63EF"/>
    <w:rsid w:val="006A7D05"/>
    <w:rsid w:val="006C72F6"/>
    <w:rsid w:val="006D496C"/>
    <w:rsid w:val="006E6439"/>
    <w:rsid w:val="006F6200"/>
    <w:rsid w:val="00702C89"/>
    <w:rsid w:val="00704BFA"/>
    <w:rsid w:val="0071143E"/>
    <w:rsid w:val="007230E0"/>
    <w:rsid w:val="00726B1F"/>
    <w:rsid w:val="007329ED"/>
    <w:rsid w:val="0073554F"/>
    <w:rsid w:val="00736FDB"/>
    <w:rsid w:val="0073753A"/>
    <w:rsid w:val="00741B9F"/>
    <w:rsid w:val="00741BB8"/>
    <w:rsid w:val="00743B55"/>
    <w:rsid w:val="00743E48"/>
    <w:rsid w:val="00754852"/>
    <w:rsid w:val="0075494C"/>
    <w:rsid w:val="00764B00"/>
    <w:rsid w:val="00765713"/>
    <w:rsid w:val="007706D4"/>
    <w:rsid w:val="007735CD"/>
    <w:rsid w:val="00774804"/>
    <w:rsid w:val="00775581"/>
    <w:rsid w:val="00780B03"/>
    <w:rsid w:val="0078116E"/>
    <w:rsid w:val="00787C12"/>
    <w:rsid w:val="00792447"/>
    <w:rsid w:val="00792558"/>
    <w:rsid w:val="00793DDB"/>
    <w:rsid w:val="00795895"/>
    <w:rsid w:val="007A0FB3"/>
    <w:rsid w:val="007A403A"/>
    <w:rsid w:val="007A5B98"/>
    <w:rsid w:val="007A7261"/>
    <w:rsid w:val="007B02B3"/>
    <w:rsid w:val="007B2963"/>
    <w:rsid w:val="007B4C69"/>
    <w:rsid w:val="007B5893"/>
    <w:rsid w:val="007B7790"/>
    <w:rsid w:val="007C2C9D"/>
    <w:rsid w:val="007D04FA"/>
    <w:rsid w:val="007D7732"/>
    <w:rsid w:val="007E0AE5"/>
    <w:rsid w:val="007E1252"/>
    <w:rsid w:val="007E2723"/>
    <w:rsid w:val="007F5C40"/>
    <w:rsid w:val="008059D2"/>
    <w:rsid w:val="00805B4C"/>
    <w:rsid w:val="00805DED"/>
    <w:rsid w:val="00807350"/>
    <w:rsid w:val="00810470"/>
    <w:rsid w:val="0081228E"/>
    <w:rsid w:val="008145F2"/>
    <w:rsid w:val="00820521"/>
    <w:rsid w:val="008234AD"/>
    <w:rsid w:val="00824EEF"/>
    <w:rsid w:val="00826261"/>
    <w:rsid w:val="00830F2B"/>
    <w:rsid w:val="00831365"/>
    <w:rsid w:val="00831AB1"/>
    <w:rsid w:val="00834845"/>
    <w:rsid w:val="008365D1"/>
    <w:rsid w:val="0084089A"/>
    <w:rsid w:val="00840C34"/>
    <w:rsid w:val="00841338"/>
    <w:rsid w:val="008416F2"/>
    <w:rsid w:val="00841D83"/>
    <w:rsid w:val="00842D36"/>
    <w:rsid w:val="0084553E"/>
    <w:rsid w:val="00846DDF"/>
    <w:rsid w:val="008521AF"/>
    <w:rsid w:val="0085722E"/>
    <w:rsid w:val="00865000"/>
    <w:rsid w:val="00875F73"/>
    <w:rsid w:val="0088221B"/>
    <w:rsid w:val="008900B3"/>
    <w:rsid w:val="00890799"/>
    <w:rsid w:val="0089358C"/>
    <w:rsid w:val="00894B56"/>
    <w:rsid w:val="008A006A"/>
    <w:rsid w:val="008A3E22"/>
    <w:rsid w:val="008A6D9B"/>
    <w:rsid w:val="008B034C"/>
    <w:rsid w:val="008B06BC"/>
    <w:rsid w:val="008B1BAB"/>
    <w:rsid w:val="008B67A3"/>
    <w:rsid w:val="008C043C"/>
    <w:rsid w:val="008C51B7"/>
    <w:rsid w:val="008C5F57"/>
    <w:rsid w:val="008C6804"/>
    <w:rsid w:val="008D0C40"/>
    <w:rsid w:val="008D4F0D"/>
    <w:rsid w:val="008D5C4D"/>
    <w:rsid w:val="008E2D2E"/>
    <w:rsid w:val="008E45A0"/>
    <w:rsid w:val="008E5D87"/>
    <w:rsid w:val="008F023F"/>
    <w:rsid w:val="008F1AF6"/>
    <w:rsid w:val="008F65B3"/>
    <w:rsid w:val="00903E79"/>
    <w:rsid w:val="009052CC"/>
    <w:rsid w:val="009060D1"/>
    <w:rsid w:val="00914C36"/>
    <w:rsid w:val="00917369"/>
    <w:rsid w:val="00923124"/>
    <w:rsid w:val="00927758"/>
    <w:rsid w:val="0093294C"/>
    <w:rsid w:val="00933227"/>
    <w:rsid w:val="0093631B"/>
    <w:rsid w:val="009417F8"/>
    <w:rsid w:val="009438D3"/>
    <w:rsid w:val="00950A0E"/>
    <w:rsid w:val="0095615A"/>
    <w:rsid w:val="00960ECD"/>
    <w:rsid w:val="00962576"/>
    <w:rsid w:val="00970D97"/>
    <w:rsid w:val="00972163"/>
    <w:rsid w:val="00972477"/>
    <w:rsid w:val="00974036"/>
    <w:rsid w:val="009746CB"/>
    <w:rsid w:val="00980028"/>
    <w:rsid w:val="0098058C"/>
    <w:rsid w:val="00982B8E"/>
    <w:rsid w:val="00991A20"/>
    <w:rsid w:val="0099490A"/>
    <w:rsid w:val="009979A9"/>
    <w:rsid w:val="009A1841"/>
    <w:rsid w:val="009A780D"/>
    <w:rsid w:val="009A7D09"/>
    <w:rsid w:val="009B6C71"/>
    <w:rsid w:val="009C1D26"/>
    <w:rsid w:val="009C2367"/>
    <w:rsid w:val="009C3323"/>
    <w:rsid w:val="009D5689"/>
    <w:rsid w:val="009E1CCC"/>
    <w:rsid w:val="009E5130"/>
    <w:rsid w:val="009E67D5"/>
    <w:rsid w:val="009E78A0"/>
    <w:rsid w:val="009E7FC8"/>
    <w:rsid w:val="009F0D0D"/>
    <w:rsid w:val="009F270B"/>
    <w:rsid w:val="00A006A7"/>
    <w:rsid w:val="00A0105A"/>
    <w:rsid w:val="00A04DA1"/>
    <w:rsid w:val="00A06F41"/>
    <w:rsid w:val="00A135D9"/>
    <w:rsid w:val="00A13BC1"/>
    <w:rsid w:val="00A17E64"/>
    <w:rsid w:val="00A20437"/>
    <w:rsid w:val="00A24D99"/>
    <w:rsid w:val="00A30658"/>
    <w:rsid w:val="00A4042D"/>
    <w:rsid w:val="00A4468E"/>
    <w:rsid w:val="00A5067F"/>
    <w:rsid w:val="00A52B1D"/>
    <w:rsid w:val="00A54F1F"/>
    <w:rsid w:val="00A60508"/>
    <w:rsid w:val="00A713F0"/>
    <w:rsid w:val="00A86B30"/>
    <w:rsid w:val="00A87DAB"/>
    <w:rsid w:val="00A9339B"/>
    <w:rsid w:val="00A937F3"/>
    <w:rsid w:val="00A96596"/>
    <w:rsid w:val="00AA0415"/>
    <w:rsid w:val="00AA10C0"/>
    <w:rsid w:val="00AA2697"/>
    <w:rsid w:val="00AA2D0F"/>
    <w:rsid w:val="00AC45FA"/>
    <w:rsid w:val="00AC6834"/>
    <w:rsid w:val="00AD31A1"/>
    <w:rsid w:val="00AD75B3"/>
    <w:rsid w:val="00AE2A73"/>
    <w:rsid w:val="00AE7300"/>
    <w:rsid w:val="00AF2ED0"/>
    <w:rsid w:val="00AF51A4"/>
    <w:rsid w:val="00AF5F06"/>
    <w:rsid w:val="00B005BD"/>
    <w:rsid w:val="00B016A8"/>
    <w:rsid w:val="00B01E04"/>
    <w:rsid w:val="00B036D9"/>
    <w:rsid w:val="00B06548"/>
    <w:rsid w:val="00B12A1A"/>
    <w:rsid w:val="00B1665C"/>
    <w:rsid w:val="00B16D8D"/>
    <w:rsid w:val="00B17645"/>
    <w:rsid w:val="00B2337D"/>
    <w:rsid w:val="00B27CCC"/>
    <w:rsid w:val="00B27F50"/>
    <w:rsid w:val="00B33D1A"/>
    <w:rsid w:val="00B35024"/>
    <w:rsid w:val="00B3555B"/>
    <w:rsid w:val="00B41772"/>
    <w:rsid w:val="00B420A9"/>
    <w:rsid w:val="00B5431F"/>
    <w:rsid w:val="00B6182A"/>
    <w:rsid w:val="00B747AC"/>
    <w:rsid w:val="00B75D8B"/>
    <w:rsid w:val="00B9130D"/>
    <w:rsid w:val="00B92175"/>
    <w:rsid w:val="00B923D5"/>
    <w:rsid w:val="00B96309"/>
    <w:rsid w:val="00B965A0"/>
    <w:rsid w:val="00B972E0"/>
    <w:rsid w:val="00B97F46"/>
    <w:rsid w:val="00BA580D"/>
    <w:rsid w:val="00BB088E"/>
    <w:rsid w:val="00BB0DDE"/>
    <w:rsid w:val="00BB66AC"/>
    <w:rsid w:val="00BC4866"/>
    <w:rsid w:val="00BC5735"/>
    <w:rsid w:val="00BD28A8"/>
    <w:rsid w:val="00BE2BBD"/>
    <w:rsid w:val="00BE4A8A"/>
    <w:rsid w:val="00BE5125"/>
    <w:rsid w:val="00BF17B5"/>
    <w:rsid w:val="00BF4F31"/>
    <w:rsid w:val="00C024D8"/>
    <w:rsid w:val="00C02665"/>
    <w:rsid w:val="00C034B1"/>
    <w:rsid w:val="00C0502F"/>
    <w:rsid w:val="00C05767"/>
    <w:rsid w:val="00C06205"/>
    <w:rsid w:val="00C1227E"/>
    <w:rsid w:val="00C138AA"/>
    <w:rsid w:val="00C13ACC"/>
    <w:rsid w:val="00C2047B"/>
    <w:rsid w:val="00C2163E"/>
    <w:rsid w:val="00C21D08"/>
    <w:rsid w:val="00C22D41"/>
    <w:rsid w:val="00C30EFB"/>
    <w:rsid w:val="00C4383D"/>
    <w:rsid w:val="00C52CFC"/>
    <w:rsid w:val="00C540B0"/>
    <w:rsid w:val="00C542A4"/>
    <w:rsid w:val="00C5576F"/>
    <w:rsid w:val="00C56459"/>
    <w:rsid w:val="00C649C2"/>
    <w:rsid w:val="00C65751"/>
    <w:rsid w:val="00C67D09"/>
    <w:rsid w:val="00C70978"/>
    <w:rsid w:val="00C80ADB"/>
    <w:rsid w:val="00C8314F"/>
    <w:rsid w:val="00C86A3A"/>
    <w:rsid w:val="00C9042F"/>
    <w:rsid w:val="00C9189A"/>
    <w:rsid w:val="00C933AB"/>
    <w:rsid w:val="00C9790B"/>
    <w:rsid w:val="00CA0F5A"/>
    <w:rsid w:val="00CA182B"/>
    <w:rsid w:val="00CA4392"/>
    <w:rsid w:val="00CB3852"/>
    <w:rsid w:val="00CB6497"/>
    <w:rsid w:val="00CB7140"/>
    <w:rsid w:val="00CB7BED"/>
    <w:rsid w:val="00CC0E64"/>
    <w:rsid w:val="00CC2953"/>
    <w:rsid w:val="00CC6EC3"/>
    <w:rsid w:val="00CC72F7"/>
    <w:rsid w:val="00CD068C"/>
    <w:rsid w:val="00CD1BF5"/>
    <w:rsid w:val="00CD49D0"/>
    <w:rsid w:val="00CD4CDA"/>
    <w:rsid w:val="00CD55C0"/>
    <w:rsid w:val="00CE1325"/>
    <w:rsid w:val="00CE205E"/>
    <w:rsid w:val="00CE24D4"/>
    <w:rsid w:val="00CE38C0"/>
    <w:rsid w:val="00CE42E6"/>
    <w:rsid w:val="00CE4B74"/>
    <w:rsid w:val="00CE6E12"/>
    <w:rsid w:val="00CE76E6"/>
    <w:rsid w:val="00CF42AC"/>
    <w:rsid w:val="00CF797D"/>
    <w:rsid w:val="00CF7FB3"/>
    <w:rsid w:val="00D05B31"/>
    <w:rsid w:val="00D1244B"/>
    <w:rsid w:val="00D12DC1"/>
    <w:rsid w:val="00D15104"/>
    <w:rsid w:val="00D161CB"/>
    <w:rsid w:val="00D329B4"/>
    <w:rsid w:val="00D333F5"/>
    <w:rsid w:val="00D35197"/>
    <w:rsid w:val="00D3736F"/>
    <w:rsid w:val="00D417F7"/>
    <w:rsid w:val="00D56E17"/>
    <w:rsid w:val="00D56F22"/>
    <w:rsid w:val="00D66326"/>
    <w:rsid w:val="00D70AE1"/>
    <w:rsid w:val="00D7131A"/>
    <w:rsid w:val="00D73B59"/>
    <w:rsid w:val="00D853DE"/>
    <w:rsid w:val="00D855F2"/>
    <w:rsid w:val="00D86DDA"/>
    <w:rsid w:val="00D87395"/>
    <w:rsid w:val="00D911CC"/>
    <w:rsid w:val="00D95B45"/>
    <w:rsid w:val="00DA1B7F"/>
    <w:rsid w:val="00DA1D5D"/>
    <w:rsid w:val="00DA2D5A"/>
    <w:rsid w:val="00DA344B"/>
    <w:rsid w:val="00DA5E27"/>
    <w:rsid w:val="00DB04E1"/>
    <w:rsid w:val="00DC1C60"/>
    <w:rsid w:val="00DC49FD"/>
    <w:rsid w:val="00DC7FE6"/>
    <w:rsid w:val="00DE0E41"/>
    <w:rsid w:val="00DE3351"/>
    <w:rsid w:val="00DE4F87"/>
    <w:rsid w:val="00DE5586"/>
    <w:rsid w:val="00DF10B5"/>
    <w:rsid w:val="00DF64D0"/>
    <w:rsid w:val="00DF6D7B"/>
    <w:rsid w:val="00E236C5"/>
    <w:rsid w:val="00E23BE4"/>
    <w:rsid w:val="00E23CD3"/>
    <w:rsid w:val="00E258B3"/>
    <w:rsid w:val="00E26ABC"/>
    <w:rsid w:val="00E30F3D"/>
    <w:rsid w:val="00E421ED"/>
    <w:rsid w:val="00E457FE"/>
    <w:rsid w:val="00E47087"/>
    <w:rsid w:val="00E51C0B"/>
    <w:rsid w:val="00E543D3"/>
    <w:rsid w:val="00E658DF"/>
    <w:rsid w:val="00E66146"/>
    <w:rsid w:val="00E6769B"/>
    <w:rsid w:val="00E71E4D"/>
    <w:rsid w:val="00E75813"/>
    <w:rsid w:val="00E764E0"/>
    <w:rsid w:val="00E769C3"/>
    <w:rsid w:val="00E76B5E"/>
    <w:rsid w:val="00E773B2"/>
    <w:rsid w:val="00E801A5"/>
    <w:rsid w:val="00E80830"/>
    <w:rsid w:val="00E81132"/>
    <w:rsid w:val="00E81BC8"/>
    <w:rsid w:val="00E83829"/>
    <w:rsid w:val="00E84729"/>
    <w:rsid w:val="00E84D98"/>
    <w:rsid w:val="00E852B5"/>
    <w:rsid w:val="00E8583B"/>
    <w:rsid w:val="00E93204"/>
    <w:rsid w:val="00E971D5"/>
    <w:rsid w:val="00E97AF3"/>
    <w:rsid w:val="00EA6AA2"/>
    <w:rsid w:val="00EB1821"/>
    <w:rsid w:val="00EB4EFC"/>
    <w:rsid w:val="00EB6984"/>
    <w:rsid w:val="00EC15BA"/>
    <w:rsid w:val="00EC223F"/>
    <w:rsid w:val="00EC4758"/>
    <w:rsid w:val="00EC6530"/>
    <w:rsid w:val="00ED4E23"/>
    <w:rsid w:val="00ED54B2"/>
    <w:rsid w:val="00EF1E45"/>
    <w:rsid w:val="00EF5445"/>
    <w:rsid w:val="00EF59A6"/>
    <w:rsid w:val="00F014F6"/>
    <w:rsid w:val="00F01C4D"/>
    <w:rsid w:val="00F02FDC"/>
    <w:rsid w:val="00F03990"/>
    <w:rsid w:val="00F1219E"/>
    <w:rsid w:val="00F13C1A"/>
    <w:rsid w:val="00F14AA2"/>
    <w:rsid w:val="00F1525C"/>
    <w:rsid w:val="00F20AB4"/>
    <w:rsid w:val="00F276B1"/>
    <w:rsid w:val="00F30126"/>
    <w:rsid w:val="00F307C9"/>
    <w:rsid w:val="00F37379"/>
    <w:rsid w:val="00F401A7"/>
    <w:rsid w:val="00F41C9B"/>
    <w:rsid w:val="00F50785"/>
    <w:rsid w:val="00F50880"/>
    <w:rsid w:val="00F545C8"/>
    <w:rsid w:val="00F71B74"/>
    <w:rsid w:val="00F739FD"/>
    <w:rsid w:val="00F7550D"/>
    <w:rsid w:val="00F76617"/>
    <w:rsid w:val="00F80729"/>
    <w:rsid w:val="00F80D39"/>
    <w:rsid w:val="00F8579D"/>
    <w:rsid w:val="00F869BF"/>
    <w:rsid w:val="00F86AF0"/>
    <w:rsid w:val="00F952E8"/>
    <w:rsid w:val="00FA2282"/>
    <w:rsid w:val="00FB22D3"/>
    <w:rsid w:val="00FB243A"/>
    <w:rsid w:val="00FD261A"/>
    <w:rsid w:val="00FD30C9"/>
    <w:rsid w:val="00FD79EE"/>
    <w:rsid w:val="00FE7192"/>
    <w:rsid w:val="00FF3B25"/>
    <w:rsid w:val="00FF576C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E92"/>
    <w:pPr>
      <w:keepNext/>
      <w:spacing w:before="100" w:beforeAutospacing="1" w:after="100" w:afterAutospacing="1"/>
      <w:ind w:left="720" w:hanging="7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01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grame">
    <w:name w:val="grame"/>
    <w:basedOn w:val="DefaultParagraphFont"/>
    <w:uiPriority w:val="99"/>
    <w:rsid w:val="00534E92"/>
    <w:rPr>
      <w:rFonts w:cs="Times New Roman"/>
    </w:rPr>
  </w:style>
  <w:style w:type="character" w:customStyle="1" w:styleId="spelle">
    <w:name w:val="spelle"/>
    <w:basedOn w:val="DefaultParagraphFont"/>
    <w:uiPriority w:val="99"/>
    <w:rsid w:val="00534E9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34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EC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34E9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366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6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C8"/>
    <w:rPr>
      <w:sz w:val="24"/>
      <w:szCs w:val="24"/>
    </w:rPr>
  </w:style>
  <w:style w:type="character" w:styleId="Strong">
    <w:name w:val="Strong"/>
    <w:basedOn w:val="DefaultParagraphFont"/>
    <w:qFormat/>
    <w:rsid w:val="0001764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43A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521AF"/>
    <w:rPr>
      <w:rFonts w:cs="Times New Roman"/>
      <w:color w:val="0000FF"/>
      <w:u w:val="single"/>
    </w:rPr>
  </w:style>
  <w:style w:type="paragraph" w:customStyle="1" w:styleId="NormalPerpetua">
    <w:name w:val="Normal + Perpetua"/>
    <w:basedOn w:val="Normal"/>
    <w:uiPriority w:val="99"/>
    <w:rsid w:val="00E81132"/>
  </w:style>
  <w:style w:type="character" w:styleId="PageNumber">
    <w:name w:val="page number"/>
    <w:basedOn w:val="DefaultParagraphFont"/>
    <w:uiPriority w:val="99"/>
    <w:rsid w:val="009D56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C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3F1D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E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E92"/>
    <w:pPr>
      <w:keepNext/>
      <w:spacing w:before="100" w:beforeAutospacing="1" w:after="100" w:afterAutospacing="1"/>
      <w:ind w:left="720" w:hanging="7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01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grame">
    <w:name w:val="grame"/>
    <w:basedOn w:val="DefaultParagraphFont"/>
    <w:uiPriority w:val="99"/>
    <w:rsid w:val="00534E92"/>
    <w:rPr>
      <w:rFonts w:cs="Times New Roman"/>
    </w:rPr>
  </w:style>
  <w:style w:type="character" w:customStyle="1" w:styleId="spelle">
    <w:name w:val="spelle"/>
    <w:basedOn w:val="DefaultParagraphFont"/>
    <w:uiPriority w:val="99"/>
    <w:rsid w:val="00534E9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34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EC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34E9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366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6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C8"/>
    <w:rPr>
      <w:sz w:val="24"/>
      <w:szCs w:val="24"/>
    </w:rPr>
  </w:style>
  <w:style w:type="character" w:styleId="Strong">
    <w:name w:val="Strong"/>
    <w:basedOn w:val="DefaultParagraphFont"/>
    <w:qFormat/>
    <w:rsid w:val="0001764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43A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521AF"/>
    <w:rPr>
      <w:rFonts w:cs="Times New Roman"/>
      <w:color w:val="0000FF"/>
      <w:u w:val="single"/>
    </w:rPr>
  </w:style>
  <w:style w:type="paragraph" w:customStyle="1" w:styleId="NormalPerpetua">
    <w:name w:val="Normal + Perpetua"/>
    <w:basedOn w:val="Normal"/>
    <w:uiPriority w:val="99"/>
    <w:rsid w:val="00E81132"/>
  </w:style>
  <w:style w:type="character" w:styleId="PageNumber">
    <w:name w:val="page number"/>
    <w:basedOn w:val="DefaultParagraphFont"/>
    <w:uiPriority w:val="99"/>
    <w:rsid w:val="009D56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C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3F1D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E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Kingsley Westerman;Cat</dc:creator>
  <cp:lastModifiedBy>Author</cp:lastModifiedBy>
  <cp:revision>4</cp:revision>
  <cp:lastPrinted>2013-08-06T16:57:00Z</cp:lastPrinted>
  <dcterms:created xsi:type="dcterms:W3CDTF">2014-08-22T21:22:00Z</dcterms:created>
  <dcterms:modified xsi:type="dcterms:W3CDTF">2014-08-22T21:26:00Z</dcterms:modified>
</cp:coreProperties>
</file>