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B4" w:rsidRDefault="001A38B4" w:rsidP="001A38B4">
      <w:pPr>
        <w:pStyle w:val="Heading6"/>
        <w:rPr>
          <w:rFonts w:asciiTheme="minorHAnsi" w:hAnsiTheme="minorHAnsi"/>
        </w:rPr>
      </w:pPr>
      <w:bookmarkStart w:id="0" w:name="_GoBack"/>
      <w:bookmarkEnd w:id="0"/>
      <w:r w:rsidRPr="009717F5">
        <w:rPr>
          <w:rFonts w:asciiTheme="minorHAnsi" w:hAnsiTheme="minorHAnsi"/>
        </w:rPr>
        <w:t>MARK MEISTER</w:t>
      </w:r>
    </w:p>
    <w:p w:rsidR="001A38B4" w:rsidRDefault="001A38B4" w:rsidP="001A38B4">
      <w:pPr>
        <w:jc w:val="center"/>
        <w:rPr>
          <w:rFonts w:asciiTheme="minorHAnsi" w:hAnsiTheme="minorHAnsi"/>
        </w:rPr>
      </w:pPr>
      <w:r>
        <w:rPr>
          <w:rFonts w:asciiTheme="minorHAnsi" w:hAnsiTheme="minorHAnsi"/>
        </w:rPr>
        <w:t>For a complete copy of my academic vita, please contact:</w:t>
      </w:r>
    </w:p>
    <w:p w:rsidR="001A38B4" w:rsidRDefault="001A38B4" w:rsidP="001A38B4">
      <w:pPr>
        <w:jc w:val="center"/>
        <w:rPr>
          <w:rFonts w:asciiTheme="minorHAnsi" w:hAnsiTheme="minorHAnsi"/>
        </w:rPr>
      </w:pPr>
      <w:r>
        <w:rPr>
          <w:rFonts w:asciiTheme="minorHAnsi" w:hAnsiTheme="minorHAnsi"/>
        </w:rPr>
        <w:t>NDSU Department #2310</w:t>
      </w:r>
    </w:p>
    <w:p w:rsidR="001A38B4" w:rsidRPr="009717F5" w:rsidRDefault="001A38B4" w:rsidP="001A38B4">
      <w:pPr>
        <w:jc w:val="center"/>
        <w:rPr>
          <w:rFonts w:asciiTheme="minorHAnsi" w:hAnsiTheme="minorHAnsi"/>
        </w:rPr>
      </w:pPr>
      <w:r>
        <w:rPr>
          <w:rFonts w:asciiTheme="minorHAnsi" w:hAnsiTheme="minorHAnsi"/>
        </w:rPr>
        <w:t xml:space="preserve">P.O. Box 6050 </w:t>
      </w:r>
    </w:p>
    <w:p w:rsidR="001A38B4" w:rsidRPr="009717F5" w:rsidRDefault="001A38B4" w:rsidP="001A38B4">
      <w:pPr>
        <w:jc w:val="center"/>
        <w:rPr>
          <w:rFonts w:asciiTheme="minorHAnsi" w:hAnsiTheme="minorHAnsi"/>
        </w:rPr>
      </w:pPr>
      <w:r>
        <w:rPr>
          <w:rFonts w:asciiTheme="minorHAnsi" w:hAnsiTheme="minorHAnsi"/>
        </w:rPr>
        <w:t>Fargo, ND  58108-6050</w:t>
      </w:r>
    </w:p>
    <w:p w:rsidR="001A38B4" w:rsidRPr="009717F5" w:rsidRDefault="00DD3293" w:rsidP="001A38B4">
      <w:pPr>
        <w:jc w:val="center"/>
        <w:rPr>
          <w:rFonts w:asciiTheme="minorHAnsi" w:hAnsiTheme="minorHAnsi"/>
        </w:rPr>
      </w:pPr>
      <w:hyperlink r:id="rId8" w:history="1">
        <w:r w:rsidR="001A38B4" w:rsidRPr="009717F5">
          <w:rPr>
            <w:rStyle w:val="Hyperlink"/>
            <w:rFonts w:asciiTheme="minorHAnsi" w:hAnsiTheme="minorHAnsi"/>
          </w:rPr>
          <w:t>Mark.Meister@ndsu.edu</w:t>
        </w:r>
      </w:hyperlink>
      <w:r w:rsidR="001A38B4" w:rsidRPr="009717F5">
        <w:rPr>
          <w:rFonts w:asciiTheme="minorHAnsi" w:hAnsiTheme="minorHAnsi"/>
        </w:rPr>
        <w:t xml:space="preserve"> (701) 231-7635 (office)   (701) 231-7784 (fax)</w:t>
      </w:r>
    </w:p>
    <w:p w:rsidR="001A38B4" w:rsidRPr="009717F5" w:rsidRDefault="001A38B4" w:rsidP="001A38B4">
      <w:pPr>
        <w:pStyle w:val="Header"/>
        <w:tabs>
          <w:tab w:val="clear" w:pos="4320"/>
          <w:tab w:val="clear" w:pos="8640"/>
        </w:tabs>
        <w:ind w:firstLine="720"/>
        <w:jc w:val="both"/>
        <w:rPr>
          <w:rFonts w:asciiTheme="minorHAnsi" w:hAnsiTheme="minorHAnsi"/>
          <w:b/>
        </w:rPr>
      </w:pPr>
    </w:p>
    <w:p w:rsidR="001A38B4" w:rsidRPr="009717F5" w:rsidRDefault="001A38B4" w:rsidP="001A38B4">
      <w:pPr>
        <w:ind w:left="2160" w:hanging="2160"/>
        <w:jc w:val="both"/>
        <w:rPr>
          <w:rFonts w:asciiTheme="minorHAnsi" w:hAnsiTheme="minorHAnsi"/>
          <w:b/>
          <w:u w:val="single"/>
        </w:rPr>
      </w:pPr>
      <w:r w:rsidRPr="009717F5">
        <w:rPr>
          <w:rFonts w:asciiTheme="minorHAnsi" w:hAnsiTheme="minorHAnsi"/>
          <w:b/>
          <w:u w:val="single"/>
        </w:rPr>
        <w:t>Education</w:t>
      </w:r>
    </w:p>
    <w:p w:rsidR="001A38B4" w:rsidRPr="009717F5" w:rsidRDefault="001A38B4" w:rsidP="001A38B4">
      <w:pPr>
        <w:ind w:left="2160" w:hanging="2160"/>
        <w:jc w:val="both"/>
        <w:rPr>
          <w:rFonts w:asciiTheme="minorHAnsi" w:hAnsiTheme="minorHAnsi"/>
        </w:rPr>
      </w:pPr>
    </w:p>
    <w:p w:rsidR="001A38B4" w:rsidRPr="009717F5" w:rsidRDefault="001A38B4" w:rsidP="001A38B4">
      <w:pPr>
        <w:pStyle w:val="Header"/>
        <w:tabs>
          <w:tab w:val="clear" w:pos="4320"/>
          <w:tab w:val="clear" w:pos="8640"/>
        </w:tabs>
        <w:jc w:val="both"/>
        <w:rPr>
          <w:rFonts w:asciiTheme="minorHAnsi" w:hAnsiTheme="minorHAnsi"/>
        </w:rPr>
      </w:pPr>
      <w:r w:rsidRPr="009717F5">
        <w:rPr>
          <w:rFonts w:asciiTheme="minorHAnsi" w:hAnsiTheme="minorHAnsi"/>
        </w:rPr>
        <w:t>Ph.D.</w:t>
      </w:r>
      <w:r w:rsidRPr="009717F5">
        <w:rPr>
          <w:rFonts w:asciiTheme="minorHAnsi" w:hAnsiTheme="minorHAnsi"/>
        </w:rPr>
        <w:tab/>
        <w:t xml:space="preserve">1997. </w:t>
      </w:r>
      <w:r w:rsidRPr="009717F5">
        <w:rPr>
          <w:rFonts w:asciiTheme="minorHAnsi" w:hAnsiTheme="minorHAnsi"/>
        </w:rPr>
        <w:tab/>
      </w:r>
      <w:r w:rsidRPr="009717F5">
        <w:rPr>
          <w:rFonts w:asciiTheme="minorHAnsi" w:hAnsiTheme="minorHAnsi"/>
        </w:rPr>
        <w:tab/>
      </w:r>
      <w:proofErr w:type="gramStart"/>
      <w:r w:rsidRPr="009717F5">
        <w:rPr>
          <w:rFonts w:asciiTheme="minorHAnsi" w:hAnsiTheme="minorHAnsi"/>
        </w:rPr>
        <w:t>Communication Studies, University of Nebraska.</w:t>
      </w:r>
      <w:proofErr w:type="gramEnd"/>
      <w:r w:rsidRPr="009717F5">
        <w:rPr>
          <w:rFonts w:asciiTheme="minorHAnsi" w:hAnsiTheme="minorHAnsi"/>
        </w:rPr>
        <w:t xml:space="preserve">  Lincoln, NE</w:t>
      </w:r>
    </w:p>
    <w:p w:rsidR="001A38B4" w:rsidRPr="009717F5" w:rsidRDefault="001A38B4" w:rsidP="001A38B4">
      <w:pPr>
        <w:jc w:val="both"/>
        <w:rPr>
          <w:rFonts w:asciiTheme="minorHAnsi" w:hAnsiTheme="minorHAnsi"/>
        </w:rPr>
      </w:pPr>
      <w:r w:rsidRPr="009717F5">
        <w:rPr>
          <w:rFonts w:asciiTheme="minorHAnsi" w:hAnsiTheme="minorHAnsi"/>
        </w:rPr>
        <w:t xml:space="preserve">M.A.  </w:t>
      </w:r>
      <w:r w:rsidRPr="009717F5">
        <w:rPr>
          <w:rFonts w:asciiTheme="minorHAnsi" w:hAnsiTheme="minorHAnsi"/>
        </w:rPr>
        <w:tab/>
        <w:t xml:space="preserve">1994.  </w:t>
      </w:r>
      <w:r w:rsidRPr="009717F5">
        <w:rPr>
          <w:rFonts w:asciiTheme="minorHAnsi" w:hAnsiTheme="minorHAnsi"/>
        </w:rPr>
        <w:tab/>
      </w:r>
      <w:r w:rsidRPr="009717F5">
        <w:rPr>
          <w:rFonts w:asciiTheme="minorHAnsi" w:hAnsiTheme="minorHAnsi"/>
        </w:rPr>
        <w:tab/>
        <w:t xml:space="preserve">Speech Communication, North Dakota State University, Fargo, </w:t>
      </w:r>
    </w:p>
    <w:p w:rsidR="001A38B4" w:rsidRPr="009717F5" w:rsidRDefault="001A38B4" w:rsidP="001A38B4">
      <w:pPr>
        <w:ind w:left="1440" w:firstLine="720"/>
        <w:jc w:val="both"/>
        <w:rPr>
          <w:rFonts w:asciiTheme="minorHAnsi" w:hAnsiTheme="minorHAnsi"/>
        </w:rPr>
      </w:pPr>
      <w:r w:rsidRPr="009717F5">
        <w:rPr>
          <w:rFonts w:asciiTheme="minorHAnsi" w:hAnsiTheme="minorHAnsi"/>
        </w:rPr>
        <w:t>ND</w:t>
      </w:r>
    </w:p>
    <w:p w:rsidR="001A38B4" w:rsidRPr="009717F5" w:rsidRDefault="001A38B4" w:rsidP="001A38B4">
      <w:pPr>
        <w:jc w:val="both"/>
        <w:rPr>
          <w:rFonts w:asciiTheme="minorHAnsi" w:hAnsiTheme="minorHAnsi"/>
        </w:rPr>
      </w:pPr>
      <w:r w:rsidRPr="009717F5">
        <w:rPr>
          <w:rFonts w:asciiTheme="minorHAnsi" w:hAnsiTheme="minorHAnsi"/>
        </w:rPr>
        <w:t xml:space="preserve">B.A.  </w:t>
      </w:r>
      <w:r w:rsidRPr="009717F5">
        <w:rPr>
          <w:rFonts w:asciiTheme="minorHAnsi" w:hAnsiTheme="minorHAnsi"/>
        </w:rPr>
        <w:tab/>
        <w:t xml:space="preserve">1991.  </w:t>
      </w:r>
      <w:r w:rsidRPr="009717F5">
        <w:rPr>
          <w:rFonts w:asciiTheme="minorHAnsi" w:hAnsiTheme="minorHAnsi"/>
        </w:rPr>
        <w:tab/>
      </w:r>
      <w:r w:rsidRPr="009717F5">
        <w:rPr>
          <w:rFonts w:asciiTheme="minorHAnsi" w:hAnsiTheme="minorHAnsi"/>
        </w:rPr>
        <w:tab/>
        <w:t xml:space="preserve">With Honors.  Communication and Environmental Studies, </w:t>
      </w:r>
      <w:r w:rsidRPr="009717F5">
        <w:rPr>
          <w:rFonts w:asciiTheme="minorHAnsi" w:hAnsiTheme="minorHAnsi"/>
        </w:rPr>
        <w:tab/>
      </w:r>
      <w:r w:rsidRPr="009717F5">
        <w:rPr>
          <w:rFonts w:asciiTheme="minorHAnsi" w:hAnsiTheme="minorHAnsi"/>
        </w:rPr>
        <w:tab/>
      </w:r>
      <w:r w:rsidRPr="009717F5">
        <w:rPr>
          <w:rFonts w:asciiTheme="minorHAnsi" w:hAnsiTheme="minorHAnsi"/>
        </w:rPr>
        <w:tab/>
      </w:r>
      <w:r w:rsidRPr="009717F5">
        <w:rPr>
          <w:rFonts w:asciiTheme="minorHAnsi" w:hAnsiTheme="minorHAnsi"/>
        </w:rPr>
        <w:tab/>
      </w:r>
      <w:r>
        <w:rPr>
          <w:rFonts w:asciiTheme="minorHAnsi" w:hAnsiTheme="minorHAnsi"/>
        </w:rPr>
        <w:tab/>
      </w:r>
      <w:r w:rsidRPr="009717F5">
        <w:rPr>
          <w:rFonts w:asciiTheme="minorHAnsi" w:hAnsiTheme="minorHAnsi"/>
        </w:rPr>
        <w:t>Carroll College, Helena, MT</w:t>
      </w:r>
    </w:p>
    <w:p w:rsidR="001A38B4" w:rsidRPr="009717F5" w:rsidRDefault="001A38B4" w:rsidP="001A38B4">
      <w:pPr>
        <w:ind w:left="1440" w:firstLine="720"/>
        <w:jc w:val="both"/>
        <w:rPr>
          <w:rFonts w:asciiTheme="minorHAnsi" w:hAnsiTheme="minorHAnsi"/>
        </w:rPr>
      </w:pPr>
    </w:p>
    <w:p w:rsidR="001A38B4" w:rsidRPr="009717F5" w:rsidRDefault="001A38B4" w:rsidP="001A38B4">
      <w:pPr>
        <w:pStyle w:val="Heading3"/>
        <w:jc w:val="both"/>
        <w:rPr>
          <w:rFonts w:asciiTheme="minorHAnsi" w:hAnsiTheme="minorHAnsi"/>
          <w:bCs/>
        </w:rPr>
      </w:pPr>
      <w:r w:rsidRPr="009717F5">
        <w:rPr>
          <w:rFonts w:asciiTheme="minorHAnsi" w:hAnsiTheme="minorHAnsi"/>
          <w:bCs/>
        </w:rPr>
        <w:t>Academic Experience</w:t>
      </w:r>
    </w:p>
    <w:p w:rsidR="001A38B4" w:rsidRPr="009717F5" w:rsidRDefault="001A38B4" w:rsidP="001A38B4">
      <w:pPr>
        <w:jc w:val="both"/>
        <w:rPr>
          <w:rFonts w:asciiTheme="minorHAnsi" w:hAnsiTheme="minorHAnsi"/>
        </w:rPr>
      </w:pP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 xml:space="preserve">Walter F. and Verna </w:t>
      </w:r>
      <w:proofErr w:type="spellStart"/>
      <w:r w:rsidRPr="009717F5">
        <w:rPr>
          <w:rFonts w:asciiTheme="minorHAnsi" w:hAnsiTheme="minorHAnsi"/>
        </w:rPr>
        <w:t>Gehrts</w:t>
      </w:r>
      <w:proofErr w:type="spellEnd"/>
      <w:r w:rsidRPr="009717F5">
        <w:rPr>
          <w:rFonts w:asciiTheme="minorHAnsi" w:hAnsiTheme="minorHAnsi"/>
        </w:rPr>
        <w:t xml:space="preserve"> Endowed Professor, NDSU (2009)</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Affiliated Faculty Member, Georgian Institute</w:t>
      </w:r>
      <w:r w:rsidR="00B432EA">
        <w:rPr>
          <w:rFonts w:asciiTheme="minorHAnsi" w:hAnsiTheme="minorHAnsi"/>
        </w:rPr>
        <w:t xml:space="preserve"> for Public Affairs, Tbilisi, </w:t>
      </w:r>
      <w:r w:rsidRPr="009717F5">
        <w:rPr>
          <w:rFonts w:asciiTheme="minorHAnsi" w:hAnsiTheme="minorHAnsi"/>
        </w:rPr>
        <w:t>Georgia</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Associate Professor, NDSU (Early Tenure Granted, 2002)</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Associate Professor, NDSU (Early Promotion, 2001)</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Assistant Professor NDSU (Tenure Eligible, 1997)</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Adjunct Faculty, Nebraska Wesleyan University, Lincoln, NE (1996)</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Instructor, Southeast Community College, Lincoln, NE (1996)</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Visiting Instructor, University of Great Falls, Great Falls, MT (1995)</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GTA, University of Nebraska, Lincoln, NE (1993-95)</w:t>
      </w:r>
    </w:p>
    <w:p w:rsidR="001A38B4" w:rsidRPr="009717F5" w:rsidRDefault="001A38B4" w:rsidP="00B432EA">
      <w:pPr>
        <w:pStyle w:val="Header"/>
        <w:tabs>
          <w:tab w:val="clear" w:pos="4320"/>
          <w:tab w:val="clear" w:pos="8640"/>
        </w:tabs>
        <w:jc w:val="both"/>
        <w:rPr>
          <w:rFonts w:asciiTheme="minorHAnsi" w:hAnsiTheme="minorHAnsi"/>
        </w:rPr>
      </w:pPr>
      <w:r w:rsidRPr="009717F5">
        <w:rPr>
          <w:rFonts w:asciiTheme="minorHAnsi" w:hAnsiTheme="minorHAnsi"/>
        </w:rPr>
        <w:t>GTA, NDSU, Fargo, ND (1991-93)</w:t>
      </w:r>
    </w:p>
    <w:p w:rsidR="001A38B4" w:rsidRPr="009717F5" w:rsidRDefault="001A38B4" w:rsidP="001A38B4">
      <w:pPr>
        <w:ind w:left="1440" w:firstLine="720"/>
        <w:jc w:val="both"/>
        <w:rPr>
          <w:rFonts w:asciiTheme="minorHAnsi" w:hAnsiTheme="minorHAnsi"/>
        </w:rPr>
      </w:pPr>
    </w:p>
    <w:p w:rsidR="001A38B4" w:rsidRPr="009717F5" w:rsidRDefault="001A38B4" w:rsidP="001A38B4">
      <w:pPr>
        <w:jc w:val="both"/>
        <w:rPr>
          <w:rFonts w:asciiTheme="minorHAnsi" w:hAnsiTheme="minorHAnsi"/>
        </w:rPr>
      </w:pPr>
      <w:r w:rsidRPr="009717F5">
        <w:rPr>
          <w:rFonts w:asciiTheme="minorHAnsi" w:hAnsiTheme="minorHAnsi"/>
          <w:b/>
          <w:u w:val="single"/>
        </w:rPr>
        <w:t>Administrative Experience</w:t>
      </w:r>
    </w:p>
    <w:p w:rsidR="001A38B4" w:rsidRPr="009717F5" w:rsidRDefault="001A38B4" w:rsidP="001A38B4">
      <w:pPr>
        <w:jc w:val="both"/>
        <w:rPr>
          <w:rFonts w:asciiTheme="minorHAnsi" w:hAnsiTheme="minorHAnsi"/>
        </w:rPr>
      </w:pPr>
    </w:p>
    <w:p w:rsidR="00823ABB" w:rsidRDefault="00823ABB" w:rsidP="001A38B4">
      <w:pPr>
        <w:jc w:val="both"/>
        <w:rPr>
          <w:rFonts w:asciiTheme="minorHAnsi" w:hAnsiTheme="minorHAnsi"/>
        </w:rPr>
      </w:pPr>
      <w:r>
        <w:rPr>
          <w:rFonts w:asciiTheme="minorHAnsi" w:hAnsiTheme="minorHAnsi"/>
        </w:rPr>
        <w:t>Chair, Department of Communication, NDSU (2011-present)</w:t>
      </w:r>
    </w:p>
    <w:p w:rsidR="001A38B4" w:rsidRPr="009717F5" w:rsidRDefault="001A38B4" w:rsidP="00B432EA">
      <w:pPr>
        <w:jc w:val="both"/>
        <w:rPr>
          <w:rFonts w:asciiTheme="minorHAnsi" w:hAnsiTheme="minorHAnsi"/>
        </w:rPr>
      </w:pPr>
      <w:r w:rsidRPr="009717F5">
        <w:rPr>
          <w:rFonts w:asciiTheme="minorHAnsi" w:hAnsiTheme="minorHAnsi"/>
        </w:rPr>
        <w:t>Committee Member, NDSU Presidential Search Committee (2010)</w:t>
      </w:r>
    </w:p>
    <w:p w:rsidR="001A38B4" w:rsidRPr="009717F5" w:rsidRDefault="001A38B4" w:rsidP="001A38B4">
      <w:pPr>
        <w:jc w:val="both"/>
        <w:rPr>
          <w:rFonts w:asciiTheme="minorHAnsi" w:hAnsiTheme="minorHAnsi"/>
        </w:rPr>
      </w:pPr>
      <w:r w:rsidRPr="009717F5">
        <w:rPr>
          <w:rFonts w:asciiTheme="minorHAnsi" w:hAnsiTheme="minorHAnsi"/>
        </w:rPr>
        <w:t>President, NDSU University Senate (2009-2010)</w:t>
      </w:r>
    </w:p>
    <w:p w:rsidR="001A38B4" w:rsidRPr="009717F5" w:rsidRDefault="001A38B4" w:rsidP="001A38B4">
      <w:pPr>
        <w:jc w:val="both"/>
        <w:rPr>
          <w:rFonts w:asciiTheme="minorHAnsi" w:hAnsiTheme="minorHAnsi"/>
        </w:rPr>
      </w:pPr>
      <w:r w:rsidRPr="009717F5">
        <w:rPr>
          <w:rFonts w:asciiTheme="minorHAnsi" w:hAnsiTheme="minorHAnsi"/>
        </w:rPr>
        <w:t>President-elect, NDSU University Senate (2008-2009)</w:t>
      </w:r>
    </w:p>
    <w:p w:rsidR="001A38B4" w:rsidRPr="009717F5" w:rsidRDefault="001A38B4" w:rsidP="001A38B4">
      <w:pPr>
        <w:jc w:val="both"/>
        <w:rPr>
          <w:rFonts w:asciiTheme="minorHAnsi" w:hAnsiTheme="minorHAnsi"/>
        </w:rPr>
      </w:pPr>
      <w:r w:rsidRPr="009717F5">
        <w:rPr>
          <w:rFonts w:asciiTheme="minorHAnsi" w:hAnsiTheme="minorHAnsi"/>
        </w:rPr>
        <w:t>Chairperson, Lyceum for the Humanit</w:t>
      </w:r>
      <w:r w:rsidR="00B432EA">
        <w:rPr>
          <w:rFonts w:asciiTheme="minorHAnsi" w:hAnsiTheme="minorHAnsi"/>
        </w:rPr>
        <w:t>ies and Liberal Arts, (2001-</w:t>
      </w:r>
      <w:r w:rsidRPr="009717F5">
        <w:rPr>
          <w:rFonts w:asciiTheme="minorHAnsi" w:hAnsiTheme="minorHAnsi"/>
        </w:rPr>
        <w:t>present)</w:t>
      </w:r>
    </w:p>
    <w:p w:rsidR="001A38B4" w:rsidRPr="009717F5" w:rsidRDefault="001A38B4" w:rsidP="001A38B4">
      <w:pPr>
        <w:jc w:val="both"/>
        <w:rPr>
          <w:rFonts w:asciiTheme="minorHAnsi" w:hAnsiTheme="minorHAnsi"/>
        </w:rPr>
      </w:pPr>
      <w:r w:rsidRPr="009717F5">
        <w:rPr>
          <w:rFonts w:asciiTheme="minorHAnsi" w:hAnsiTheme="minorHAnsi"/>
        </w:rPr>
        <w:t>Chairperson, NDSU College of Arts, Huma</w:t>
      </w:r>
      <w:r w:rsidR="00B432EA">
        <w:rPr>
          <w:rFonts w:asciiTheme="minorHAnsi" w:hAnsiTheme="minorHAnsi"/>
        </w:rPr>
        <w:t xml:space="preserve">nities, and Social Sciences </w:t>
      </w:r>
      <w:r w:rsidRPr="009717F5">
        <w:rPr>
          <w:rFonts w:asciiTheme="minorHAnsi" w:hAnsiTheme="minorHAnsi"/>
        </w:rPr>
        <w:t>Promotion and Tenure Evaluation Committee</w:t>
      </w:r>
    </w:p>
    <w:p w:rsidR="001A38B4" w:rsidRPr="009717F5" w:rsidRDefault="001A38B4" w:rsidP="001A38B4">
      <w:pPr>
        <w:jc w:val="both"/>
        <w:rPr>
          <w:rFonts w:asciiTheme="minorHAnsi" w:hAnsiTheme="minorHAnsi"/>
        </w:rPr>
      </w:pPr>
      <w:r w:rsidRPr="009717F5">
        <w:rPr>
          <w:rFonts w:asciiTheme="minorHAnsi" w:hAnsiTheme="minorHAnsi"/>
        </w:rPr>
        <w:t>Chairperson, NDSU College of Arts, Humanities, and Social Sciences Policy Coordination Committee (2007-2008)</w:t>
      </w:r>
    </w:p>
    <w:p w:rsidR="001A38B4" w:rsidRPr="009717F5" w:rsidRDefault="001A38B4" w:rsidP="001A38B4">
      <w:pPr>
        <w:jc w:val="both"/>
        <w:rPr>
          <w:rFonts w:asciiTheme="minorHAnsi" w:hAnsiTheme="minorHAnsi"/>
        </w:rPr>
      </w:pPr>
      <w:r w:rsidRPr="009717F5">
        <w:rPr>
          <w:rFonts w:asciiTheme="minorHAnsi" w:hAnsiTheme="minorHAnsi"/>
        </w:rPr>
        <w:t>Chairperson, NCAA Accreditation Task Fo</w:t>
      </w:r>
      <w:r w:rsidR="00B432EA">
        <w:rPr>
          <w:rFonts w:asciiTheme="minorHAnsi" w:hAnsiTheme="minorHAnsi"/>
        </w:rPr>
        <w:t>rce on Gender Issues, (2006-</w:t>
      </w:r>
      <w:r w:rsidRPr="009717F5">
        <w:rPr>
          <w:rFonts w:asciiTheme="minorHAnsi" w:hAnsiTheme="minorHAnsi"/>
        </w:rPr>
        <w:t xml:space="preserve">2007) </w:t>
      </w:r>
    </w:p>
    <w:p w:rsidR="001A38B4" w:rsidRPr="009717F5" w:rsidRDefault="001A38B4" w:rsidP="001A38B4">
      <w:pPr>
        <w:jc w:val="both"/>
        <w:rPr>
          <w:rFonts w:asciiTheme="minorHAnsi" w:hAnsiTheme="minorHAnsi"/>
        </w:rPr>
      </w:pPr>
      <w:r w:rsidRPr="009717F5">
        <w:rPr>
          <w:rFonts w:asciiTheme="minorHAnsi" w:hAnsiTheme="minorHAnsi"/>
        </w:rPr>
        <w:t>Director of NDSU Departme</w:t>
      </w:r>
      <w:r w:rsidR="00B432EA">
        <w:rPr>
          <w:rFonts w:asciiTheme="minorHAnsi" w:hAnsiTheme="minorHAnsi"/>
        </w:rPr>
        <w:t xml:space="preserve">nt of Communication </w:t>
      </w:r>
      <w:r w:rsidRPr="009717F5">
        <w:rPr>
          <w:rFonts w:asciiTheme="minorHAnsi" w:hAnsiTheme="minorHAnsi"/>
        </w:rPr>
        <w:t>Master’s Program (2005-2008)</w:t>
      </w:r>
    </w:p>
    <w:p w:rsidR="001A38B4" w:rsidRDefault="001A38B4" w:rsidP="001A38B4">
      <w:pPr>
        <w:jc w:val="both"/>
        <w:rPr>
          <w:rFonts w:asciiTheme="minorHAnsi" w:hAnsiTheme="minorHAnsi"/>
        </w:rPr>
      </w:pPr>
      <w:r w:rsidRPr="009717F5">
        <w:rPr>
          <w:rFonts w:asciiTheme="minorHAnsi" w:hAnsiTheme="minorHAnsi"/>
        </w:rPr>
        <w:tab/>
      </w:r>
      <w:r w:rsidRPr="009717F5">
        <w:rPr>
          <w:rFonts w:asciiTheme="minorHAnsi" w:hAnsiTheme="minorHAnsi"/>
        </w:rPr>
        <w:tab/>
      </w:r>
    </w:p>
    <w:p w:rsidR="00B432EA" w:rsidRDefault="00B432EA" w:rsidP="001A38B4">
      <w:pPr>
        <w:jc w:val="both"/>
        <w:rPr>
          <w:rFonts w:asciiTheme="minorHAnsi" w:hAnsiTheme="minorHAnsi"/>
        </w:rPr>
      </w:pPr>
    </w:p>
    <w:p w:rsidR="00B432EA" w:rsidRDefault="00B432EA" w:rsidP="001A38B4">
      <w:pPr>
        <w:jc w:val="both"/>
        <w:rPr>
          <w:rFonts w:asciiTheme="minorHAnsi" w:hAnsiTheme="minorHAnsi"/>
          <w:b/>
          <w:u w:val="single"/>
        </w:rPr>
      </w:pPr>
    </w:p>
    <w:p w:rsidR="001A38B4" w:rsidRPr="009717F5" w:rsidRDefault="001A38B4" w:rsidP="001A38B4">
      <w:pPr>
        <w:jc w:val="both"/>
        <w:rPr>
          <w:rFonts w:asciiTheme="minorHAnsi" w:hAnsiTheme="minorHAnsi"/>
          <w:b/>
          <w:u w:val="single"/>
        </w:rPr>
      </w:pPr>
      <w:r w:rsidRPr="009717F5">
        <w:rPr>
          <w:rFonts w:asciiTheme="minorHAnsi" w:hAnsiTheme="minorHAnsi"/>
          <w:b/>
          <w:u w:val="single"/>
        </w:rPr>
        <w:lastRenderedPageBreak/>
        <w:t>Academic, Teaching, and Service Awards</w:t>
      </w:r>
    </w:p>
    <w:p w:rsidR="001A38B4" w:rsidRPr="009717F5" w:rsidRDefault="001A38B4" w:rsidP="001A38B4">
      <w:pPr>
        <w:jc w:val="both"/>
        <w:rPr>
          <w:rFonts w:asciiTheme="minorHAnsi" w:hAnsiTheme="minorHAnsi"/>
          <w:b/>
          <w:u w:val="single"/>
        </w:rPr>
      </w:pPr>
    </w:p>
    <w:p w:rsidR="00B432EA" w:rsidRDefault="00B432EA" w:rsidP="001A38B4">
      <w:pPr>
        <w:pStyle w:val="Header"/>
        <w:tabs>
          <w:tab w:val="clear" w:pos="4320"/>
          <w:tab w:val="clear" w:pos="8640"/>
        </w:tabs>
        <w:jc w:val="both"/>
        <w:rPr>
          <w:rFonts w:asciiTheme="minorHAnsi" w:hAnsiTheme="minorHAnsi"/>
          <w:bCs/>
        </w:rPr>
      </w:pPr>
      <w:r>
        <w:rPr>
          <w:rFonts w:asciiTheme="minorHAnsi" w:hAnsiTheme="minorHAnsi"/>
          <w:bCs/>
        </w:rPr>
        <w:t>2011</w:t>
      </w:r>
      <w:r>
        <w:rPr>
          <w:rFonts w:asciiTheme="minorHAnsi" w:hAnsiTheme="minorHAnsi"/>
          <w:bCs/>
        </w:rPr>
        <w:tab/>
      </w:r>
      <w:r>
        <w:rPr>
          <w:rFonts w:asciiTheme="minorHAnsi" w:hAnsiTheme="minorHAnsi"/>
          <w:bCs/>
        </w:rPr>
        <w:tab/>
        <w:t>Fulbright (declined)</w:t>
      </w:r>
    </w:p>
    <w:p w:rsidR="00B432EA" w:rsidRDefault="00B432EA" w:rsidP="001A38B4">
      <w:pPr>
        <w:pStyle w:val="Header"/>
        <w:tabs>
          <w:tab w:val="clear" w:pos="4320"/>
          <w:tab w:val="clear" w:pos="8640"/>
        </w:tabs>
        <w:jc w:val="both"/>
        <w:rPr>
          <w:rFonts w:asciiTheme="minorHAnsi" w:hAnsiTheme="minorHAnsi"/>
          <w:bCs/>
        </w:rPr>
      </w:pPr>
      <w:r>
        <w:rPr>
          <w:rFonts w:asciiTheme="minorHAnsi" w:hAnsiTheme="minorHAnsi"/>
          <w:bCs/>
        </w:rPr>
        <w:t>2010</w:t>
      </w:r>
      <w:r>
        <w:rPr>
          <w:rFonts w:asciiTheme="minorHAnsi" w:hAnsiTheme="minorHAnsi"/>
          <w:bCs/>
        </w:rPr>
        <w:tab/>
      </w:r>
      <w:r>
        <w:rPr>
          <w:rFonts w:asciiTheme="minorHAnsi" w:hAnsiTheme="minorHAnsi"/>
          <w:bCs/>
        </w:rPr>
        <w:tab/>
        <w:t>NDSU, College of AHSS Outstanding Service Award.</w:t>
      </w:r>
    </w:p>
    <w:p w:rsidR="00B432EA" w:rsidRDefault="00B432EA" w:rsidP="001A38B4">
      <w:pPr>
        <w:pStyle w:val="Header"/>
        <w:tabs>
          <w:tab w:val="clear" w:pos="4320"/>
          <w:tab w:val="clear" w:pos="8640"/>
        </w:tabs>
        <w:jc w:val="both"/>
        <w:rPr>
          <w:rFonts w:asciiTheme="minorHAnsi" w:hAnsiTheme="minorHAnsi"/>
          <w:bCs/>
        </w:rPr>
      </w:pPr>
      <w:r>
        <w:rPr>
          <w:rFonts w:asciiTheme="minorHAnsi" w:hAnsiTheme="minorHAnsi"/>
          <w:bCs/>
        </w:rPr>
        <w:t>2006, 2008</w:t>
      </w:r>
      <w:r>
        <w:rPr>
          <w:rFonts w:asciiTheme="minorHAnsi" w:hAnsiTheme="minorHAnsi"/>
          <w:bCs/>
        </w:rPr>
        <w:tab/>
        <w:t>Fargo Forum, “Golden Pen” Award</w:t>
      </w:r>
    </w:p>
    <w:p w:rsidR="001A38B4" w:rsidRPr="009717F5" w:rsidRDefault="001A38B4" w:rsidP="001A38B4">
      <w:pPr>
        <w:pStyle w:val="Header"/>
        <w:tabs>
          <w:tab w:val="clear" w:pos="4320"/>
          <w:tab w:val="clear" w:pos="8640"/>
        </w:tabs>
        <w:jc w:val="both"/>
        <w:rPr>
          <w:rFonts w:asciiTheme="minorHAnsi" w:hAnsiTheme="minorHAnsi"/>
          <w:bCs/>
        </w:rPr>
      </w:pPr>
      <w:r w:rsidRPr="009717F5">
        <w:rPr>
          <w:rFonts w:asciiTheme="minorHAnsi" w:hAnsiTheme="minorHAnsi"/>
          <w:bCs/>
        </w:rPr>
        <w:t>2005</w:t>
      </w:r>
      <w:r w:rsidRPr="009717F5">
        <w:rPr>
          <w:rFonts w:asciiTheme="minorHAnsi" w:hAnsiTheme="minorHAnsi"/>
          <w:bCs/>
        </w:rPr>
        <w:tab/>
      </w:r>
      <w:r w:rsidRPr="009717F5">
        <w:rPr>
          <w:rFonts w:asciiTheme="minorHAnsi" w:hAnsiTheme="minorHAnsi"/>
          <w:bCs/>
        </w:rPr>
        <w:tab/>
        <w:t>Outstanding Young Alumni Award, Carroll College, Helena, MT.</w:t>
      </w:r>
    </w:p>
    <w:p w:rsidR="001A38B4" w:rsidRPr="009717F5" w:rsidRDefault="001A38B4" w:rsidP="001A38B4">
      <w:pPr>
        <w:ind w:left="1440" w:hanging="1440"/>
        <w:jc w:val="both"/>
        <w:rPr>
          <w:rFonts w:asciiTheme="minorHAnsi" w:hAnsiTheme="minorHAnsi"/>
        </w:rPr>
      </w:pPr>
      <w:r w:rsidRPr="009717F5">
        <w:rPr>
          <w:rFonts w:asciiTheme="minorHAnsi" w:hAnsiTheme="minorHAnsi"/>
        </w:rPr>
        <w:t>2004</w:t>
      </w:r>
      <w:r w:rsidRPr="009717F5">
        <w:rPr>
          <w:rFonts w:asciiTheme="minorHAnsi" w:hAnsiTheme="minorHAnsi"/>
        </w:rPr>
        <w:tab/>
        <w:t xml:space="preserve">Recipient, Larry </w:t>
      </w:r>
      <w:proofErr w:type="spellStart"/>
      <w:r w:rsidRPr="009717F5">
        <w:rPr>
          <w:rFonts w:asciiTheme="minorHAnsi" w:hAnsiTheme="minorHAnsi"/>
        </w:rPr>
        <w:t>Remele</w:t>
      </w:r>
      <w:proofErr w:type="spellEnd"/>
      <w:r w:rsidRPr="009717F5">
        <w:rPr>
          <w:rFonts w:asciiTheme="minorHAnsi" w:hAnsiTheme="minorHAnsi"/>
        </w:rPr>
        <w:t xml:space="preserve"> Fellowship, National Endowment for the Humanities and the North Dakota Humanities Council.</w:t>
      </w:r>
    </w:p>
    <w:p w:rsidR="001A38B4" w:rsidRPr="009717F5" w:rsidRDefault="001A38B4" w:rsidP="001A38B4">
      <w:pPr>
        <w:ind w:left="1440" w:hanging="1440"/>
        <w:jc w:val="both"/>
        <w:rPr>
          <w:rFonts w:asciiTheme="minorHAnsi" w:hAnsiTheme="minorHAnsi"/>
        </w:rPr>
      </w:pPr>
      <w:r w:rsidRPr="009717F5">
        <w:rPr>
          <w:rFonts w:asciiTheme="minorHAnsi" w:hAnsiTheme="minorHAnsi"/>
        </w:rPr>
        <w:t>2004</w:t>
      </w:r>
      <w:r w:rsidRPr="009717F5">
        <w:rPr>
          <w:rFonts w:asciiTheme="minorHAnsi" w:hAnsiTheme="minorHAnsi"/>
        </w:rPr>
        <w:tab/>
        <w:t>Recipient, North Dakota Speech &amp; Theatre Association, Outstanding Scholar Award.</w:t>
      </w:r>
    </w:p>
    <w:p w:rsidR="001A38B4" w:rsidRPr="009717F5" w:rsidRDefault="001A38B4" w:rsidP="001A38B4">
      <w:pPr>
        <w:numPr>
          <w:ilvl w:val="1"/>
          <w:numId w:val="1"/>
        </w:numPr>
        <w:jc w:val="both"/>
        <w:rPr>
          <w:rFonts w:asciiTheme="minorHAnsi" w:hAnsiTheme="minorHAnsi"/>
        </w:rPr>
      </w:pPr>
      <w:r w:rsidRPr="009717F5">
        <w:rPr>
          <w:rFonts w:asciiTheme="minorHAnsi" w:hAnsiTheme="minorHAnsi"/>
        </w:rPr>
        <w:t xml:space="preserve">Apple Polisher Award for Excellence in Teaching.  NDSU Bison </w:t>
      </w:r>
    </w:p>
    <w:p w:rsidR="001A38B4" w:rsidRPr="009717F5" w:rsidRDefault="001A38B4" w:rsidP="001A38B4">
      <w:pPr>
        <w:ind w:left="720" w:firstLine="720"/>
        <w:jc w:val="both"/>
        <w:rPr>
          <w:rFonts w:asciiTheme="minorHAnsi" w:hAnsiTheme="minorHAnsi"/>
        </w:rPr>
      </w:pPr>
      <w:r w:rsidRPr="009717F5">
        <w:rPr>
          <w:rFonts w:asciiTheme="minorHAnsi" w:hAnsiTheme="minorHAnsi"/>
        </w:rPr>
        <w:t>Ambassadors.</w:t>
      </w:r>
    </w:p>
    <w:p w:rsidR="001A38B4" w:rsidRPr="009717F5" w:rsidRDefault="001A38B4" w:rsidP="001A38B4">
      <w:pPr>
        <w:numPr>
          <w:ilvl w:val="0"/>
          <w:numId w:val="2"/>
        </w:numPr>
        <w:jc w:val="both"/>
        <w:rPr>
          <w:rFonts w:asciiTheme="minorHAnsi" w:hAnsiTheme="minorHAnsi"/>
        </w:rPr>
      </w:pPr>
      <w:r w:rsidRPr="009717F5">
        <w:rPr>
          <w:rFonts w:asciiTheme="minorHAnsi" w:hAnsiTheme="minorHAnsi"/>
        </w:rPr>
        <w:t xml:space="preserve"> </w:t>
      </w:r>
      <w:r w:rsidRPr="009717F5">
        <w:rPr>
          <w:rFonts w:asciiTheme="minorHAnsi" w:hAnsiTheme="minorHAnsi"/>
        </w:rPr>
        <w:tab/>
        <w:t xml:space="preserve">Campus Compact Service-Learning Mentoring Award, University of St. </w:t>
      </w:r>
    </w:p>
    <w:p w:rsidR="001A38B4" w:rsidRPr="009717F5" w:rsidRDefault="001A38B4" w:rsidP="001A38B4">
      <w:pPr>
        <w:ind w:left="720" w:firstLine="720"/>
        <w:jc w:val="both"/>
        <w:rPr>
          <w:rFonts w:asciiTheme="minorHAnsi" w:hAnsiTheme="minorHAnsi"/>
        </w:rPr>
      </w:pPr>
      <w:r w:rsidRPr="009717F5">
        <w:rPr>
          <w:rFonts w:asciiTheme="minorHAnsi" w:hAnsiTheme="minorHAnsi"/>
        </w:rPr>
        <w:t>Thomas, St. Paul, MN.</w:t>
      </w:r>
    </w:p>
    <w:p w:rsidR="001A38B4" w:rsidRPr="009717F5" w:rsidRDefault="001A38B4" w:rsidP="001A38B4">
      <w:pPr>
        <w:ind w:left="1440" w:hanging="1440"/>
        <w:jc w:val="both"/>
        <w:rPr>
          <w:rFonts w:asciiTheme="minorHAnsi" w:hAnsiTheme="minorHAnsi"/>
        </w:rPr>
      </w:pPr>
      <w:r w:rsidRPr="009717F5">
        <w:rPr>
          <w:rFonts w:asciiTheme="minorHAnsi" w:hAnsiTheme="minorHAnsi"/>
        </w:rPr>
        <w:t>2003</w:t>
      </w:r>
      <w:r w:rsidRPr="009717F5">
        <w:rPr>
          <w:rFonts w:asciiTheme="minorHAnsi" w:hAnsiTheme="minorHAnsi"/>
        </w:rPr>
        <w:tab/>
        <w:t>Service to the Profession Award, Conference on Communication and the Environment.</w:t>
      </w:r>
    </w:p>
    <w:p w:rsidR="001A38B4" w:rsidRPr="009717F5" w:rsidRDefault="001A38B4" w:rsidP="001A38B4">
      <w:pPr>
        <w:jc w:val="both"/>
        <w:rPr>
          <w:rFonts w:asciiTheme="minorHAnsi" w:hAnsiTheme="minorHAnsi"/>
        </w:rPr>
      </w:pPr>
      <w:r w:rsidRPr="009717F5">
        <w:rPr>
          <w:rFonts w:asciiTheme="minorHAnsi" w:hAnsiTheme="minorHAnsi"/>
        </w:rPr>
        <w:t>2001</w:t>
      </w:r>
      <w:r w:rsidRPr="009717F5">
        <w:rPr>
          <w:rFonts w:asciiTheme="minorHAnsi" w:hAnsiTheme="minorHAnsi"/>
        </w:rPr>
        <w:tab/>
      </w:r>
      <w:r w:rsidRPr="009717F5">
        <w:rPr>
          <w:rFonts w:asciiTheme="minorHAnsi" w:hAnsiTheme="minorHAnsi"/>
        </w:rPr>
        <w:tab/>
        <w:t>Excellence in Advising Award, National Mortar Board Association.</w:t>
      </w:r>
    </w:p>
    <w:p w:rsidR="001A38B4" w:rsidRPr="009717F5" w:rsidRDefault="001A38B4" w:rsidP="001A38B4">
      <w:pPr>
        <w:jc w:val="both"/>
        <w:rPr>
          <w:rFonts w:asciiTheme="minorHAnsi" w:hAnsiTheme="minorHAnsi"/>
        </w:rPr>
      </w:pPr>
      <w:r w:rsidRPr="009717F5">
        <w:rPr>
          <w:rFonts w:asciiTheme="minorHAnsi" w:hAnsiTheme="minorHAnsi"/>
        </w:rPr>
        <w:t>2000</w:t>
      </w:r>
      <w:r w:rsidRPr="009717F5">
        <w:rPr>
          <w:rFonts w:asciiTheme="minorHAnsi" w:hAnsiTheme="minorHAnsi"/>
        </w:rPr>
        <w:tab/>
      </w:r>
      <w:r w:rsidRPr="009717F5">
        <w:rPr>
          <w:rFonts w:asciiTheme="minorHAnsi" w:hAnsiTheme="minorHAnsi"/>
        </w:rPr>
        <w:tab/>
        <w:t>Faculty Institute for Excellence in Learning (FIEL), NDSU.</w:t>
      </w:r>
    </w:p>
    <w:p w:rsidR="001A38B4" w:rsidRPr="009717F5" w:rsidRDefault="001A38B4" w:rsidP="001A38B4">
      <w:pPr>
        <w:jc w:val="both"/>
        <w:rPr>
          <w:rFonts w:asciiTheme="minorHAnsi" w:hAnsiTheme="minorHAnsi"/>
        </w:rPr>
      </w:pPr>
      <w:r w:rsidRPr="009717F5">
        <w:rPr>
          <w:rFonts w:asciiTheme="minorHAnsi" w:hAnsiTheme="minorHAnsi"/>
        </w:rPr>
        <w:t xml:space="preserve">1999 </w:t>
      </w:r>
      <w:r w:rsidRPr="009717F5">
        <w:rPr>
          <w:rFonts w:asciiTheme="minorHAnsi" w:hAnsiTheme="minorHAnsi"/>
        </w:rPr>
        <w:tab/>
      </w:r>
      <w:r w:rsidRPr="009717F5">
        <w:rPr>
          <w:rFonts w:asciiTheme="minorHAnsi" w:hAnsiTheme="minorHAnsi"/>
        </w:rPr>
        <w:tab/>
        <w:t>Recipient, Emerging Scholar Award, Kenneth Burke Society.</w:t>
      </w:r>
    </w:p>
    <w:p w:rsidR="001A38B4" w:rsidRPr="009717F5" w:rsidRDefault="001A38B4" w:rsidP="001A38B4">
      <w:pPr>
        <w:jc w:val="both"/>
        <w:rPr>
          <w:rFonts w:asciiTheme="minorHAnsi" w:hAnsiTheme="minorHAnsi"/>
        </w:rPr>
      </w:pPr>
      <w:r w:rsidRPr="009717F5">
        <w:rPr>
          <w:rFonts w:asciiTheme="minorHAnsi" w:hAnsiTheme="minorHAnsi"/>
        </w:rPr>
        <w:t>1996</w:t>
      </w:r>
      <w:r w:rsidRPr="009717F5">
        <w:rPr>
          <w:rFonts w:asciiTheme="minorHAnsi" w:hAnsiTheme="minorHAnsi"/>
        </w:rPr>
        <w:tab/>
      </w:r>
      <w:r w:rsidRPr="009717F5">
        <w:rPr>
          <w:rFonts w:asciiTheme="minorHAnsi" w:hAnsiTheme="minorHAnsi"/>
        </w:rPr>
        <w:tab/>
        <w:t>Recipient, Outstanding Graduate Teaching Assistant, International</w:t>
      </w:r>
    </w:p>
    <w:p w:rsidR="001A38B4" w:rsidRDefault="001A38B4" w:rsidP="001A38B4">
      <w:pPr>
        <w:ind w:left="720" w:firstLine="720"/>
        <w:jc w:val="both"/>
        <w:rPr>
          <w:rFonts w:asciiTheme="minorHAnsi" w:hAnsiTheme="minorHAnsi"/>
        </w:rPr>
      </w:pPr>
      <w:r w:rsidRPr="009717F5">
        <w:rPr>
          <w:rFonts w:asciiTheme="minorHAnsi" w:hAnsiTheme="minorHAnsi"/>
        </w:rPr>
        <w:t>Communication Association.</w:t>
      </w:r>
    </w:p>
    <w:p w:rsidR="001A38B4" w:rsidRDefault="001A38B4" w:rsidP="001A38B4">
      <w:pPr>
        <w:rPr>
          <w:rFonts w:asciiTheme="minorHAnsi" w:hAnsiTheme="minorHAnsi"/>
        </w:rPr>
      </w:pPr>
    </w:p>
    <w:p w:rsidR="001A38B4" w:rsidRDefault="001A38B4" w:rsidP="001A38B4">
      <w:pPr>
        <w:rPr>
          <w:rFonts w:asciiTheme="minorHAnsi" w:hAnsiTheme="minorHAnsi"/>
        </w:rPr>
      </w:pPr>
      <w:r>
        <w:rPr>
          <w:rFonts w:asciiTheme="minorHAnsi" w:hAnsiTheme="minorHAnsi"/>
          <w:b/>
          <w:u w:val="single"/>
        </w:rPr>
        <w:t>Research Interests</w:t>
      </w:r>
    </w:p>
    <w:p w:rsidR="001A38B4" w:rsidRDefault="001A38B4" w:rsidP="001A38B4">
      <w:pPr>
        <w:rPr>
          <w:rFonts w:asciiTheme="minorHAnsi" w:hAnsiTheme="minorHAnsi"/>
        </w:rPr>
      </w:pPr>
    </w:p>
    <w:p w:rsidR="001A38B4" w:rsidRDefault="001A38B4" w:rsidP="001A38B4">
      <w:pPr>
        <w:rPr>
          <w:rFonts w:ascii="Calibri" w:hAnsi="Calibri"/>
          <w:snapToGrid w:val="0"/>
          <w:szCs w:val="24"/>
        </w:rPr>
      </w:pPr>
      <w:r>
        <w:rPr>
          <w:rFonts w:ascii="Calibri" w:hAnsi="Calibri"/>
          <w:snapToGrid w:val="0"/>
          <w:szCs w:val="24"/>
        </w:rPr>
        <w:t>My primary</w:t>
      </w:r>
      <w:r w:rsidRPr="00CC243C">
        <w:rPr>
          <w:rFonts w:ascii="Calibri" w:hAnsi="Calibri"/>
          <w:snapToGrid w:val="0"/>
          <w:szCs w:val="24"/>
        </w:rPr>
        <w:t xml:space="preserve"> area of scholarly interes</w:t>
      </w:r>
      <w:r>
        <w:rPr>
          <w:rFonts w:ascii="Calibri" w:hAnsi="Calibri"/>
          <w:snapToGrid w:val="0"/>
          <w:szCs w:val="24"/>
        </w:rPr>
        <w:t xml:space="preserve">t is in how industrial cultures </w:t>
      </w:r>
      <w:r w:rsidRPr="00CC243C">
        <w:rPr>
          <w:rFonts w:ascii="Calibri" w:hAnsi="Calibri"/>
          <w:snapToGrid w:val="0"/>
          <w:szCs w:val="24"/>
        </w:rPr>
        <w:t>rhetorical</w:t>
      </w:r>
      <w:r>
        <w:rPr>
          <w:rFonts w:ascii="Calibri" w:hAnsi="Calibri"/>
          <w:snapToGrid w:val="0"/>
          <w:szCs w:val="24"/>
        </w:rPr>
        <w:t>ly construct visions of "nature</w:t>
      </w:r>
      <w:r w:rsidRPr="00CC243C">
        <w:rPr>
          <w:rFonts w:ascii="Calibri" w:hAnsi="Calibri"/>
          <w:snapToGrid w:val="0"/>
          <w:szCs w:val="24"/>
        </w:rPr>
        <w:t>"</w:t>
      </w:r>
      <w:r>
        <w:rPr>
          <w:rFonts w:ascii="Calibri" w:hAnsi="Calibri"/>
          <w:snapToGrid w:val="0"/>
          <w:szCs w:val="24"/>
        </w:rPr>
        <w:t xml:space="preserve"> and economic austerity.  I use rhetorical criticism and argumentation theory to critically evaluate historical and contemporary environmental, scientific, and corporate rhetoric.  I am particularly interested in the rhetorical history of meteorology and how it shapes contemporary and popular rhetorical constructions of nature.</w:t>
      </w:r>
    </w:p>
    <w:p w:rsidR="001A38B4" w:rsidRDefault="001A38B4" w:rsidP="001A38B4">
      <w:pPr>
        <w:rPr>
          <w:rFonts w:ascii="Calibri" w:hAnsi="Calibri"/>
          <w:snapToGrid w:val="0"/>
          <w:szCs w:val="24"/>
        </w:rPr>
      </w:pPr>
    </w:p>
    <w:p w:rsidR="001A38B4" w:rsidRPr="0081024E" w:rsidRDefault="00823ABB" w:rsidP="001A38B4">
      <w:pPr>
        <w:rPr>
          <w:rFonts w:asciiTheme="minorHAnsi" w:hAnsiTheme="minorHAnsi"/>
        </w:rPr>
      </w:pPr>
      <w:r>
        <w:rPr>
          <w:rFonts w:asciiTheme="minorHAnsi" w:hAnsiTheme="minorHAnsi"/>
        </w:rPr>
        <w:t>22 i</w:t>
      </w:r>
      <w:r w:rsidR="001A38B4">
        <w:rPr>
          <w:rFonts w:asciiTheme="minorHAnsi" w:hAnsiTheme="minorHAnsi"/>
        </w:rPr>
        <w:t>nvited research</w:t>
      </w:r>
      <w:r w:rsidR="001A38B4" w:rsidRPr="009717F5">
        <w:rPr>
          <w:rFonts w:asciiTheme="minorHAnsi" w:hAnsiTheme="minorHAnsi"/>
        </w:rPr>
        <w:t xml:space="preserve"> and public</w:t>
      </w:r>
      <w:r w:rsidR="001A38B4">
        <w:rPr>
          <w:rFonts w:asciiTheme="minorHAnsi" w:hAnsiTheme="minorHAnsi"/>
        </w:rPr>
        <w:t xml:space="preserve"> lectures</w:t>
      </w:r>
      <w:r>
        <w:rPr>
          <w:rFonts w:asciiTheme="minorHAnsi" w:hAnsiTheme="minorHAnsi"/>
        </w:rPr>
        <w:t xml:space="preserve"> on environmental rhetoric, environmental ethics, </w:t>
      </w:r>
      <w:r w:rsidR="00944E5D">
        <w:rPr>
          <w:rFonts w:asciiTheme="minorHAnsi" w:hAnsiTheme="minorHAnsi"/>
        </w:rPr>
        <w:t>critical pedagogy, and popular and commercial culture.</w:t>
      </w:r>
    </w:p>
    <w:p w:rsidR="00823ABB" w:rsidRDefault="00823ABB" w:rsidP="001A38B4">
      <w:pPr>
        <w:pStyle w:val="Heading5"/>
        <w:ind w:left="0" w:firstLine="0"/>
        <w:jc w:val="both"/>
        <w:rPr>
          <w:rFonts w:asciiTheme="minorHAnsi" w:hAnsiTheme="minorHAnsi"/>
        </w:rPr>
      </w:pPr>
    </w:p>
    <w:p w:rsidR="001A38B4" w:rsidRPr="009717F5" w:rsidRDefault="001A38B4" w:rsidP="001A38B4">
      <w:pPr>
        <w:pStyle w:val="Heading5"/>
        <w:ind w:left="0" w:firstLine="0"/>
        <w:jc w:val="both"/>
        <w:rPr>
          <w:rFonts w:asciiTheme="minorHAnsi" w:hAnsiTheme="minorHAnsi"/>
        </w:rPr>
      </w:pPr>
      <w:r w:rsidRPr="009717F5">
        <w:rPr>
          <w:rFonts w:asciiTheme="minorHAnsi" w:hAnsiTheme="minorHAnsi"/>
        </w:rPr>
        <w:t>Refereed and Invited Journal Publications and Contributions</w:t>
      </w:r>
    </w:p>
    <w:p w:rsidR="001A38B4" w:rsidRPr="009717F5" w:rsidRDefault="001A38B4" w:rsidP="001A38B4">
      <w:pPr>
        <w:jc w:val="both"/>
        <w:rPr>
          <w:rFonts w:asciiTheme="minorHAnsi" w:hAnsiTheme="minorHAnsi"/>
        </w:rPr>
      </w:pPr>
    </w:p>
    <w:p w:rsidR="00944E5D" w:rsidRDefault="00823ABB" w:rsidP="001A38B4">
      <w:pPr>
        <w:ind w:left="2160" w:hanging="2160"/>
        <w:jc w:val="both"/>
        <w:rPr>
          <w:rFonts w:asciiTheme="minorHAnsi" w:hAnsiTheme="minorHAnsi"/>
        </w:rPr>
      </w:pPr>
      <w:r>
        <w:rPr>
          <w:rFonts w:asciiTheme="minorHAnsi" w:hAnsiTheme="minorHAnsi"/>
        </w:rPr>
        <w:t>41 refereed</w:t>
      </w:r>
      <w:r w:rsidR="00944E5D">
        <w:rPr>
          <w:rFonts w:asciiTheme="minorHAnsi" w:hAnsiTheme="minorHAnsi"/>
        </w:rPr>
        <w:t xml:space="preserve"> (blind, peer-reviewed)</w:t>
      </w:r>
      <w:r>
        <w:rPr>
          <w:rFonts w:asciiTheme="minorHAnsi" w:hAnsiTheme="minorHAnsi"/>
        </w:rPr>
        <w:t xml:space="preserve"> journal articles, invited essays,</w:t>
      </w:r>
      <w:r w:rsidR="001A38B4" w:rsidRPr="009717F5">
        <w:rPr>
          <w:rFonts w:asciiTheme="minorHAnsi" w:hAnsiTheme="minorHAnsi"/>
        </w:rPr>
        <w:t xml:space="preserve"> book</w:t>
      </w:r>
      <w:r>
        <w:rPr>
          <w:rFonts w:asciiTheme="minorHAnsi" w:hAnsiTheme="minorHAnsi"/>
        </w:rPr>
        <w:t xml:space="preserve"> chapters and </w:t>
      </w:r>
    </w:p>
    <w:p w:rsidR="00944E5D" w:rsidRDefault="00823ABB" w:rsidP="00944E5D">
      <w:pPr>
        <w:ind w:left="2160" w:hanging="2160"/>
        <w:jc w:val="both"/>
        <w:rPr>
          <w:rFonts w:asciiTheme="minorHAnsi" w:hAnsiTheme="minorHAnsi"/>
          <w:i/>
        </w:rPr>
      </w:pPr>
      <w:proofErr w:type="gramStart"/>
      <w:r>
        <w:rPr>
          <w:rFonts w:asciiTheme="minorHAnsi" w:hAnsiTheme="minorHAnsi"/>
        </w:rPr>
        <w:t>book</w:t>
      </w:r>
      <w:proofErr w:type="gramEnd"/>
      <w:r w:rsidR="001A38B4" w:rsidRPr="009717F5">
        <w:rPr>
          <w:rFonts w:asciiTheme="minorHAnsi" w:hAnsiTheme="minorHAnsi"/>
        </w:rPr>
        <w:t xml:space="preserve"> reviews appearing </w:t>
      </w:r>
      <w:r w:rsidR="00944E5D">
        <w:rPr>
          <w:rFonts w:asciiTheme="minorHAnsi" w:hAnsiTheme="minorHAnsi"/>
        </w:rPr>
        <w:t xml:space="preserve">in </w:t>
      </w:r>
      <w:r w:rsidR="001A38B4" w:rsidRPr="009717F5">
        <w:rPr>
          <w:rFonts w:asciiTheme="minorHAnsi" w:hAnsiTheme="minorHAnsi"/>
          <w:i/>
          <w:iCs/>
        </w:rPr>
        <w:t xml:space="preserve">American Indian Quarterly, </w:t>
      </w:r>
      <w:r w:rsidR="00944E5D">
        <w:rPr>
          <w:rFonts w:asciiTheme="minorHAnsi" w:hAnsiTheme="minorHAnsi"/>
          <w:i/>
        </w:rPr>
        <w:t xml:space="preserve">Communication Quarterly, </w:t>
      </w:r>
    </w:p>
    <w:p w:rsidR="00944E5D" w:rsidRDefault="001A38B4" w:rsidP="00944E5D">
      <w:pPr>
        <w:ind w:left="2160" w:hanging="2160"/>
        <w:jc w:val="both"/>
        <w:rPr>
          <w:rFonts w:asciiTheme="minorHAnsi" w:hAnsiTheme="minorHAnsi"/>
          <w:i/>
        </w:rPr>
      </w:pPr>
      <w:r w:rsidRPr="009717F5">
        <w:rPr>
          <w:rFonts w:asciiTheme="minorHAnsi" w:hAnsiTheme="minorHAnsi"/>
          <w:i/>
        </w:rPr>
        <w:t>Quarterly Journal of Speech, Communication Revi</w:t>
      </w:r>
      <w:r w:rsidR="00823ABB">
        <w:rPr>
          <w:rFonts w:asciiTheme="minorHAnsi" w:hAnsiTheme="minorHAnsi"/>
          <w:i/>
        </w:rPr>
        <w:t>ew, Environmental Communication</w:t>
      </w:r>
    </w:p>
    <w:p w:rsidR="00944E5D" w:rsidRDefault="00944E5D" w:rsidP="00944E5D">
      <w:pPr>
        <w:ind w:left="2160" w:hanging="2160"/>
        <w:jc w:val="both"/>
        <w:rPr>
          <w:rFonts w:asciiTheme="minorHAnsi" w:hAnsiTheme="minorHAnsi"/>
          <w:i/>
        </w:rPr>
      </w:pPr>
      <w:r>
        <w:rPr>
          <w:rFonts w:asciiTheme="minorHAnsi" w:hAnsiTheme="minorHAnsi"/>
          <w:i/>
        </w:rPr>
        <w:t xml:space="preserve">Yearbook, </w:t>
      </w:r>
      <w:r w:rsidR="001A38B4" w:rsidRPr="009717F5">
        <w:rPr>
          <w:rFonts w:asciiTheme="minorHAnsi" w:hAnsiTheme="minorHAnsi"/>
          <w:i/>
        </w:rPr>
        <w:t xml:space="preserve">Communication and Our Environment, Environmental History, Critical Studies </w:t>
      </w:r>
    </w:p>
    <w:p w:rsidR="00944E5D" w:rsidRDefault="001A38B4" w:rsidP="00944E5D">
      <w:pPr>
        <w:ind w:left="2160" w:hanging="2160"/>
        <w:jc w:val="both"/>
        <w:rPr>
          <w:rFonts w:asciiTheme="minorHAnsi" w:hAnsiTheme="minorHAnsi"/>
          <w:i/>
        </w:rPr>
      </w:pPr>
      <w:proofErr w:type="gramStart"/>
      <w:r w:rsidRPr="009717F5">
        <w:rPr>
          <w:rFonts w:asciiTheme="minorHAnsi" w:hAnsiTheme="minorHAnsi"/>
          <w:i/>
        </w:rPr>
        <w:t>in</w:t>
      </w:r>
      <w:proofErr w:type="gramEnd"/>
      <w:r w:rsidRPr="009717F5">
        <w:rPr>
          <w:rFonts w:asciiTheme="minorHAnsi" w:hAnsiTheme="minorHAnsi"/>
          <w:i/>
        </w:rPr>
        <w:t xml:space="preserve"> Media Communication, Mass Communication and Society, Journal of Development </w:t>
      </w:r>
    </w:p>
    <w:p w:rsidR="00944E5D" w:rsidRDefault="001A38B4" w:rsidP="00944E5D">
      <w:pPr>
        <w:ind w:left="2160" w:hanging="2160"/>
        <w:jc w:val="both"/>
        <w:rPr>
          <w:rFonts w:asciiTheme="minorHAnsi" w:hAnsiTheme="minorHAnsi"/>
          <w:i/>
        </w:rPr>
      </w:pPr>
      <w:r w:rsidRPr="009717F5">
        <w:rPr>
          <w:rFonts w:asciiTheme="minorHAnsi" w:hAnsiTheme="minorHAnsi"/>
          <w:i/>
        </w:rPr>
        <w:t xml:space="preserve">Communication, </w:t>
      </w:r>
      <w:r>
        <w:rPr>
          <w:rFonts w:asciiTheme="minorHAnsi" w:hAnsiTheme="minorHAnsi"/>
          <w:i/>
        </w:rPr>
        <w:t xml:space="preserve">Public Relations Review, Rhetoric Society Quarterly, </w:t>
      </w:r>
      <w:r w:rsidRPr="009717F5">
        <w:rPr>
          <w:rFonts w:asciiTheme="minorHAnsi" w:hAnsiTheme="minorHAnsi"/>
          <w:i/>
        </w:rPr>
        <w:t xml:space="preserve">Communication </w:t>
      </w:r>
    </w:p>
    <w:p w:rsidR="001A38B4" w:rsidRPr="00944E5D" w:rsidRDefault="001A38B4" w:rsidP="00944E5D">
      <w:pPr>
        <w:ind w:left="2160" w:hanging="2160"/>
        <w:jc w:val="both"/>
        <w:rPr>
          <w:rFonts w:asciiTheme="minorHAnsi" w:hAnsiTheme="minorHAnsi"/>
        </w:rPr>
      </w:pPr>
      <w:r w:rsidRPr="009717F5">
        <w:rPr>
          <w:rFonts w:asciiTheme="minorHAnsi" w:hAnsiTheme="minorHAnsi"/>
          <w:i/>
        </w:rPr>
        <w:t xml:space="preserve">Research, Journal of American Culture, Journal of Popular Culture, Speaker and Gavel, </w:t>
      </w:r>
    </w:p>
    <w:p w:rsidR="00823ABB" w:rsidRPr="00944E5D" w:rsidRDefault="001A38B4" w:rsidP="00944E5D">
      <w:pPr>
        <w:ind w:left="2160" w:hanging="2160"/>
        <w:jc w:val="both"/>
        <w:rPr>
          <w:rFonts w:asciiTheme="minorHAnsi" w:hAnsiTheme="minorHAnsi"/>
        </w:rPr>
      </w:pPr>
      <w:proofErr w:type="gramStart"/>
      <w:r w:rsidRPr="009717F5">
        <w:rPr>
          <w:rFonts w:asciiTheme="minorHAnsi" w:hAnsiTheme="minorHAnsi"/>
          <w:i/>
        </w:rPr>
        <w:t xml:space="preserve">North Dakota Journal of Speech and Theatre, </w:t>
      </w:r>
      <w:r>
        <w:rPr>
          <w:rFonts w:asciiTheme="minorHAnsi" w:hAnsiTheme="minorHAnsi"/>
          <w:i/>
        </w:rPr>
        <w:t>Qualitative Report</w:t>
      </w:r>
      <w:r w:rsidR="00944E5D">
        <w:rPr>
          <w:rFonts w:asciiTheme="minorHAnsi" w:hAnsiTheme="minorHAnsi"/>
          <w:i/>
        </w:rPr>
        <w:t>.</w:t>
      </w:r>
      <w:proofErr w:type="gramEnd"/>
    </w:p>
    <w:p w:rsidR="00A12041" w:rsidRDefault="00A12041" w:rsidP="001A38B4">
      <w:pPr>
        <w:ind w:left="2160" w:hanging="2160"/>
        <w:jc w:val="both"/>
        <w:rPr>
          <w:rFonts w:asciiTheme="minorHAnsi" w:hAnsiTheme="minorHAnsi"/>
          <w:b/>
          <w:u w:val="single"/>
        </w:rPr>
      </w:pPr>
    </w:p>
    <w:p w:rsidR="00823ABB" w:rsidRDefault="00823ABB" w:rsidP="001A38B4">
      <w:pPr>
        <w:ind w:left="2160" w:hanging="2160"/>
        <w:jc w:val="both"/>
        <w:rPr>
          <w:rFonts w:asciiTheme="minorHAnsi" w:hAnsiTheme="minorHAnsi"/>
        </w:rPr>
      </w:pPr>
      <w:r>
        <w:rPr>
          <w:rFonts w:asciiTheme="minorHAnsi" w:hAnsiTheme="minorHAnsi"/>
          <w:b/>
          <w:u w:val="single"/>
        </w:rPr>
        <w:lastRenderedPageBreak/>
        <w:t>Book</w:t>
      </w:r>
    </w:p>
    <w:p w:rsidR="00823ABB" w:rsidRDefault="00823ABB" w:rsidP="001A38B4">
      <w:pPr>
        <w:ind w:left="2160" w:hanging="2160"/>
        <w:jc w:val="both"/>
        <w:rPr>
          <w:rFonts w:asciiTheme="minorHAnsi" w:hAnsiTheme="minorHAnsi"/>
        </w:rPr>
      </w:pPr>
    </w:p>
    <w:p w:rsidR="00823ABB" w:rsidRPr="00823ABB" w:rsidRDefault="00823ABB" w:rsidP="00823ABB">
      <w:pPr>
        <w:rPr>
          <w:rFonts w:ascii="Calibri" w:hAnsi="Calibri" w:cs="Calibri"/>
        </w:rPr>
      </w:pPr>
      <w:r w:rsidRPr="00196EB8">
        <w:rPr>
          <w:rFonts w:ascii="Calibri" w:hAnsi="Calibri" w:cs="Calibri"/>
        </w:rPr>
        <w:t xml:space="preserve">Meister, M. (2011). </w:t>
      </w:r>
      <w:r w:rsidRPr="00823ABB">
        <w:rPr>
          <w:rFonts w:ascii="Calibri" w:hAnsi="Calibri" w:cs="Calibri"/>
          <w:i/>
        </w:rPr>
        <w:t>Transitions: Rhetorical leadership and emerging democracies in Georgia and Eurasia</w:t>
      </w:r>
      <w:r w:rsidRPr="00196EB8">
        <w:rPr>
          <w:rFonts w:ascii="Calibri" w:hAnsi="Calibri" w:cs="Calibri"/>
        </w:rPr>
        <w:t xml:space="preserve">.  </w:t>
      </w:r>
      <w:proofErr w:type="spellStart"/>
      <w:r>
        <w:rPr>
          <w:rFonts w:ascii="Calibri" w:hAnsi="Calibri" w:cs="Calibri"/>
        </w:rPr>
        <w:t>Tblisi</w:t>
      </w:r>
      <w:proofErr w:type="spellEnd"/>
      <w:r>
        <w:rPr>
          <w:rFonts w:ascii="Calibri" w:hAnsi="Calibri" w:cs="Calibri"/>
        </w:rPr>
        <w:t xml:space="preserve">: </w:t>
      </w:r>
      <w:proofErr w:type="spellStart"/>
      <w:r>
        <w:rPr>
          <w:rFonts w:ascii="Calibri" w:hAnsi="Calibri" w:cs="Calibri"/>
        </w:rPr>
        <w:t>Karchkhadze</w:t>
      </w:r>
      <w:proofErr w:type="spellEnd"/>
      <w:r>
        <w:rPr>
          <w:rFonts w:ascii="Calibri" w:hAnsi="Calibri" w:cs="Calibri"/>
        </w:rPr>
        <w:t xml:space="preserve"> Publishing.</w:t>
      </w:r>
    </w:p>
    <w:p w:rsidR="001A38B4" w:rsidRDefault="001A38B4" w:rsidP="001A38B4">
      <w:pPr>
        <w:pStyle w:val="Heading5"/>
        <w:jc w:val="both"/>
        <w:rPr>
          <w:rFonts w:asciiTheme="minorHAnsi" w:hAnsiTheme="minorHAnsi"/>
        </w:rPr>
      </w:pPr>
    </w:p>
    <w:p w:rsidR="001A38B4" w:rsidRPr="009717F5" w:rsidRDefault="001A38B4" w:rsidP="001A38B4">
      <w:pPr>
        <w:pStyle w:val="Heading5"/>
        <w:jc w:val="both"/>
        <w:rPr>
          <w:rFonts w:asciiTheme="minorHAnsi" w:hAnsiTheme="minorHAnsi"/>
        </w:rPr>
      </w:pPr>
      <w:r w:rsidRPr="009717F5">
        <w:rPr>
          <w:rFonts w:asciiTheme="minorHAnsi" w:hAnsiTheme="minorHAnsi"/>
        </w:rPr>
        <w:t>Edited Books</w:t>
      </w:r>
    </w:p>
    <w:p w:rsidR="001A38B4" w:rsidRPr="009717F5" w:rsidRDefault="001A38B4" w:rsidP="001A38B4">
      <w:pPr>
        <w:ind w:left="2160" w:hanging="2160"/>
        <w:jc w:val="both"/>
        <w:rPr>
          <w:rFonts w:asciiTheme="minorHAnsi" w:hAnsiTheme="minorHAnsi"/>
        </w:rPr>
      </w:pPr>
    </w:p>
    <w:p w:rsidR="001A38B4" w:rsidRPr="009717F5" w:rsidRDefault="001A38B4" w:rsidP="001A38B4">
      <w:pPr>
        <w:ind w:left="2160" w:hanging="2160"/>
        <w:jc w:val="both"/>
        <w:rPr>
          <w:rFonts w:asciiTheme="minorHAnsi" w:hAnsiTheme="minorHAnsi"/>
          <w:i/>
          <w:iCs/>
        </w:rPr>
      </w:pPr>
      <w:proofErr w:type="gramStart"/>
      <w:r w:rsidRPr="009717F5">
        <w:rPr>
          <w:rFonts w:asciiTheme="minorHAnsi" w:hAnsiTheme="minorHAnsi"/>
        </w:rPr>
        <w:t>Meister, M., Japp.</w:t>
      </w:r>
      <w:proofErr w:type="gramEnd"/>
      <w:r w:rsidRPr="009717F5">
        <w:rPr>
          <w:rFonts w:asciiTheme="minorHAnsi" w:hAnsiTheme="minorHAnsi"/>
        </w:rPr>
        <w:t xml:space="preserve"> </w:t>
      </w:r>
      <w:proofErr w:type="gramStart"/>
      <w:r w:rsidRPr="009717F5">
        <w:rPr>
          <w:rFonts w:asciiTheme="minorHAnsi" w:hAnsiTheme="minorHAnsi"/>
        </w:rPr>
        <w:t>P.M., &amp; Japp, D.A.</w:t>
      </w:r>
      <w:proofErr w:type="gramEnd"/>
      <w:r w:rsidRPr="009717F5">
        <w:rPr>
          <w:rFonts w:asciiTheme="minorHAnsi" w:hAnsiTheme="minorHAnsi"/>
        </w:rPr>
        <w:t xml:space="preserve">  (2005). </w:t>
      </w:r>
      <w:r w:rsidRPr="009717F5">
        <w:rPr>
          <w:rFonts w:asciiTheme="minorHAnsi" w:hAnsiTheme="minorHAnsi"/>
          <w:i/>
          <w:iCs/>
        </w:rPr>
        <w:t xml:space="preserve">Communication Ethics, Media, and </w:t>
      </w:r>
    </w:p>
    <w:p w:rsidR="001A38B4" w:rsidRPr="009717F5" w:rsidRDefault="001A38B4" w:rsidP="001A38B4">
      <w:pPr>
        <w:ind w:left="2160" w:hanging="2160"/>
        <w:jc w:val="both"/>
        <w:rPr>
          <w:rFonts w:asciiTheme="minorHAnsi" w:hAnsiTheme="minorHAnsi"/>
        </w:rPr>
      </w:pPr>
      <w:r w:rsidRPr="009717F5">
        <w:rPr>
          <w:rFonts w:asciiTheme="minorHAnsi" w:hAnsiTheme="minorHAnsi"/>
          <w:i/>
          <w:iCs/>
        </w:rPr>
        <w:t>Popular Culture.</w:t>
      </w:r>
      <w:r w:rsidRPr="009717F5">
        <w:rPr>
          <w:rFonts w:asciiTheme="minorHAnsi" w:hAnsiTheme="minorHAnsi"/>
        </w:rPr>
        <w:t xml:space="preserve">  </w:t>
      </w:r>
      <w:proofErr w:type="gramStart"/>
      <w:r w:rsidRPr="009717F5">
        <w:rPr>
          <w:rFonts w:asciiTheme="minorHAnsi" w:hAnsiTheme="minorHAnsi"/>
        </w:rPr>
        <w:t>Peter Lang Publishers.</w:t>
      </w:r>
      <w:proofErr w:type="gramEnd"/>
    </w:p>
    <w:p w:rsidR="001A38B4" w:rsidRPr="009717F5" w:rsidRDefault="001A38B4" w:rsidP="001A38B4">
      <w:pPr>
        <w:ind w:left="2160" w:hanging="2160"/>
        <w:jc w:val="both"/>
        <w:rPr>
          <w:rFonts w:asciiTheme="minorHAnsi" w:hAnsiTheme="minorHAnsi"/>
        </w:rPr>
      </w:pPr>
    </w:p>
    <w:p w:rsidR="001A38B4" w:rsidRPr="009717F5" w:rsidRDefault="001A38B4" w:rsidP="001A38B4">
      <w:pPr>
        <w:ind w:left="2160" w:hanging="2160"/>
        <w:jc w:val="both"/>
        <w:rPr>
          <w:rFonts w:asciiTheme="minorHAnsi" w:hAnsiTheme="minorHAnsi"/>
          <w:i/>
        </w:rPr>
      </w:pPr>
      <w:r w:rsidRPr="009717F5">
        <w:rPr>
          <w:rFonts w:asciiTheme="minorHAnsi" w:hAnsiTheme="minorHAnsi"/>
        </w:rPr>
        <w:t xml:space="preserve">Mark Meister &amp; Phyllis Japp.  (2001). </w:t>
      </w:r>
      <w:proofErr w:type="spellStart"/>
      <w:r w:rsidRPr="009717F5">
        <w:rPr>
          <w:rFonts w:asciiTheme="minorHAnsi" w:hAnsiTheme="minorHAnsi"/>
          <w:i/>
        </w:rPr>
        <w:t>Enviropop</w:t>
      </w:r>
      <w:proofErr w:type="spellEnd"/>
      <w:r w:rsidRPr="009717F5">
        <w:rPr>
          <w:rFonts w:asciiTheme="minorHAnsi" w:hAnsiTheme="minorHAnsi"/>
          <w:i/>
        </w:rPr>
        <w:t>: Studies in Environmental Rhetoric</w:t>
      </w:r>
    </w:p>
    <w:p w:rsidR="001A38B4" w:rsidRPr="009717F5" w:rsidRDefault="001A38B4" w:rsidP="001A38B4">
      <w:pPr>
        <w:ind w:left="2160" w:hanging="2160"/>
        <w:jc w:val="both"/>
        <w:rPr>
          <w:rFonts w:asciiTheme="minorHAnsi" w:hAnsiTheme="minorHAnsi"/>
          <w:i/>
        </w:rPr>
      </w:pPr>
      <w:proofErr w:type="gramStart"/>
      <w:r w:rsidRPr="009717F5">
        <w:rPr>
          <w:rFonts w:asciiTheme="minorHAnsi" w:hAnsiTheme="minorHAnsi"/>
          <w:i/>
        </w:rPr>
        <w:t>and</w:t>
      </w:r>
      <w:proofErr w:type="gramEnd"/>
      <w:r w:rsidRPr="009717F5">
        <w:rPr>
          <w:rFonts w:asciiTheme="minorHAnsi" w:hAnsiTheme="minorHAnsi"/>
          <w:i/>
        </w:rPr>
        <w:t xml:space="preserve"> Popular Culture.</w:t>
      </w:r>
      <w:r w:rsidRPr="009717F5">
        <w:rPr>
          <w:rFonts w:asciiTheme="minorHAnsi" w:hAnsiTheme="minorHAnsi"/>
        </w:rPr>
        <w:t xml:space="preserve">  </w:t>
      </w:r>
      <w:proofErr w:type="spellStart"/>
      <w:r w:rsidRPr="009717F5">
        <w:rPr>
          <w:rFonts w:asciiTheme="minorHAnsi" w:hAnsiTheme="minorHAnsi"/>
        </w:rPr>
        <w:t>Praeger</w:t>
      </w:r>
      <w:proofErr w:type="spellEnd"/>
      <w:r w:rsidRPr="009717F5">
        <w:rPr>
          <w:rFonts w:asciiTheme="minorHAnsi" w:hAnsiTheme="minorHAnsi"/>
        </w:rPr>
        <w:t xml:space="preserve"> Press.</w:t>
      </w:r>
    </w:p>
    <w:p w:rsidR="001A38B4" w:rsidRPr="009717F5" w:rsidRDefault="001A38B4" w:rsidP="001A38B4">
      <w:pPr>
        <w:pStyle w:val="Heading5"/>
        <w:ind w:left="0" w:firstLine="0"/>
        <w:jc w:val="both"/>
        <w:rPr>
          <w:rFonts w:asciiTheme="minorHAnsi" w:hAnsiTheme="minorHAnsi"/>
          <w:bCs/>
        </w:rPr>
      </w:pPr>
    </w:p>
    <w:p w:rsidR="001A38B4" w:rsidRPr="009717F5" w:rsidRDefault="001A38B4" w:rsidP="001A38B4">
      <w:pPr>
        <w:pStyle w:val="Heading5"/>
        <w:jc w:val="both"/>
        <w:rPr>
          <w:rFonts w:asciiTheme="minorHAnsi" w:hAnsiTheme="minorHAnsi"/>
          <w:bCs/>
        </w:rPr>
      </w:pPr>
      <w:r w:rsidRPr="009717F5">
        <w:rPr>
          <w:rFonts w:asciiTheme="minorHAnsi" w:hAnsiTheme="minorHAnsi"/>
          <w:bCs/>
        </w:rPr>
        <w:t xml:space="preserve">Refereed Scholarly and Invited Presentations </w:t>
      </w:r>
    </w:p>
    <w:p w:rsidR="001A38B4" w:rsidRPr="009717F5" w:rsidRDefault="001A38B4" w:rsidP="001A38B4">
      <w:pPr>
        <w:rPr>
          <w:rFonts w:asciiTheme="minorHAnsi" w:hAnsiTheme="minorHAnsi"/>
        </w:rPr>
      </w:pPr>
    </w:p>
    <w:p w:rsidR="001A38B4" w:rsidRPr="009717F5" w:rsidRDefault="00944E5D" w:rsidP="001A38B4">
      <w:pPr>
        <w:jc w:val="both"/>
        <w:rPr>
          <w:rFonts w:asciiTheme="minorHAnsi" w:hAnsiTheme="minorHAnsi"/>
        </w:rPr>
      </w:pPr>
      <w:r>
        <w:rPr>
          <w:rFonts w:asciiTheme="minorHAnsi" w:hAnsiTheme="minorHAnsi"/>
        </w:rPr>
        <w:t>48 competitively selected</w:t>
      </w:r>
      <w:r w:rsidR="001A38B4" w:rsidRPr="009717F5">
        <w:rPr>
          <w:rFonts w:asciiTheme="minorHAnsi" w:hAnsiTheme="minorHAnsi"/>
        </w:rPr>
        <w:t xml:space="preserve"> and invited presentations</w:t>
      </w:r>
      <w:r>
        <w:rPr>
          <w:rFonts w:asciiTheme="minorHAnsi" w:hAnsiTheme="minorHAnsi"/>
        </w:rPr>
        <w:t xml:space="preserve"> (16 “Top Paper” designations)</w:t>
      </w:r>
      <w:r w:rsidR="001A38B4" w:rsidRPr="009717F5">
        <w:rPr>
          <w:rFonts w:asciiTheme="minorHAnsi" w:hAnsiTheme="minorHAnsi"/>
        </w:rPr>
        <w:t xml:space="preserve"> at: Rhetoric Society of America (2000-2010); National Communication Association (1995-2006); Central States Communication Association, (1993-1997, 1999-2004); Western States Communication Association (1993-2004); Conference on Communication and the Environment (1999-2004); International Communication Association (2002-2004); Kenneth Burke Society (1999, 2001, 2003); National Communication Ethics Conference (2002-2005).  </w:t>
      </w:r>
    </w:p>
    <w:p w:rsidR="001A38B4" w:rsidRDefault="001A38B4" w:rsidP="001A38B4">
      <w:pPr>
        <w:pStyle w:val="Heading3"/>
        <w:jc w:val="both"/>
        <w:rPr>
          <w:rFonts w:asciiTheme="minorHAnsi" w:hAnsiTheme="minorHAnsi"/>
          <w:bCs/>
        </w:rPr>
      </w:pPr>
    </w:p>
    <w:p w:rsidR="001A38B4" w:rsidRPr="009717F5" w:rsidRDefault="00944E5D" w:rsidP="001A38B4">
      <w:pPr>
        <w:pStyle w:val="Heading3"/>
        <w:jc w:val="both"/>
        <w:rPr>
          <w:rFonts w:asciiTheme="minorHAnsi" w:hAnsiTheme="minorHAnsi"/>
          <w:bCs/>
        </w:rPr>
      </w:pPr>
      <w:r>
        <w:rPr>
          <w:rFonts w:asciiTheme="minorHAnsi" w:hAnsiTheme="minorHAnsi"/>
          <w:bCs/>
        </w:rPr>
        <w:t>Professional, University, and Public</w:t>
      </w:r>
      <w:r w:rsidR="001A38B4" w:rsidRPr="009717F5">
        <w:rPr>
          <w:rFonts w:asciiTheme="minorHAnsi" w:hAnsiTheme="minorHAnsi"/>
          <w:bCs/>
        </w:rPr>
        <w:t xml:space="preserve"> Service</w:t>
      </w:r>
    </w:p>
    <w:p w:rsidR="001A38B4" w:rsidRPr="009717F5" w:rsidRDefault="001A38B4" w:rsidP="001A38B4">
      <w:pPr>
        <w:jc w:val="both"/>
        <w:rPr>
          <w:rFonts w:asciiTheme="minorHAnsi" w:hAnsiTheme="minorHAnsi"/>
          <w:u w:val="single"/>
        </w:rPr>
      </w:pPr>
    </w:p>
    <w:p w:rsidR="001A38B4" w:rsidRDefault="001A38B4" w:rsidP="001A38B4">
      <w:pPr>
        <w:jc w:val="both"/>
        <w:rPr>
          <w:rFonts w:asciiTheme="minorHAnsi" w:hAnsiTheme="minorHAnsi"/>
          <w:i/>
        </w:rPr>
      </w:pPr>
      <w:r w:rsidRPr="009717F5">
        <w:rPr>
          <w:rFonts w:asciiTheme="minorHAnsi" w:hAnsiTheme="minorHAnsi"/>
          <w:u w:val="single"/>
        </w:rPr>
        <w:t>Editorial Board Member</w:t>
      </w:r>
      <w:r w:rsidR="00823ABB">
        <w:rPr>
          <w:rFonts w:asciiTheme="minorHAnsi" w:hAnsiTheme="minorHAnsi"/>
          <w:u w:val="single"/>
        </w:rPr>
        <w:t xml:space="preserve"> and/or Guest Reviewer</w:t>
      </w:r>
      <w:r w:rsidRPr="009717F5">
        <w:rPr>
          <w:rFonts w:asciiTheme="minorHAnsi" w:hAnsiTheme="minorHAnsi"/>
        </w:rPr>
        <w:t xml:space="preserve">: </w:t>
      </w:r>
      <w:r w:rsidRPr="009717F5">
        <w:rPr>
          <w:rFonts w:asciiTheme="minorHAnsi" w:hAnsiTheme="minorHAnsi"/>
          <w:i/>
          <w:iCs/>
        </w:rPr>
        <w:t>Quarterly Journal of Speech, Communication Monographs, Communication Studies, Journal of Environmental Communication, Speaker and Gavel, Argumentation and Advocacy</w:t>
      </w:r>
      <w:r w:rsidR="00823ABB">
        <w:rPr>
          <w:rFonts w:asciiTheme="minorHAnsi" w:hAnsiTheme="minorHAnsi"/>
        </w:rPr>
        <w:t xml:space="preserve">, </w:t>
      </w:r>
      <w:r w:rsidR="00823ABB">
        <w:rPr>
          <w:rFonts w:asciiTheme="minorHAnsi" w:hAnsiTheme="minorHAnsi"/>
          <w:i/>
        </w:rPr>
        <w:t>Journal of Advertising, Communication Studies, Rhetoric Society Quarterly.</w:t>
      </w:r>
    </w:p>
    <w:p w:rsidR="00944E5D" w:rsidRDefault="00944E5D" w:rsidP="001A38B4">
      <w:pPr>
        <w:jc w:val="both"/>
        <w:rPr>
          <w:rFonts w:asciiTheme="minorHAnsi" w:hAnsiTheme="minorHAnsi"/>
          <w:i/>
        </w:rPr>
      </w:pPr>
    </w:p>
    <w:p w:rsidR="00944E5D" w:rsidRDefault="00A12041" w:rsidP="00944E5D">
      <w:pPr>
        <w:rPr>
          <w:rFonts w:ascii="Calibri" w:hAnsi="Calibri" w:cs="Calibri"/>
          <w:szCs w:val="24"/>
        </w:rPr>
      </w:pPr>
      <w:r>
        <w:rPr>
          <w:rFonts w:asciiTheme="minorHAnsi" w:hAnsiTheme="minorHAnsi"/>
          <w:u w:val="single"/>
        </w:rPr>
        <w:t xml:space="preserve">NDSU </w:t>
      </w:r>
      <w:r w:rsidR="00944E5D">
        <w:rPr>
          <w:rFonts w:asciiTheme="minorHAnsi" w:hAnsiTheme="minorHAnsi"/>
          <w:u w:val="single"/>
        </w:rPr>
        <w:t xml:space="preserve">Service: </w:t>
      </w:r>
      <w:r w:rsidR="00944E5D" w:rsidRPr="00EE636E">
        <w:rPr>
          <w:rFonts w:ascii="Calibri" w:hAnsi="Calibri" w:cs="Calibri"/>
          <w:szCs w:val="24"/>
        </w:rPr>
        <w:t xml:space="preserve">Committee member, North Dakota State University </w:t>
      </w:r>
      <w:r w:rsidR="00944E5D">
        <w:rPr>
          <w:rFonts w:ascii="Calibri" w:hAnsi="Calibri" w:cs="Calibri"/>
          <w:szCs w:val="24"/>
        </w:rPr>
        <w:t xml:space="preserve">Program Review Committee, </w:t>
      </w:r>
      <w:r w:rsidR="00944E5D" w:rsidRPr="00EE636E">
        <w:rPr>
          <w:rFonts w:ascii="Calibri" w:hAnsi="Calibri" w:cs="Calibri"/>
          <w:szCs w:val="24"/>
        </w:rPr>
        <w:t>Committee member, North Dakota State Univers</w:t>
      </w:r>
      <w:r w:rsidR="00944E5D">
        <w:rPr>
          <w:rFonts w:ascii="Calibri" w:hAnsi="Calibri" w:cs="Calibri"/>
          <w:szCs w:val="24"/>
        </w:rPr>
        <w:t xml:space="preserve">ity Assessment Committee, </w:t>
      </w:r>
      <w:r w:rsidR="00944E5D" w:rsidRPr="00EE636E">
        <w:rPr>
          <w:rFonts w:ascii="Calibri" w:hAnsi="Calibri" w:cs="Calibri"/>
          <w:szCs w:val="24"/>
        </w:rPr>
        <w:t>Committee member, North Dakota State Universi</w:t>
      </w:r>
      <w:r w:rsidR="00944E5D">
        <w:rPr>
          <w:rFonts w:ascii="Calibri" w:hAnsi="Calibri" w:cs="Calibri"/>
          <w:szCs w:val="24"/>
        </w:rPr>
        <w:t xml:space="preserve">ty Athletic Committee, </w:t>
      </w:r>
      <w:r w:rsidR="00944E5D" w:rsidRPr="00EE636E">
        <w:rPr>
          <w:rFonts w:ascii="Calibri" w:hAnsi="Calibri" w:cs="Calibri"/>
          <w:szCs w:val="24"/>
        </w:rPr>
        <w:t>Committee member, North Dakota State University Advanc</w:t>
      </w:r>
      <w:r w:rsidR="00944E5D">
        <w:rPr>
          <w:rFonts w:ascii="Calibri" w:hAnsi="Calibri" w:cs="Calibri"/>
          <w:szCs w:val="24"/>
        </w:rPr>
        <w:t xml:space="preserve">e FORWARD Advocates, </w:t>
      </w:r>
      <w:r w:rsidR="00944E5D" w:rsidRPr="00EE636E">
        <w:rPr>
          <w:rFonts w:ascii="Calibri" w:hAnsi="Calibri" w:cs="Calibri"/>
          <w:szCs w:val="24"/>
        </w:rPr>
        <w:t>Committee member, North Dakota State University Provost Advisory Promo</w:t>
      </w:r>
      <w:r w:rsidR="00944E5D">
        <w:rPr>
          <w:rFonts w:ascii="Calibri" w:hAnsi="Calibri" w:cs="Calibri"/>
          <w:szCs w:val="24"/>
        </w:rPr>
        <w:t xml:space="preserve">tion and Tenure Committee, </w:t>
      </w:r>
      <w:r w:rsidR="00944E5D" w:rsidRPr="00EE636E">
        <w:rPr>
          <w:rFonts w:ascii="Calibri" w:hAnsi="Calibri" w:cs="Calibri"/>
          <w:szCs w:val="24"/>
        </w:rPr>
        <w:t>Committee member, North Dakota State University Program Coordina</w:t>
      </w:r>
      <w:r w:rsidR="00944E5D">
        <w:rPr>
          <w:rFonts w:ascii="Calibri" w:hAnsi="Calibri" w:cs="Calibri"/>
          <w:szCs w:val="24"/>
        </w:rPr>
        <w:t xml:space="preserve">tion Committee (PCC), Committee member, NDSU Library Committee, Committee member, NDSU Commencement Committee, NDSU Commencement marshal, University Senate Task Force on Equity and Diversity, Committee member, NDSU and Bison Athletics NCAA Accreditation, Steering committee member, NDSU Environmental and Conservation Science Interdisciplinary Ph.D. program, </w:t>
      </w:r>
      <w:r w:rsidR="00944E5D" w:rsidRPr="00EE636E">
        <w:rPr>
          <w:rFonts w:ascii="Calibri" w:hAnsi="Calibri" w:cs="Calibri"/>
          <w:szCs w:val="24"/>
        </w:rPr>
        <w:t>Faculty advisor, North Dakota State University Mo</w:t>
      </w:r>
      <w:r w:rsidR="004736A4">
        <w:rPr>
          <w:rFonts w:ascii="Calibri" w:hAnsi="Calibri" w:cs="Calibri"/>
          <w:szCs w:val="24"/>
        </w:rPr>
        <w:t xml:space="preserve">rtar Board Chapter, </w:t>
      </w:r>
      <w:r w:rsidR="00944E5D" w:rsidRPr="00EE636E">
        <w:rPr>
          <w:rFonts w:ascii="Calibri" w:hAnsi="Calibri" w:cs="Calibri"/>
          <w:szCs w:val="24"/>
        </w:rPr>
        <w:t>Chairperson, North Dakota State University College of Arts, Huma</w:t>
      </w:r>
      <w:r w:rsidR="004736A4">
        <w:rPr>
          <w:rFonts w:ascii="Calibri" w:hAnsi="Calibri" w:cs="Calibri"/>
          <w:szCs w:val="24"/>
        </w:rPr>
        <w:t xml:space="preserve">nities, </w:t>
      </w:r>
      <w:r w:rsidR="00944E5D" w:rsidRPr="00EE636E">
        <w:rPr>
          <w:rFonts w:ascii="Calibri" w:hAnsi="Calibri" w:cs="Calibri"/>
          <w:szCs w:val="24"/>
        </w:rPr>
        <w:t>Committee member, North Dakota State University College of Arts, Humanities, and Social Sciences, Promotion, Tenure, and Ev</w:t>
      </w:r>
      <w:r w:rsidR="00944E5D">
        <w:rPr>
          <w:rFonts w:ascii="Calibri" w:hAnsi="Calibri" w:cs="Calibri"/>
          <w:szCs w:val="24"/>
        </w:rPr>
        <w:t xml:space="preserve">aluation Committee, </w:t>
      </w:r>
      <w:r w:rsidR="00944E5D" w:rsidRPr="00EE636E">
        <w:rPr>
          <w:rFonts w:ascii="Calibri" w:hAnsi="Calibri" w:cs="Calibri"/>
          <w:szCs w:val="24"/>
        </w:rPr>
        <w:t xml:space="preserve">College </w:t>
      </w:r>
      <w:r w:rsidR="00944E5D" w:rsidRPr="00EE636E">
        <w:rPr>
          <w:rFonts w:ascii="Calibri" w:hAnsi="Calibri" w:cs="Calibri"/>
          <w:szCs w:val="24"/>
        </w:rPr>
        <w:lastRenderedPageBreak/>
        <w:t>Senator, North Dakota Stat</w:t>
      </w:r>
      <w:r w:rsidR="00944E5D">
        <w:rPr>
          <w:rFonts w:ascii="Calibri" w:hAnsi="Calibri" w:cs="Calibri"/>
          <w:szCs w:val="24"/>
        </w:rPr>
        <w:t xml:space="preserve">e University Senate, </w:t>
      </w:r>
      <w:r w:rsidR="00944E5D" w:rsidRPr="00EE636E">
        <w:rPr>
          <w:rFonts w:ascii="Calibri" w:hAnsi="Calibri" w:cs="Calibri"/>
          <w:szCs w:val="24"/>
        </w:rPr>
        <w:t>Committee member, College of Arts, Humanities, and Social Sciences,</w:t>
      </w:r>
      <w:r w:rsidR="00944E5D">
        <w:rPr>
          <w:rFonts w:ascii="Calibri" w:hAnsi="Calibri" w:cs="Calibri"/>
          <w:szCs w:val="24"/>
        </w:rPr>
        <w:t xml:space="preserve"> Curriculum Committee, </w:t>
      </w:r>
      <w:r w:rsidR="00944E5D" w:rsidRPr="00EE636E">
        <w:rPr>
          <w:rFonts w:ascii="Calibri" w:hAnsi="Calibri" w:cs="Calibri"/>
          <w:szCs w:val="24"/>
        </w:rPr>
        <w:t>Committee member, College of Arts, Humanities, and Social Sciences, Promotion a</w:t>
      </w:r>
      <w:r w:rsidR="00944E5D">
        <w:rPr>
          <w:rFonts w:ascii="Calibri" w:hAnsi="Calibri" w:cs="Calibri"/>
          <w:szCs w:val="24"/>
        </w:rPr>
        <w:t xml:space="preserve">nd Tenure Committee, </w:t>
      </w:r>
      <w:r w:rsidR="00944E5D" w:rsidRPr="00EE636E">
        <w:rPr>
          <w:rFonts w:ascii="Calibri" w:hAnsi="Calibri" w:cs="Calibri"/>
          <w:szCs w:val="24"/>
        </w:rPr>
        <w:t>Committee member, College of Arts, Humanities, and Social Sciences, Policy, Planning, and Governance Committee, North Dakota State University</w:t>
      </w:r>
      <w:r w:rsidR="00944E5D">
        <w:rPr>
          <w:rFonts w:ascii="Calibri" w:hAnsi="Calibri" w:cs="Calibri"/>
          <w:szCs w:val="24"/>
        </w:rPr>
        <w:t xml:space="preserve">, </w:t>
      </w:r>
      <w:r w:rsidR="00944E5D" w:rsidRPr="00EE636E">
        <w:rPr>
          <w:rFonts w:ascii="Calibri" w:hAnsi="Calibri" w:cs="Calibri"/>
          <w:szCs w:val="24"/>
        </w:rPr>
        <w:t xml:space="preserve">Committee member, College of Arts, Humanities, and Social Sciences, Lyceum for the Liberal Arts, North Dakota </w:t>
      </w:r>
      <w:r w:rsidR="00944E5D">
        <w:rPr>
          <w:rFonts w:ascii="Calibri" w:hAnsi="Calibri" w:cs="Calibri"/>
          <w:szCs w:val="24"/>
        </w:rPr>
        <w:t xml:space="preserve">State University, </w:t>
      </w:r>
      <w:r w:rsidR="00944E5D" w:rsidRPr="00EE636E">
        <w:rPr>
          <w:rFonts w:ascii="Calibri" w:hAnsi="Calibri" w:cs="Calibri"/>
          <w:szCs w:val="24"/>
        </w:rPr>
        <w:t>Committee member, Department of Communication Graduate Curriculum C</w:t>
      </w:r>
      <w:r w:rsidR="00944E5D">
        <w:rPr>
          <w:rFonts w:ascii="Calibri" w:hAnsi="Calibri" w:cs="Calibri"/>
          <w:szCs w:val="24"/>
        </w:rPr>
        <w:t xml:space="preserve">ommittee, </w:t>
      </w:r>
      <w:r w:rsidR="00944E5D" w:rsidRPr="00EE636E">
        <w:rPr>
          <w:rFonts w:ascii="Calibri" w:hAnsi="Calibri" w:cs="Calibri"/>
          <w:szCs w:val="24"/>
        </w:rPr>
        <w:t>Committee member, Department of Communication Program Assessm</w:t>
      </w:r>
      <w:r w:rsidR="00944E5D">
        <w:rPr>
          <w:rFonts w:ascii="Calibri" w:hAnsi="Calibri" w:cs="Calibri"/>
          <w:szCs w:val="24"/>
        </w:rPr>
        <w:t xml:space="preserve">ent Committee, </w:t>
      </w:r>
      <w:r w:rsidR="00944E5D" w:rsidRPr="00EE636E">
        <w:rPr>
          <w:rFonts w:ascii="Calibri" w:hAnsi="Calibri" w:cs="Calibri"/>
          <w:szCs w:val="24"/>
        </w:rPr>
        <w:t>Graduate Teaching Assistant Mentor, COMM 110, Department of Communication, North Dakota State Universit</w:t>
      </w:r>
      <w:r w:rsidR="00944E5D">
        <w:rPr>
          <w:rFonts w:ascii="Calibri" w:hAnsi="Calibri" w:cs="Calibri"/>
          <w:szCs w:val="24"/>
        </w:rPr>
        <w:t xml:space="preserve">y, </w:t>
      </w:r>
      <w:r w:rsidR="00944E5D" w:rsidRPr="00EE636E">
        <w:rPr>
          <w:rFonts w:ascii="Calibri" w:hAnsi="Calibri" w:cs="Calibri"/>
          <w:szCs w:val="24"/>
        </w:rPr>
        <w:t>COMM 110 Advisory Board Member, Department of Communication, North Dakota State University</w:t>
      </w:r>
      <w:r w:rsidR="00944E5D">
        <w:rPr>
          <w:rFonts w:ascii="Calibri" w:hAnsi="Calibri" w:cs="Calibri"/>
          <w:szCs w:val="24"/>
        </w:rPr>
        <w:t>.</w:t>
      </w:r>
    </w:p>
    <w:p w:rsidR="001A38B4" w:rsidRPr="009717F5" w:rsidRDefault="001A38B4" w:rsidP="001A38B4">
      <w:pPr>
        <w:jc w:val="both"/>
        <w:rPr>
          <w:rFonts w:asciiTheme="minorHAnsi" w:hAnsiTheme="minorHAnsi"/>
          <w:u w:val="single"/>
        </w:rPr>
      </w:pPr>
    </w:p>
    <w:p w:rsidR="001A38B4" w:rsidRDefault="00944E5D" w:rsidP="001A38B4">
      <w:pPr>
        <w:jc w:val="both"/>
        <w:rPr>
          <w:rFonts w:asciiTheme="minorHAnsi" w:hAnsiTheme="minorHAnsi"/>
        </w:rPr>
      </w:pPr>
      <w:r>
        <w:rPr>
          <w:rFonts w:asciiTheme="minorHAnsi" w:hAnsiTheme="minorHAnsi"/>
          <w:u w:val="single"/>
        </w:rPr>
        <w:t>Public</w:t>
      </w:r>
      <w:r w:rsidR="001A38B4" w:rsidRPr="009717F5">
        <w:rPr>
          <w:rFonts w:asciiTheme="minorHAnsi" w:hAnsiTheme="minorHAnsi"/>
          <w:u w:val="single"/>
        </w:rPr>
        <w:t xml:space="preserve"> Service</w:t>
      </w:r>
      <w:r w:rsidR="00A12041">
        <w:rPr>
          <w:rFonts w:asciiTheme="minorHAnsi" w:hAnsiTheme="minorHAnsi"/>
        </w:rPr>
        <w:t xml:space="preserve">: </w:t>
      </w:r>
      <w:r w:rsidR="004736A4">
        <w:rPr>
          <w:rFonts w:asciiTheme="minorHAnsi" w:hAnsiTheme="minorHAnsi"/>
        </w:rPr>
        <w:t>Volunteer and Board Member</w:t>
      </w:r>
      <w:r w:rsidR="001A38B4" w:rsidRPr="009717F5">
        <w:rPr>
          <w:rFonts w:asciiTheme="minorHAnsi" w:hAnsiTheme="minorHAnsi"/>
        </w:rPr>
        <w:t xml:space="preserve">: Big Brothers/Big Sisters Program of the Village Family Services, Volunteer: Dorothy Day House of Fargo Moorhead, Churches United for the Homeless, </w:t>
      </w:r>
      <w:proofErr w:type="spellStart"/>
      <w:r w:rsidR="001A38B4" w:rsidRPr="009717F5">
        <w:rPr>
          <w:rFonts w:asciiTheme="minorHAnsi" w:hAnsiTheme="minorHAnsi"/>
        </w:rPr>
        <w:t>Sharehouse</w:t>
      </w:r>
      <w:proofErr w:type="spellEnd"/>
      <w:r w:rsidR="001A38B4" w:rsidRPr="009717F5">
        <w:rPr>
          <w:rFonts w:asciiTheme="minorHAnsi" w:hAnsiTheme="minorHAnsi"/>
        </w:rPr>
        <w:t xml:space="preserve"> Chemical Dependency Children’s Fund. </w:t>
      </w:r>
    </w:p>
    <w:p w:rsidR="001A38B4" w:rsidRDefault="001A38B4" w:rsidP="001A38B4">
      <w:pPr>
        <w:jc w:val="both"/>
        <w:rPr>
          <w:rFonts w:asciiTheme="minorHAnsi" w:hAnsiTheme="minorHAnsi"/>
        </w:rPr>
      </w:pPr>
    </w:p>
    <w:p w:rsidR="001A38B4" w:rsidRDefault="001A38B4" w:rsidP="001A38B4">
      <w:pPr>
        <w:jc w:val="both"/>
        <w:rPr>
          <w:rFonts w:asciiTheme="minorHAnsi" w:hAnsiTheme="minorHAnsi"/>
        </w:rPr>
      </w:pPr>
    </w:p>
    <w:p w:rsidR="001A38B4" w:rsidRDefault="001A38B4" w:rsidP="001A38B4">
      <w:pPr>
        <w:jc w:val="both"/>
        <w:rPr>
          <w:rFonts w:asciiTheme="minorHAnsi" w:hAnsiTheme="minorHAnsi"/>
        </w:rPr>
      </w:pPr>
    </w:p>
    <w:p w:rsidR="001A38B4" w:rsidRDefault="001A38B4" w:rsidP="001A38B4">
      <w:pPr>
        <w:jc w:val="both"/>
        <w:rPr>
          <w:rFonts w:asciiTheme="minorHAnsi" w:hAnsiTheme="minorHAnsi"/>
        </w:rPr>
      </w:pPr>
    </w:p>
    <w:sectPr w:rsidR="001A38B4" w:rsidSect="00E74037">
      <w:headerReference w:type="even" r:id="rId9"/>
      <w:head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A0" w:rsidRDefault="00D51AA0" w:rsidP="001A38B4">
      <w:r>
        <w:separator/>
      </w:r>
    </w:p>
  </w:endnote>
  <w:endnote w:type="continuationSeparator" w:id="0">
    <w:p w:rsidR="00D51AA0" w:rsidRDefault="00D51AA0" w:rsidP="001A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A0" w:rsidRDefault="00D51AA0" w:rsidP="001A38B4">
      <w:r>
        <w:separator/>
      </w:r>
    </w:p>
  </w:footnote>
  <w:footnote w:type="continuationSeparator" w:id="0">
    <w:p w:rsidR="00D51AA0" w:rsidRDefault="00D51AA0" w:rsidP="001A38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1C" w:rsidRDefault="002B16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461C" w:rsidRDefault="00DD329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1C" w:rsidRPr="00165A33" w:rsidRDefault="002B16B7" w:rsidP="00FD4FCB">
    <w:pPr>
      <w:pStyle w:val="Header"/>
      <w:framePr w:wrap="around" w:vAnchor="text" w:hAnchor="page" w:x="10396" w:y="16"/>
      <w:rPr>
        <w:rStyle w:val="PageNumber"/>
        <w:rFonts w:asciiTheme="minorHAnsi" w:hAnsiTheme="minorHAnsi"/>
      </w:rPr>
    </w:pPr>
    <w:r w:rsidRPr="00165A33">
      <w:rPr>
        <w:rStyle w:val="PageNumber"/>
        <w:rFonts w:asciiTheme="minorHAnsi" w:hAnsiTheme="minorHAnsi"/>
      </w:rPr>
      <w:fldChar w:fldCharType="begin"/>
    </w:r>
    <w:r w:rsidRPr="00165A33">
      <w:rPr>
        <w:rStyle w:val="PageNumber"/>
        <w:rFonts w:asciiTheme="minorHAnsi" w:hAnsiTheme="minorHAnsi"/>
      </w:rPr>
      <w:instrText xml:space="preserve">PAGE  </w:instrText>
    </w:r>
    <w:r w:rsidRPr="00165A33">
      <w:rPr>
        <w:rStyle w:val="PageNumber"/>
        <w:rFonts w:asciiTheme="minorHAnsi" w:hAnsiTheme="minorHAnsi"/>
      </w:rPr>
      <w:fldChar w:fldCharType="separate"/>
    </w:r>
    <w:r w:rsidR="00DD3293">
      <w:rPr>
        <w:rStyle w:val="PageNumber"/>
        <w:rFonts w:asciiTheme="minorHAnsi" w:hAnsiTheme="minorHAnsi"/>
        <w:noProof/>
      </w:rPr>
      <w:t>4</w:t>
    </w:r>
    <w:r w:rsidRPr="00165A33">
      <w:rPr>
        <w:rStyle w:val="PageNumber"/>
        <w:rFonts w:asciiTheme="minorHAnsi" w:hAnsiTheme="minorHAnsi"/>
      </w:rPr>
      <w:fldChar w:fldCharType="end"/>
    </w:r>
  </w:p>
  <w:p w:rsidR="00C34E2A" w:rsidRPr="009717F5" w:rsidRDefault="002B16B7" w:rsidP="001A38B4">
    <w:pPr>
      <w:pStyle w:val="Heading6"/>
      <w:ind w:left="2160"/>
      <w:jc w:val="both"/>
      <w:rPr>
        <w:rFonts w:asciiTheme="minorHAnsi" w:hAnsiTheme="minorHAnsi"/>
        <w:b w:val="0"/>
        <w:bCs w:val="0"/>
        <w:u w:val="none"/>
      </w:rPr>
    </w:pPr>
    <w:r>
      <w:rPr>
        <w:rFonts w:asciiTheme="minorHAnsi" w:hAnsiTheme="minorHAnsi"/>
        <w:b w:val="0"/>
        <w:bCs w:val="0"/>
        <w:u w:val="none"/>
      </w:rPr>
      <w:tab/>
    </w:r>
    <w:r>
      <w:rPr>
        <w:rFonts w:asciiTheme="minorHAnsi" w:hAnsiTheme="minorHAnsi"/>
        <w:b w:val="0"/>
        <w:bCs w:val="0"/>
        <w:u w:val="none"/>
      </w:rPr>
      <w:tab/>
    </w:r>
    <w:r>
      <w:rPr>
        <w:rFonts w:asciiTheme="minorHAnsi" w:hAnsiTheme="minorHAnsi"/>
        <w:b w:val="0"/>
        <w:bCs w:val="0"/>
        <w:u w:val="none"/>
      </w:rPr>
      <w:tab/>
    </w:r>
    <w:r>
      <w:rPr>
        <w:rFonts w:asciiTheme="minorHAnsi" w:hAnsiTheme="minorHAnsi"/>
        <w:b w:val="0"/>
        <w:bCs w:val="0"/>
        <w:u w:val="none"/>
      </w:rPr>
      <w:tab/>
    </w:r>
    <w:r>
      <w:rPr>
        <w:rFonts w:asciiTheme="minorHAnsi" w:hAnsiTheme="minorHAnsi"/>
        <w:b w:val="0"/>
        <w:bCs w:val="0"/>
        <w:u w:val="none"/>
      </w:rPr>
      <w:tab/>
      <w:t xml:space="preserve">Mark Meister </w:t>
    </w:r>
    <w:r w:rsidR="001A38B4">
      <w:rPr>
        <w:rFonts w:asciiTheme="minorHAnsi" w:hAnsiTheme="minorHAnsi"/>
        <w:b w:val="0"/>
        <w:bCs w:val="0"/>
        <w:u w:val="none"/>
      </w:rPr>
      <w:t>Short Vitae</w:t>
    </w:r>
  </w:p>
  <w:p w:rsidR="0029461C" w:rsidRDefault="00DD329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0BDD"/>
    <w:multiLevelType w:val="hybridMultilevel"/>
    <w:tmpl w:val="57003694"/>
    <w:lvl w:ilvl="0" w:tplc="5FC2174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E0930"/>
    <w:multiLevelType w:val="multilevel"/>
    <w:tmpl w:val="2F38D454"/>
    <w:lvl w:ilvl="0">
      <w:start w:val="2004"/>
      <w:numFmt w:val="decimal"/>
      <w:lvlText w:val="%1"/>
      <w:lvlJc w:val="left"/>
      <w:pPr>
        <w:tabs>
          <w:tab w:val="num" w:pos="360"/>
        </w:tabs>
        <w:ind w:left="360" w:hanging="360"/>
      </w:pPr>
      <w:rPr>
        <w:rFonts w:hint="default"/>
      </w:rPr>
    </w:lvl>
    <w:lvl w:ilvl="1">
      <w:start w:val="200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23E2CE6"/>
    <w:multiLevelType w:val="hybridMultilevel"/>
    <w:tmpl w:val="32E0449E"/>
    <w:lvl w:ilvl="0" w:tplc="9AF67E6A">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B4"/>
    <w:rsid w:val="001A38B4"/>
    <w:rsid w:val="001F0BF7"/>
    <w:rsid w:val="002B16B7"/>
    <w:rsid w:val="003333ED"/>
    <w:rsid w:val="004736A4"/>
    <w:rsid w:val="00823ABB"/>
    <w:rsid w:val="00944E5D"/>
    <w:rsid w:val="00A12041"/>
    <w:rsid w:val="00B432EA"/>
    <w:rsid w:val="00BD13E8"/>
    <w:rsid w:val="00C45C5B"/>
    <w:rsid w:val="00D51AA0"/>
    <w:rsid w:val="00D86CDB"/>
    <w:rsid w:val="00DD3293"/>
    <w:rsid w:val="00E42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B4"/>
    <w:pPr>
      <w:spacing w:after="0" w:line="240" w:lineRule="auto"/>
    </w:pPr>
    <w:rPr>
      <w:rFonts w:ascii="Times" w:eastAsia="Times New Roman" w:hAnsi="Times" w:cs="Times New Roman"/>
      <w:sz w:val="24"/>
      <w:szCs w:val="20"/>
    </w:rPr>
  </w:style>
  <w:style w:type="paragraph" w:styleId="Heading3">
    <w:name w:val="heading 3"/>
    <w:basedOn w:val="Normal"/>
    <w:next w:val="Normal"/>
    <w:link w:val="Heading3Char"/>
    <w:qFormat/>
    <w:rsid w:val="001A38B4"/>
    <w:pPr>
      <w:keepNext/>
      <w:outlineLvl w:val="2"/>
    </w:pPr>
    <w:rPr>
      <w:b/>
      <w:u w:val="single"/>
    </w:rPr>
  </w:style>
  <w:style w:type="paragraph" w:styleId="Heading4">
    <w:name w:val="heading 4"/>
    <w:basedOn w:val="Normal"/>
    <w:next w:val="Normal"/>
    <w:link w:val="Heading4Char"/>
    <w:qFormat/>
    <w:rsid w:val="001A38B4"/>
    <w:pPr>
      <w:keepNext/>
      <w:jc w:val="both"/>
      <w:outlineLvl w:val="3"/>
    </w:pPr>
    <w:rPr>
      <w:rFonts w:ascii="Times New Roman" w:hAnsi="Times New Roman"/>
      <w:b/>
      <w:szCs w:val="24"/>
      <w:u w:val="single"/>
    </w:rPr>
  </w:style>
  <w:style w:type="paragraph" w:styleId="Heading5">
    <w:name w:val="heading 5"/>
    <w:basedOn w:val="Normal"/>
    <w:next w:val="Normal"/>
    <w:link w:val="Heading5Char"/>
    <w:qFormat/>
    <w:rsid w:val="001A38B4"/>
    <w:pPr>
      <w:keepNext/>
      <w:ind w:left="2160" w:hanging="2160"/>
      <w:outlineLvl w:val="4"/>
    </w:pPr>
    <w:rPr>
      <w:b/>
      <w:u w:val="single"/>
    </w:rPr>
  </w:style>
  <w:style w:type="paragraph" w:styleId="Heading6">
    <w:name w:val="heading 6"/>
    <w:basedOn w:val="Normal"/>
    <w:next w:val="Normal"/>
    <w:link w:val="Heading6Char"/>
    <w:qFormat/>
    <w:rsid w:val="001A38B4"/>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38B4"/>
    <w:rPr>
      <w:rFonts w:ascii="Times" w:eastAsia="Times New Roman" w:hAnsi="Times" w:cs="Times New Roman"/>
      <w:b/>
      <w:sz w:val="24"/>
      <w:szCs w:val="20"/>
      <w:u w:val="single"/>
    </w:rPr>
  </w:style>
  <w:style w:type="character" w:customStyle="1" w:styleId="Heading4Char">
    <w:name w:val="Heading 4 Char"/>
    <w:basedOn w:val="DefaultParagraphFont"/>
    <w:link w:val="Heading4"/>
    <w:rsid w:val="001A38B4"/>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1A38B4"/>
    <w:rPr>
      <w:rFonts w:ascii="Times" w:eastAsia="Times New Roman" w:hAnsi="Times" w:cs="Times New Roman"/>
      <w:b/>
      <w:sz w:val="24"/>
      <w:szCs w:val="20"/>
      <w:u w:val="single"/>
    </w:rPr>
  </w:style>
  <w:style w:type="character" w:customStyle="1" w:styleId="Heading6Char">
    <w:name w:val="Heading 6 Char"/>
    <w:basedOn w:val="DefaultParagraphFont"/>
    <w:link w:val="Heading6"/>
    <w:rsid w:val="001A38B4"/>
    <w:rPr>
      <w:rFonts w:ascii="Times" w:eastAsia="Times New Roman" w:hAnsi="Times" w:cs="Times New Roman"/>
      <w:b/>
      <w:bCs/>
      <w:sz w:val="24"/>
      <w:szCs w:val="20"/>
      <w:u w:val="single"/>
    </w:rPr>
  </w:style>
  <w:style w:type="paragraph" w:styleId="Header">
    <w:name w:val="header"/>
    <w:basedOn w:val="Normal"/>
    <w:link w:val="HeaderChar"/>
    <w:semiHidden/>
    <w:rsid w:val="001A38B4"/>
    <w:pPr>
      <w:tabs>
        <w:tab w:val="center" w:pos="4320"/>
        <w:tab w:val="right" w:pos="8640"/>
      </w:tabs>
    </w:pPr>
  </w:style>
  <w:style w:type="character" w:customStyle="1" w:styleId="HeaderChar">
    <w:name w:val="Header Char"/>
    <w:basedOn w:val="DefaultParagraphFont"/>
    <w:link w:val="Header"/>
    <w:semiHidden/>
    <w:rsid w:val="001A38B4"/>
    <w:rPr>
      <w:rFonts w:ascii="Times" w:eastAsia="Times New Roman" w:hAnsi="Times" w:cs="Times New Roman"/>
      <w:sz w:val="24"/>
      <w:szCs w:val="20"/>
    </w:rPr>
  </w:style>
  <w:style w:type="character" w:styleId="PageNumber">
    <w:name w:val="page number"/>
    <w:basedOn w:val="DefaultParagraphFont"/>
    <w:semiHidden/>
    <w:rsid w:val="001A38B4"/>
  </w:style>
  <w:style w:type="character" w:styleId="Hyperlink">
    <w:name w:val="Hyperlink"/>
    <w:basedOn w:val="DefaultParagraphFont"/>
    <w:semiHidden/>
    <w:rsid w:val="001A38B4"/>
    <w:rPr>
      <w:color w:val="0000FF"/>
      <w:u w:val="single"/>
    </w:rPr>
  </w:style>
  <w:style w:type="paragraph" w:styleId="ListParagraph">
    <w:name w:val="List Paragraph"/>
    <w:basedOn w:val="Normal"/>
    <w:uiPriority w:val="34"/>
    <w:qFormat/>
    <w:rsid w:val="001A38B4"/>
    <w:pPr>
      <w:ind w:left="720"/>
      <w:contextualSpacing/>
    </w:pPr>
  </w:style>
  <w:style w:type="paragraph" w:styleId="Footer">
    <w:name w:val="footer"/>
    <w:basedOn w:val="Normal"/>
    <w:link w:val="FooterChar"/>
    <w:uiPriority w:val="99"/>
    <w:semiHidden/>
    <w:unhideWhenUsed/>
    <w:rsid w:val="001A38B4"/>
    <w:pPr>
      <w:tabs>
        <w:tab w:val="center" w:pos="4680"/>
        <w:tab w:val="right" w:pos="9360"/>
      </w:tabs>
    </w:pPr>
  </w:style>
  <w:style w:type="character" w:customStyle="1" w:styleId="FooterChar">
    <w:name w:val="Footer Char"/>
    <w:basedOn w:val="DefaultParagraphFont"/>
    <w:link w:val="Footer"/>
    <w:uiPriority w:val="99"/>
    <w:semiHidden/>
    <w:rsid w:val="001A38B4"/>
    <w:rPr>
      <w:rFonts w:ascii="Times" w:eastAsia="Times New Roman" w:hAnsi="Times"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B4"/>
    <w:pPr>
      <w:spacing w:after="0" w:line="240" w:lineRule="auto"/>
    </w:pPr>
    <w:rPr>
      <w:rFonts w:ascii="Times" w:eastAsia="Times New Roman" w:hAnsi="Times" w:cs="Times New Roman"/>
      <w:sz w:val="24"/>
      <w:szCs w:val="20"/>
    </w:rPr>
  </w:style>
  <w:style w:type="paragraph" w:styleId="Heading3">
    <w:name w:val="heading 3"/>
    <w:basedOn w:val="Normal"/>
    <w:next w:val="Normal"/>
    <w:link w:val="Heading3Char"/>
    <w:qFormat/>
    <w:rsid w:val="001A38B4"/>
    <w:pPr>
      <w:keepNext/>
      <w:outlineLvl w:val="2"/>
    </w:pPr>
    <w:rPr>
      <w:b/>
      <w:u w:val="single"/>
    </w:rPr>
  </w:style>
  <w:style w:type="paragraph" w:styleId="Heading4">
    <w:name w:val="heading 4"/>
    <w:basedOn w:val="Normal"/>
    <w:next w:val="Normal"/>
    <w:link w:val="Heading4Char"/>
    <w:qFormat/>
    <w:rsid w:val="001A38B4"/>
    <w:pPr>
      <w:keepNext/>
      <w:jc w:val="both"/>
      <w:outlineLvl w:val="3"/>
    </w:pPr>
    <w:rPr>
      <w:rFonts w:ascii="Times New Roman" w:hAnsi="Times New Roman"/>
      <w:b/>
      <w:szCs w:val="24"/>
      <w:u w:val="single"/>
    </w:rPr>
  </w:style>
  <w:style w:type="paragraph" w:styleId="Heading5">
    <w:name w:val="heading 5"/>
    <w:basedOn w:val="Normal"/>
    <w:next w:val="Normal"/>
    <w:link w:val="Heading5Char"/>
    <w:qFormat/>
    <w:rsid w:val="001A38B4"/>
    <w:pPr>
      <w:keepNext/>
      <w:ind w:left="2160" w:hanging="2160"/>
      <w:outlineLvl w:val="4"/>
    </w:pPr>
    <w:rPr>
      <w:b/>
      <w:u w:val="single"/>
    </w:rPr>
  </w:style>
  <w:style w:type="paragraph" w:styleId="Heading6">
    <w:name w:val="heading 6"/>
    <w:basedOn w:val="Normal"/>
    <w:next w:val="Normal"/>
    <w:link w:val="Heading6Char"/>
    <w:qFormat/>
    <w:rsid w:val="001A38B4"/>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38B4"/>
    <w:rPr>
      <w:rFonts w:ascii="Times" w:eastAsia="Times New Roman" w:hAnsi="Times" w:cs="Times New Roman"/>
      <w:b/>
      <w:sz w:val="24"/>
      <w:szCs w:val="20"/>
      <w:u w:val="single"/>
    </w:rPr>
  </w:style>
  <w:style w:type="character" w:customStyle="1" w:styleId="Heading4Char">
    <w:name w:val="Heading 4 Char"/>
    <w:basedOn w:val="DefaultParagraphFont"/>
    <w:link w:val="Heading4"/>
    <w:rsid w:val="001A38B4"/>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1A38B4"/>
    <w:rPr>
      <w:rFonts w:ascii="Times" w:eastAsia="Times New Roman" w:hAnsi="Times" w:cs="Times New Roman"/>
      <w:b/>
      <w:sz w:val="24"/>
      <w:szCs w:val="20"/>
      <w:u w:val="single"/>
    </w:rPr>
  </w:style>
  <w:style w:type="character" w:customStyle="1" w:styleId="Heading6Char">
    <w:name w:val="Heading 6 Char"/>
    <w:basedOn w:val="DefaultParagraphFont"/>
    <w:link w:val="Heading6"/>
    <w:rsid w:val="001A38B4"/>
    <w:rPr>
      <w:rFonts w:ascii="Times" w:eastAsia="Times New Roman" w:hAnsi="Times" w:cs="Times New Roman"/>
      <w:b/>
      <w:bCs/>
      <w:sz w:val="24"/>
      <w:szCs w:val="20"/>
      <w:u w:val="single"/>
    </w:rPr>
  </w:style>
  <w:style w:type="paragraph" w:styleId="Header">
    <w:name w:val="header"/>
    <w:basedOn w:val="Normal"/>
    <w:link w:val="HeaderChar"/>
    <w:semiHidden/>
    <w:rsid w:val="001A38B4"/>
    <w:pPr>
      <w:tabs>
        <w:tab w:val="center" w:pos="4320"/>
        <w:tab w:val="right" w:pos="8640"/>
      </w:tabs>
    </w:pPr>
  </w:style>
  <w:style w:type="character" w:customStyle="1" w:styleId="HeaderChar">
    <w:name w:val="Header Char"/>
    <w:basedOn w:val="DefaultParagraphFont"/>
    <w:link w:val="Header"/>
    <w:semiHidden/>
    <w:rsid w:val="001A38B4"/>
    <w:rPr>
      <w:rFonts w:ascii="Times" w:eastAsia="Times New Roman" w:hAnsi="Times" w:cs="Times New Roman"/>
      <w:sz w:val="24"/>
      <w:szCs w:val="20"/>
    </w:rPr>
  </w:style>
  <w:style w:type="character" w:styleId="PageNumber">
    <w:name w:val="page number"/>
    <w:basedOn w:val="DefaultParagraphFont"/>
    <w:semiHidden/>
    <w:rsid w:val="001A38B4"/>
  </w:style>
  <w:style w:type="character" w:styleId="Hyperlink">
    <w:name w:val="Hyperlink"/>
    <w:basedOn w:val="DefaultParagraphFont"/>
    <w:semiHidden/>
    <w:rsid w:val="001A38B4"/>
    <w:rPr>
      <w:color w:val="0000FF"/>
      <w:u w:val="single"/>
    </w:rPr>
  </w:style>
  <w:style w:type="paragraph" w:styleId="ListParagraph">
    <w:name w:val="List Paragraph"/>
    <w:basedOn w:val="Normal"/>
    <w:uiPriority w:val="34"/>
    <w:qFormat/>
    <w:rsid w:val="001A38B4"/>
    <w:pPr>
      <w:ind w:left="720"/>
      <w:contextualSpacing/>
    </w:pPr>
  </w:style>
  <w:style w:type="paragraph" w:styleId="Footer">
    <w:name w:val="footer"/>
    <w:basedOn w:val="Normal"/>
    <w:link w:val="FooterChar"/>
    <w:uiPriority w:val="99"/>
    <w:semiHidden/>
    <w:unhideWhenUsed/>
    <w:rsid w:val="001A38B4"/>
    <w:pPr>
      <w:tabs>
        <w:tab w:val="center" w:pos="4680"/>
        <w:tab w:val="right" w:pos="9360"/>
      </w:tabs>
    </w:pPr>
  </w:style>
  <w:style w:type="character" w:customStyle="1" w:styleId="FooterChar">
    <w:name w:val="Footer Char"/>
    <w:basedOn w:val="DefaultParagraphFont"/>
    <w:link w:val="Footer"/>
    <w:uiPriority w:val="99"/>
    <w:semiHidden/>
    <w:rsid w:val="001A38B4"/>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k.Meister@ndsu.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6473</Characters>
  <Application>Microsoft Macintosh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NDSU</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Mark.Meister</dc:creator>
  <cp:lastModifiedBy>Patrick Schmiedt</cp:lastModifiedBy>
  <cp:revision>2</cp:revision>
  <dcterms:created xsi:type="dcterms:W3CDTF">2012-09-25T21:32:00Z</dcterms:created>
  <dcterms:modified xsi:type="dcterms:W3CDTF">2012-09-25T21:32:00Z</dcterms:modified>
</cp:coreProperties>
</file>