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D1" w:rsidRPr="00BB59B9" w:rsidRDefault="00BF42D1" w:rsidP="00BF42D1">
      <w:pPr>
        <w:pStyle w:val="Heading1"/>
      </w:pPr>
      <w:r w:rsidRPr="00BB59B9">
        <w:t>Graduate Council Meeting Minutes</w:t>
      </w:r>
    </w:p>
    <w:p w:rsidR="00BF42D1" w:rsidRDefault="00BF42D1" w:rsidP="00BF42D1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>
        <w:rPr>
          <w:rFonts w:ascii="Arial" w:hAnsi="Arial" w:cs="Arial"/>
          <w:sz w:val="22"/>
          <w:szCs w:val="22"/>
        </w:rPr>
        <w:t>March 20</w:t>
      </w:r>
      <w:r>
        <w:rPr>
          <w:rFonts w:ascii="Arial" w:hAnsi="Arial" w:cs="Arial"/>
          <w:sz w:val="22"/>
          <w:szCs w:val="22"/>
        </w:rPr>
        <w:t>, 2013</w:t>
      </w:r>
    </w:p>
    <w:p w:rsidR="00BF42D1" w:rsidRPr="002E2968" w:rsidRDefault="00BF42D1" w:rsidP="00BF42D1"/>
    <w:p w:rsidR="00BF42D1" w:rsidRDefault="00BF42D1" w:rsidP="00BF42D1">
      <w:pPr>
        <w:spacing w:after="0" w:line="240" w:lineRule="auto"/>
        <w:ind w:left="1440" w:hanging="1350"/>
        <w:rPr>
          <w:rFonts w:ascii="Arial" w:hAnsi="Arial" w:cs="Arial"/>
        </w:rPr>
      </w:pPr>
      <w:r w:rsidRPr="002E2968">
        <w:rPr>
          <w:rFonts w:ascii="Arial" w:hAnsi="Arial" w:cs="Arial"/>
        </w:rPr>
        <w:t xml:space="preserve">Attending: </w:t>
      </w:r>
      <w:r w:rsidRPr="002E2968">
        <w:rPr>
          <w:rFonts w:ascii="Arial" w:hAnsi="Arial" w:cs="Arial"/>
        </w:rPr>
        <w:tab/>
        <w:t>Jeff Clark,</w:t>
      </w:r>
      <w:r>
        <w:rPr>
          <w:rFonts w:ascii="Arial" w:hAnsi="Arial" w:cs="Arial"/>
        </w:rPr>
        <w:t xml:space="preserve"> Rob Gordon, Harlene Hatterman-Valenti, </w:t>
      </w:r>
      <w:r w:rsidRPr="002E2968">
        <w:rPr>
          <w:rFonts w:ascii="Arial" w:hAnsi="Arial" w:cs="Arial"/>
        </w:rPr>
        <w:t xml:space="preserve">Robert Nielsen, </w:t>
      </w:r>
      <w:r>
        <w:rPr>
          <w:rFonts w:ascii="Arial" w:hAnsi="Arial" w:cs="Arial"/>
        </w:rPr>
        <w:t xml:space="preserve">Birgit Pruess, </w:t>
      </w:r>
      <w:proofErr w:type="spellStart"/>
      <w:r>
        <w:rPr>
          <w:rFonts w:ascii="Arial" w:hAnsi="Arial" w:cs="Arial"/>
        </w:rPr>
        <w:t>Yildrim</w:t>
      </w:r>
      <w:proofErr w:type="spellEnd"/>
      <w:r>
        <w:rPr>
          <w:rFonts w:ascii="Arial" w:hAnsi="Arial" w:cs="Arial"/>
        </w:rPr>
        <w:t xml:space="preserve"> Suzen </w:t>
      </w:r>
    </w:p>
    <w:p w:rsidR="00BF42D1" w:rsidRPr="002E2968" w:rsidRDefault="00BF42D1" w:rsidP="00BF42D1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  <w:u w:val="single"/>
        </w:rPr>
      </w:pPr>
      <w:r w:rsidRPr="002E2968">
        <w:rPr>
          <w:rFonts w:ascii="Arial" w:hAnsi="Arial" w:cs="Arial"/>
          <w:sz w:val="22"/>
          <w:szCs w:val="22"/>
          <w:u w:val="single"/>
        </w:rPr>
        <w:t>Call to order</w:t>
      </w:r>
    </w:p>
    <w:p w:rsidR="00BF42D1" w:rsidRPr="002E2968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2E2968">
        <w:rPr>
          <w:rFonts w:ascii="Arial" w:hAnsi="Arial" w:cs="Arial"/>
          <w:sz w:val="22"/>
          <w:szCs w:val="22"/>
        </w:rPr>
        <w:t>Dr. Wittrock cal</w:t>
      </w:r>
      <w:r>
        <w:rPr>
          <w:rFonts w:ascii="Arial" w:hAnsi="Arial" w:cs="Arial"/>
          <w:sz w:val="22"/>
          <w:szCs w:val="22"/>
        </w:rPr>
        <w:t>led the meeting to order at 2</w:t>
      </w:r>
      <w:r w:rsidRPr="002E2968">
        <w:rPr>
          <w:rFonts w:ascii="Arial" w:hAnsi="Arial" w:cs="Arial"/>
          <w:sz w:val="22"/>
          <w:szCs w:val="22"/>
        </w:rPr>
        <w:t>:0</w:t>
      </w:r>
      <w:r>
        <w:rPr>
          <w:rFonts w:ascii="Arial" w:hAnsi="Arial" w:cs="Arial"/>
          <w:sz w:val="22"/>
          <w:szCs w:val="22"/>
        </w:rPr>
        <w:t>5</w:t>
      </w:r>
      <w:r w:rsidRPr="002E2968">
        <w:rPr>
          <w:rFonts w:ascii="Arial" w:hAnsi="Arial" w:cs="Arial"/>
          <w:sz w:val="22"/>
          <w:szCs w:val="22"/>
        </w:rPr>
        <w:t xml:space="preserve"> p.m. </w:t>
      </w:r>
    </w:p>
    <w:p w:rsidR="00BF42D1" w:rsidRPr="002E2968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Pr="00B245ED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 w:rsidRPr="00F22EAA">
        <w:rPr>
          <w:rFonts w:ascii="Arial" w:hAnsi="Arial" w:cs="Arial"/>
          <w:sz w:val="22"/>
          <w:szCs w:val="22"/>
          <w:u w:val="single"/>
        </w:rPr>
        <w:t>Approval of Minutes</w:t>
      </w:r>
      <w:r w:rsidRPr="00F22E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Jeff Clark </w:t>
      </w:r>
      <w:r w:rsidRPr="00B245ED">
        <w:rPr>
          <w:rFonts w:ascii="Arial" w:hAnsi="Arial" w:cs="Arial"/>
          <w:sz w:val="22"/>
          <w:szCs w:val="22"/>
        </w:rPr>
        <w:t xml:space="preserve">made a motion to approve the February </w:t>
      </w:r>
      <w:r>
        <w:rPr>
          <w:rFonts w:ascii="Arial" w:hAnsi="Arial" w:cs="Arial"/>
          <w:sz w:val="22"/>
          <w:szCs w:val="22"/>
        </w:rPr>
        <w:t>27</w:t>
      </w:r>
      <w:r w:rsidRPr="00B245ED">
        <w:rPr>
          <w:rFonts w:ascii="Arial" w:hAnsi="Arial" w:cs="Arial"/>
          <w:sz w:val="22"/>
          <w:szCs w:val="22"/>
        </w:rPr>
        <w:t xml:space="preserve">, 2013 meeting minutes. </w:t>
      </w:r>
      <w:r>
        <w:rPr>
          <w:rFonts w:ascii="Arial" w:hAnsi="Arial" w:cs="Arial"/>
          <w:sz w:val="22"/>
          <w:szCs w:val="22"/>
        </w:rPr>
        <w:t>Harlene Hatterman-Valenti</w:t>
      </w:r>
      <w:r w:rsidRPr="00B245ED">
        <w:rPr>
          <w:rFonts w:ascii="Arial" w:hAnsi="Arial" w:cs="Arial"/>
          <w:sz w:val="22"/>
          <w:szCs w:val="22"/>
        </w:rPr>
        <w:t xml:space="preserve"> provided the second. Motion carried.</w:t>
      </w:r>
    </w:p>
    <w:p w:rsidR="00BF42D1" w:rsidRPr="002E2968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P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 w:rsidRPr="00BF42D1">
        <w:rPr>
          <w:rFonts w:ascii="Arial" w:hAnsi="Arial" w:cs="Arial"/>
          <w:sz w:val="22"/>
          <w:szCs w:val="22"/>
          <w:u w:val="single"/>
        </w:rPr>
        <w:t>CFT Ph.D. Program</w:t>
      </w: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Christi McGeorge presented the program proposal for a new Couple and Family Therapy Ph.D. program. This program would replace the current master’s program.</w:t>
      </w: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Birgit Pruess made a motion to approve with a recommendation that the new faculty line be approved for long term program viability. Robert Nielsen provided the second. Motion carried.</w:t>
      </w: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Pr="00B245ED" w:rsidRDefault="00BF42D1" w:rsidP="00BF42D1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 w:rsidRPr="00B245ED">
        <w:rPr>
          <w:rFonts w:ascii="Arial" w:hAnsi="Arial" w:cs="Arial"/>
          <w:sz w:val="22"/>
          <w:szCs w:val="22"/>
          <w:u w:val="single"/>
        </w:rPr>
        <w:t>Curriculum Committee</w:t>
      </w: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Robert Gordon</w:t>
      </w:r>
      <w:r>
        <w:rPr>
          <w:rFonts w:ascii="Arial" w:hAnsi="Arial" w:cs="Arial"/>
          <w:sz w:val="22"/>
          <w:szCs w:val="22"/>
        </w:rPr>
        <w:t xml:space="preserve"> made a motion to approve the course proposals listed on the agenda. </w:t>
      </w:r>
      <w:r>
        <w:rPr>
          <w:rFonts w:ascii="Arial" w:hAnsi="Arial" w:cs="Arial"/>
          <w:sz w:val="22"/>
          <w:szCs w:val="22"/>
        </w:rPr>
        <w:t>Harlene Hatterman-Valenti</w:t>
      </w:r>
      <w:r>
        <w:rPr>
          <w:rFonts w:ascii="Arial" w:hAnsi="Arial" w:cs="Arial"/>
          <w:sz w:val="22"/>
          <w:szCs w:val="22"/>
        </w:rPr>
        <w:t xml:space="preserve"> provided the second. Motion carried.</w:t>
      </w: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Birgit Pruess made a motion to approve the accelerated bachelors to master’s programs for Criminal Justice and Coatings and Polymeric Materials. Robert Gordon provided the second. Motion carried. </w:t>
      </w: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Pr="00B33775" w:rsidRDefault="00BF42D1" w:rsidP="00BF42D1">
      <w:pPr>
        <w:pStyle w:val="BodyText2"/>
        <w:ind w:left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Unfinished </w:t>
      </w:r>
      <w:r w:rsidRPr="00B33775">
        <w:rPr>
          <w:rFonts w:ascii="Arial" w:hAnsi="Arial" w:cs="Arial"/>
          <w:sz w:val="22"/>
          <w:szCs w:val="22"/>
          <w:u w:val="single"/>
        </w:rPr>
        <w:t>Business</w:t>
      </w: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Wittrock submitted revisions for Policy 335 for the policy committee. He could not attend the committee meeting this week and the revisions were tabled. </w:t>
      </w:r>
      <w:bookmarkStart w:id="0" w:name="_GoBack"/>
      <w:bookmarkEnd w:id="0"/>
    </w:p>
    <w:p w:rsidR="00BF42D1" w:rsidRDefault="00BF42D1" w:rsidP="00BF42D1">
      <w:pPr>
        <w:pStyle w:val="BodyText2"/>
        <w:ind w:left="0"/>
        <w:rPr>
          <w:rFonts w:ascii="Arial" w:hAnsi="Arial" w:cs="Arial"/>
          <w:sz w:val="22"/>
          <w:szCs w:val="22"/>
        </w:rPr>
      </w:pPr>
    </w:p>
    <w:p w:rsidR="00BF42D1" w:rsidRDefault="00BF42D1" w:rsidP="00BF42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Dean Wittrock dismissed the meeting at 3:00 p.m.</w:t>
      </w:r>
    </w:p>
    <w:p w:rsidR="00BF42D1" w:rsidRDefault="00BF42D1" w:rsidP="00BF42D1">
      <w:pPr>
        <w:spacing w:after="0" w:line="240" w:lineRule="auto"/>
        <w:rPr>
          <w:rFonts w:ascii="Arial" w:hAnsi="Arial" w:cs="Arial"/>
        </w:rPr>
      </w:pPr>
    </w:p>
    <w:p w:rsidR="00BF42D1" w:rsidRPr="00F73455" w:rsidRDefault="00BF42D1" w:rsidP="00BF42D1">
      <w:pPr>
        <w:pStyle w:val="BodyText"/>
        <w:spacing w:after="0" w:line="240" w:lineRule="auto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Minutes submitted by:  </w:t>
      </w:r>
      <w:r>
        <w:rPr>
          <w:rFonts w:ascii="Arial" w:hAnsi="Arial" w:cs="Arial"/>
        </w:rPr>
        <w:t>Melissa Selders-Ortez</w:t>
      </w:r>
    </w:p>
    <w:p w:rsidR="006B255B" w:rsidRDefault="006B255B"/>
    <w:sectPr w:rsidR="006B255B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1"/>
    <w:rsid w:val="006B255B"/>
    <w:rsid w:val="00B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F42D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2D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BF42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BF42D1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42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F4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42D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F42D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2D1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BF42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rsid w:val="00BF42D1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F42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F42D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F4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42D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Company>North Dakota State University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1</cp:revision>
  <dcterms:created xsi:type="dcterms:W3CDTF">2013-03-21T17:23:00Z</dcterms:created>
  <dcterms:modified xsi:type="dcterms:W3CDTF">2013-03-21T17:31:00Z</dcterms:modified>
</cp:coreProperties>
</file>