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9B" w:rsidRDefault="00F04E9B" w:rsidP="00384ADF">
      <w:pPr>
        <w:jc w:val="center"/>
        <w:rPr>
          <w:b/>
          <w:sz w:val="44"/>
          <w:szCs w:val="36"/>
        </w:rPr>
      </w:pPr>
      <w:r>
        <w:rPr>
          <w:rFonts w:ascii="Helvetica" w:hAnsi="Helvetica" w:cs="Helvetica"/>
          <w:noProof/>
        </w:rPr>
        <w:drawing>
          <wp:anchor distT="0" distB="0" distL="114300" distR="114300" simplePos="0" relativeHeight="251658240" behindDoc="1" locked="0" layoutInCell="1" allowOverlap="1" wp14:anchorId="75AF2104" wp14:editId="766515C3">
            <wp:simplePos x="0" y="0"/>
            <wp:positionH relativeFrom="column">
              <wp:posOffset>3657600</wp:posOffset>
            </wp:positionH>
            <wp:positionV relativeFrom="paragraph">
              <wp:posOffset>-800100</wp:posOffset>
            </wp:positionV>
            <wp:extent cx="2921000" cy="852432"/>
            <wp:effectExtent l="0" t="0" r="0" b="114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1000" cy="8524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CF35CD" w:rsidRPr="0089118A" w:rsidRDefault="00384ADF" w:rsidP="00384ADF">
      <w:pPr>
        <w:jc w:val="center"/>
        <w:rPr>
          <w:b/>
          <w:sz w:val="40"/>
          <w:szCs w:val="40"/>
        </w:rPr>
      </w:pPr>
      <w:r w:rsidRPr="0089118A">
        <w:rPr>
          <w:b/>
          <w:sz w:val="40"/>
          <w:szCs w:val="40"/>
        </w:rPr>
        <w:t>NACURH 2015</w:t>
      </w:r>
    </w:p>
    <w:p w:rsidR="00384ADF" w:rsidRPr="0089118A" w:rsidRDefault="00384ADF" w:rsidP="00384ADF">
      <w:pPr>
        <w:jc w:val="center"/>
        <w:rPr>
          <w:b/>
          <w:sz w:val="40"/>
          <w:szCs w:val="40"/>
        </w:rPr>
      </w:pPr>
      <w:r w:rsidRPr="0089118A">
        <w:rPr>
          <w:b/>
          <w:sz w:val="40"/>
          <w:szCs w:val="40"/>
        </w:rPr>
        <w:t xml:space="preserve">Committee Member Information Packet </w:t>
      </w:r>
    </w:p>
    <w:p w:rsidR="00384ADF" w:rsidRPr="00672246" w:rsidRDefault="00384ADF" w:rsidP="00384ADF">
      <w:pPr>
        <w:jc w:val="center"/>
      </w:pPr>
    </w:p>
    <w:p w:rsidR="00384ADF" w:rsidRPr="00672246" w:rsidRDefault="00384ADF" w:rsidP="00384ADF">
      <w:r w:rsidRPr="00672246">
        <w:t>Hey NDSU! We have the wonderful opportunity to host a conference on our very own campus! By hosting a conference, many new leadership opportunities and positions are created. This allows our student to advance their leadership abili</w:t>
      </w:r>
      <w:r w:rsidR="001F06CA">
        <w:t xml:space="preserve">ties as an individual, in groups, </w:t>
      </w:r>
      <w:r w:rsidRPr="00672246">
        <w:t>and for their future career. Below you will find information about the NACURH conference that we will be bidding to host!</w:t>
      </w:r>
    </w:p>
    <w:p w:rsidR="00384ADF" w:rsidRPr="00672246" w:rsidRDefault="00384ADF" w:rsidP="00384ADF">
      <w:pPr>
        <w:rPr>
          <w:u w:val="single"/>
        </w:rPr>
      </w:pPr>
    </w:p>
    <w:p w:rsidR="00384ADF" w:rsidRPr="00231E03" w:rsidRDefault="00384ADF" w:rsidP="00384ADF">
      <w:pPr>
        <w:rPr>
          <w:rFonts w:cs="Arial"/>
          <w:b/>
          <w:sz w:val="28"/>
          <w:u w:val="single"/>
        </w:rPr>
      </w:pPr>
      <w:r w:rsidRPr="00231E03">
        <w:rPr>
          <w:rFonts w:cs="Arial"/>
          <w:b/>
          <w:sz w:val="28"/>
          <w:u w:val="single"/>
        </w:rPr>
        <w:t>WHAT IS NACURH?</w:t>
      </w:r>
    </w:p>
    <w:p w:rsidR="00384ADF" w:rsidRPr="00672246" w:rsidRDefault="00384ADF" w:rsidP="00384ADF">
      <w:pPr>
        <w:rPr>
          <w:rFonts w:cs="Arial"/>
        </w:rPr>
      </w:pPr>
    </w:p>
    <w:p w:rsidR="00384ADF" w:rsidRPr="00672246" w:rsidRDefault="00384ADF" w:rsidP="00384ADF">
      <w:pPr>
        <w:rPr>
          <w:rFonts w:cs="Arial"/>
        </w:rPr>
      </w:pPr>
      <w:r w:rsidRPr="00672246">
        <w:rPr>
          <w:rFonts w:cs="Arial"/>
        </w:rPr>
        <w:t xml:space="preserve">NACURH stands for the National Association of College and University Residence Halls. It is an organization for student leaders across the United States, Canada, and the globe. The largest student run organization in the world, NACURH’s </w:t>
      </w:r>
      <w:r w:rsidR="00BD4EC7">
        <w:rPr>
          <w:rFonts w:cs="Arial"/>
        </w:rPr>
        <w:t>mission</w:t>
      </w:r>
      <w:r w:rsidRPr="00672246">
        <w:rPr>
          <w:rFonts w:cs="Arial"/>
        </w:rPr>
        <w:t xml:space="preserve"> is to </w:t>
      </w:r>
      <w:r w:rsidR="00BD4EC7">
        <w:rPr>
          <w:rFonts w:cs="Lucida Grande"/>
          <w:color w:val="262626"/>
        </w:rPr>
        <w:t>“advocate</w:t>
      </w:r>
      <w:r w:rsidR="00BD4EC7" w:rsidRPr="00BD4EC7">
        <w:rPr>
          <w:rFonts w:cs="Lucida Grande"/>
          <w:color w:val="262626"/>
        </w:rPr>
        <w:t xml:space="preserve"> for the interests and welfare of residence hall students, while also providing opportunities for their personal growth and development. It is an organization of students committed to developing leadership, honoring diversity, recognizing achievement, promoting scholarship, as well as stimulating engagement and involvement among students who reside in college and university residence halls. Through regional and national programs and services, NACURH provides leadership opportunities for students, shares residence hall programming resources and best practices, and coordinates activities with appropriate professional associations and business partners.</w:t>
      </w:r>
      <w:r w:rsidR="00BD4EC7">
        <w:rPr>
          <w:rFonts w:cs="Arial"/>
        </w:rPr>
        <w:t>”</w:t>
      </w:r>
    </w:p>
    <w:p w:rsidR="00384ADF" w:rsidRPr="00672246" w:rsidRDefault="00384ADF" w:rsidP="00384ADF">
      <w:pPr>
        <w:rPr>
          <w:rFonts w:cs="Arial"/>
        </w:rPr>
      </w:pPr>
    </w:p>
    <w:p w:rsidR="00384ADF" w:rsidRPr="00672246" w:rsidRDefault="00384ADF" w:rsidP="00384ADF">
      <w:pPr>
        <w:rPr>
          <w:rFonts w:cs="Arial"/>
        </w:rPr>
      </w:pPr>
      <w:r w:rsidRPr="00672246">
        <w:rPr>
          <w:rFonts w:cs="Arial"/>
        </w:rPr>
        <w:t xml:space="preserve">Within NACURH, there are eight regional affiliates.  North Dakota State University is part of </w:t>
      </w:r>
      <w:r w:rsidR="001F330B">
        <w:rPr>
          <w:rFonts w:cs="Arial"/>
        </w:rPr>
        <w:t xml:space="preserve">the </w:t>
      </w:r>
      <w:r w:rsidRPr="00672246">
        <w:rPr>
          <w:rFonts w:cs="Arial"/>
        </w:rPr>
        <w:t xml:space="preserve">MACURH (Midwest Affiliates of College and University Residence Halls) region.  </w:t>
      </w:r>
      <w:r w:rsidR="0074341C">
        <w:rPr>
          <w:rFonts w:cs="Arial"/>
        </w:rPr>
        <w:t xml:space="preserve">The other </w:t>
      </w:r>
      <w:r w:rsidRPr="00672246">
        <w:rPr>
          <w:rFonts w:cs="Arial"/>
        </w:rPr>
        <w:t>regions include:</w:t>
      </w:r>
    </w:p>
    <w:p w:rsidR="00384ADF" w:rsidRPr="00672246" w:rsidRDefault="00384ADF" w:rsidP="00384ADF">
      <w:pPr>
        <w:rPr>
          <w:rFonts w:cs="Arial"/>
        </w:rPr>
      </w:pPr>
    </w:p>
    <w:p w:rsidR="00384ADF" w:rsidRPr="00672246" w:rsidRDefault="00384ADF" w:rsidP="00384ADF">
      <w:pPr>
        <w:rPr>
          <w:rFonts w:cs="Arial"/>
        </w:rPr>
      </w:pPr>
      <w:r w:rsidRPr="00672246">
        <w:rPr>
          <w:rFonts w:cs="Arial"/>
        </w:rPr>
        <w:t>CAACURH</w:t>
      </w:r>
      <w:r w:rsidRPr="00672246">
        <w:rPr>
          <w:rFonts w:cs="Arial"/>
        </w:rPr>
        <w:tab/>
        <w:t>(Central Atlantic Affiliate)</w:t>
      </w:r>
    </w:p>
    <w:p w:rsidR="00384ADF" w:rsidRPr="00672246" w:rsidRDefault="00384ADF" w:rsidP="00384ADF">
      <w:pPr>
        <w:rPr>
          <w:rFonts w:cs="Arial"/>
        </w:rPr>
      </w:pPr>
      <w:r w:rsidRPr="00672246">
        <w:rPr>
          <w:rFonts w:cs="Arial"/>
        </w:rPr>
        <w:t>GLACURH</w:t>
      </w:r>
      <w:r w:rsidRPr="00672246">
        <w:rPr>
          <w:rFonts w:cs="Arial"/>
        </w:rPr>
        <w:tab/>
        <w:t>(Great Lakes Affiliate)</w:t>
      </w:r>
    </w:p>
    <w:p w:rsidR="00384ADF" w:rsidRPr="00672246" w:rsidRDefault="00384ADF" w:rsidP="00384ADF">
      <w:pPr>
        <w:rPr>
          <w:rFonts w:cs="Arial"/>
        </w:rPr>
      </w:pPr>
      <w:r w:rsidRPr="00672246">
        <w:rPr>
          <w:rFonts w:cs="Arial"/>
        </w:rPr>
        <w:t>IACURH</w:t>
      </w:r>
      <w:r w:rsidRPr="00672246">
        <w:rPr>
          <w:rFonts w:cs="Arial"/>
        </w:rPr>
        <w:tab/>
        <w:t>(Inter-Mountain Affiliate)</w:t>
      </w:r>
    </w:p>
    <w:p w:rsidR="00384ADF" w:rsidRPr="00672246" w:rsidRDefault="00384ADF" w:rsidP="00384ADF">
      <w:pPr>
        <w:rPr>
          <w:rFonts w:cs="Arial"/>
        </w:rPr>
      </w:pPr>
      <w:r w:rsidRPr="00672246">
        <w:rPr>
          <w:rFonts w:cs="Arial"/>
        </w:rPr>
        <w:t>NEACURH</w:t>
      </w:r>
      <w:r w:rsidRPr="00672246">
        <w:rPr>
          <w:rFonts w:cs="Arial"/>
        </w:rPr>
        <w:tab/>
        <w:t>(North East Affiliate)</w:t>
      </w:r>
    </w:p>
    <w:p w:rsidR="00384ADF" w:rsidRPr="00672246" w:rsidRDefault="00384ADF" w:rsidP="00384ADF">
      <w:pPr>
        <w:rPr>
          <w:rFonts w:cs="Arial"/>
        </w:rPr>
      </w:pPr>
      <w:r w:rsidRPr="00672246">
        <w:rPr>
          <w:rFonts w:cs="Arial"/>
        </w:rPr>
        <w:t>PACURH</w:t>
      </w:r>
      <w:r w:rsidRPr="00672246">
        <w:rPr>
          <w:rFonts w:cs="Arial"/>
        </w:rPr>
        <w:tab/>
        <w:t>(Pacific Affiliate)</w:t>
      </w:r>
    </w:p>
    <w:p w:rsidR="00384ADF" w:rsidRPr="00672246" w:rsidRDefault="00384ADF" w:rsidP="00384ADF">
      <w:pPr>
        <w:rPr>
          <w:rFonts w:cs="Arial"/>
        </w:rPr>
      </w:pPr>
      <w:r w:rsidRPr="00672246">
        <w:rPr>
          <w:rFonts w:cs="Arial"/>
        </w:rPr>
        <w:t>SAACURH</w:t>
      </w:r>
      <w:r w:rsidRPr="00672246">
        <w:rPr>
          <w:rFonts w:cs="Arial"/>
        </w:rPr>
        <w:tab/>
        <w:t>(South Atlantic Affiliate)</w:t>
      </w:r>
    </w:p>
    <w:p w:rsidR="00384ADF" w:rsidRPr="00672246" w:rsidRDefault="00384ADF" w:rsidP="00384ADF">
      <w:pPr>
        <w:rPr>
          <w:rFonts w:cs="Arial"/>
        </w:rPr>
      </w:pPr>
      <w:r w:rsidRPr="00672246">
        <w:rPr>
          <w:rFonts w:cs="Arial"/>
        </w:rPr>
        <w:t>SWACURH</w:t>
      </w:r>
      <w:r w:rsidRPr="00672246">
        <w:rPr>
          <w:rFonts w:cs="Arial"/>
        </w:rPr>
        <w:tab/>
        <w:t>(South West Affiliate)</w:t>
      </w:r>
    </w:p>
    <w:p w:rsidR="00384ADF" w:rsidRPr="00672246" w:rsidRDefault="00384ADF" w:rsidP="00384ADF">
      <w:pPr>
        <w:rPr>
          <w:rFonts w:cs="Arial"/>
        </w:rPr>
      </w:pPr>
    </w:p>
    <w:p w:rsidR="00384ADF" w:rsidRPr="00672246" w:rsidRDefault="0067606B" w:rsidP="00384ADF">
      <w:pPr>
        <w:rPr>
          <w:rFonts w:cs="Arial"/>
        </w:rPr>
      </w:pPr>
      <w:r w:rsidRPr="00672246">
        <w:rPr>
          <w:rFonts w:cs="Arial"/>
        </w:rPr>
        <w:t>We are bidding to host the NACURH conference in 2015, which would bring people from all eight of the above regions to our very own campus!</w:t>
      </w:r>
    </w:p>
    <w:p w:rsidR="0067606B" w:rsidRPr="00672246" w:rsidRDefault="0067606B" w:rsidP="00384ADF">
      <w:pPr>
        <w:rPr>
          <w:rFonts w:cs="Arial"/>
        </w:rPr>
      </w:pPr>
    </w:p>
    <w:p w:rsidR="0067606B" w:rsidRPr="00672246" w:rsidRDefault="0067606B" w:rsidP="00384ADF">
      <w:pPr>
        <w:rPr>
          <w:rFonts w:cs="Arial"/>
        </w:rPr>
      </w:pPr>
      <w:r w:rsidRPr="00672246">
        <w:rPr>
          <w:rFonts w:cs="Arial"/>
        </w:rPr>
        <w:t xml:space="preserve">To bid for and host a conference we NEED YOUR HELP.  The Conference Bid Team will consist of over twelve chairs, which are listed and described below. The chairs will travel to the NACURH 2014 hosting </w:t>
      </w:r>
      <w:r w:rsidR="001F330B">
        <w:rPr>
          <w:rFonts w:cs="Arial"/>
        </w:rPr>
        <w:t>site</w:t>
      </w:r>
      <w:r w:rsidRPr="00672246">
        <w:rPr>
          <w:rFonts w:cs="Arial"/>
        </w:rPr>
        <w:t xml:space="preserve"> to present North Dakota State University’s bid and </w:t>
      </w:r>
      <w:r w:rsidR="00E71388">
        <w:rPr>
          <w:rFonts w:cs="Arial"/>
        </w:rPr>
        <w:t>to</w:t>
      </w:r>
      <w:r w:rsidRPr="00672246">
        <w:rPr>
          <w:rFonts w:cs="Arial"/>
        </w:rPr>
        <w:t xml:space="preserve"> </w:t>
      </w:r>
      <w:r w:rsidR="0074341C">
        <w:rPr>
          <w:rFonts w:cs="Arial"/>
        </w:rPr>
        <w:t>convince the other regions as to</w:t>
      </w:r>
      <w:r w:rsidRPr="00672246">
        <w:rPr>
          <w:rFonts w:cs="Arial"/>
        </w:rPr>
        <w:t xml:space="preserve"> why we should host the NACURH 2015 Conference. </w:t>
      </w:r>
    </w:p>
    <w:p w:rsidR="0067606B" w:rsidRPr="00672246" w:rsidRDefault="0067606B" w:rsidP="00384ADF">
      <w:pPr>
        <w:rPr>
          <w:rFonts w:cs="Arial"/>
        </w:rPr>
      </w:pPr>
      <w:r w:rsidRPr="00672246">
        <w:rPr>
          <w:rFonts w:cs="Arial"/>
        </w:rPr>
        <w:t xml:space="preserve">Preparing for a bid requires a lot of work, but with each individual working together with the team, the result can be a very successful once in a lifetime opportunity! All committee chairs will need to commit to attending NDSU and living on-campus </w:t>
      </w:r>
      <w:r w:rsidRPr="00600DE0">
        <w:rPr>
          <w:rFonts w:cs="Arial"/>
        </w:rPr>
        <w:t>(including Bison Court)</w:t>
      </w:r>
      <w:r w:rsidRPr="00672246">
        <w:rPr>
          <w:rFonts w:cs="Arial"/>
        </w:rPr>
        <w:t xml:space="preserve"> through the 2015 Spring Semester. </w:t>
      </w:r>
    </w:p>
    <w:p w:rsidR="0067606B" w:rsidRPr="00672246" w:rsidRDefault="0067606B" w:rsidP="00384ADF">
      <w:pPr>
        <w:rPr>
          <w:rFonts w:cs="Arial"/>
        </w:rPr>
      </w:pPr>
    </w:p>
    <w:p w:rsidR="0067606B" w:rsidRPr="00672246" w:rsidRDefault="0067606B" w:rsidP="00384ADF">
      <w:pPr>
        <w:rPr>
          <w:rFonts w:cs="Arial"/>
        </w:rPr>
      </w:pPr>
      <w:r w:rsidRPr="00672246">
        <w:rPr>
          <w:rFonts w:cs="Arial"/>
        </w:rPr>
        <w:t xml:space="preserve">Below are the different areas that you can apply for, including a brief description of what will be expected. </w:t>
      </w:r>
      <w:r w:rsidR="00672246">
        <w:rPr>
          <w:rFonts w:cs="Arial"/>
        </w:rPr>
        <w:t xml:space="preserve"> Please keep in mind that each position has the ability to enhance your </w:t>
      </w:r>
      <w:r w:rsidR="00E71388">
        <w:rPr>
          <w:rFonts w:cs="Arial"/>
        </w:rPr>
        <w:t>talents</w:t>
      </w:r>
      <w:r w:rsidR="00672246">
        <w:rPr>
          <w:rFonts w:cs="Arial"/>
        </w:rPr>
        <w:t xml:space="preserve"> and prepare you for </w:t>
      </w:r>
      <w:r w:rsidR="001F06CA">
        <w:rPr>
          <w:rFonts w:cs="Arial"/>
        </w:rPr>
        <w:t>your future career</w:t>
      </w:r>
      <w:r w:rsidR="00672246">
        <w:rPr>
          <w:rFonts w:cs="Arial"/>
        </w:rPr>
        <w:t>!</w:t>
      </w:r>
    </w:p>
    <w:p w:rsidR="0067606B" w:rsidRPr="00672246" w:rsidRDefault="0067606B" w:rsidP="00384ADF">
      <w:pPr>
        <w:rPr>
          <w:rFonts w:cs="Arial"/>
        </w:rPr>
      </w:pPr>
    </w:p>
    <w:p w:rsidR="0067606B" w:rsidRPr="00672246" w:rsidRDefault="0067606B" w:rsidP="0067606B">
      <w:pPr>
        <w:rPr>
          <w:rFonts w:cs="Arial"/>
          <w:u w:val="single"/>
        </w:rPr>
      </w:pPr>
      <w:r w:rsidRPr="00672246">
        <w:rPr>
          <w:rFonts w:cs="Arial"/>
          <w:u w:val="single"/>
        </w:rPr>
        <w:t>CONFERENCE BID CHAIR</w:t>
      </w:r>
    </w:p>
    <w:p w:rsidR="0067606B" w:rsidRDefault="0067606B" w:rsidP="0067606B">
      <w:pPr>
        <w:rPr>
          <w:rFonts w:cs="Arial"/>
        </w:rPr>
      </w:pPr>
      <w:r w:rsidRPr="00672246">
        <w:rPr>
          <w:rFonts w:cs="Arial"/>
        </w:rPr>
        <w:t>The Conference Bid Chair oversees the entire conference process and will work in depth with each person on the team. As the chair</w:t>
      </w:r>
      <w:r w:rsidR="00672246" w:rsidRPr="00672246">
        <w:rPr>
          <w:rFonts w:cs="Arial"/>
        </w:rPr>
        <w:t>,</w:t>
      </w:r>
      <w:r w:rsidRPr="00672246">
        <w:rPr>
          <w:rFonts w:cs="Arial"/>
        </w:rPr>
        <w:t xml:space="preserve"> time will be spent working on team recruitment, development, and also serves as a representative to the </w:t>
      </w:r>
      <w:r w:rsidR="00672246">
        <w:rPr>
          <w:rFonts w:cs="Arial"/>
        </w:rPr>
        <w:t>NACURH</w:t>
      </w:r>
      <w:r w:rsidRPr="00672246">
        <w:rPr>
          <w:rFonts w:cs="Arial"/>
        </w:rPr>
        <w:t xml:space="preserve"> organization.  If you are organized, pay attention to detail, can hold people accountable</w:t>
      </w:r>
      <w:r w:rsidR="00E71388">
        <w:rPr>
          <w:rFonts w:cs="Arial"/>
        </w:rPr>
        <w:t>,</w:t>
      </w:r>
      <w:r w:rsidRPr="00672246">
        <w:rPr>
          <w:rFonts w:cs="Arial"/>
        </w:rPr>
        <w:t xml:space="preserve"> and want to help </w:t>
      </w:r>
      <w:r w:rsidR="00672246">
        <w:rPr>
          <w:rFonts w:cs="Arial"/>
        </w:rPr>
        <w:t xml:space="preserve">over </w:t>
      </w:r>
      <w:r w:rsidR="001F330B">
        <w:rPr>
          <w:rFonts w:cs="Arial"/>
        </w:rPr>
        <w:t>2</w:t>
      </w:r>
      <w:r w:rsidR="00672246" w:rsidRPr="00E71388">
        <w:rPr>
          <w:rFonts w:cs="Arial"/>
        </w:rPr>
        <w:t>,000</w:t>
      </w:r>
      <w:r w:rsidRPr="00672246">
        <w:rPr>
          <w:rFonts w:cs="Arial"/>
        </w:rPr>
        <w:t xml:space="preserve"> students have the experience of their life, this position is for you!</w:t>
      </w:r>
    </w:p>
    <w:p w:rsidR="001F330B" w:rsidRPr="00672246" w:rsidRDefault="001F330B" w:rsidP="0067606B">
      <w:pPr>
        <w:rPr>
          <w:rFonts w:cs="Arial"/>
        </w:rPr>
      </w:pPr>
    </w:p>
    <w:p w:rsidR="001F330B" w:rsidRDefault="001F330B" w:rsidP="001F330B">
      <w:pPr>
        <w:rPr>
          <w:rFonts w:cs="Arial"/>
          <w:u w:val="single"/>
        </w:rPr>
      </w:pPr>
      <w:r>
        <w:rPr>
          <w:rFonts w:cs="Arial"/>
          <w:u w:val="single"/>
        </w:rPr>
        <w:t>NBD Liaison</w:t>
      </w:r>
    </w:p>
    <w:p w:rsidR="001F330B" w:rsidRPr="001F330B" w:rsidRDefault="001F330B" w:rsidP="001F330B">
      <w:pPr>
        <w:rPr>
          <w:rFonts w:cs="Arial"/>
        </w:rPr>
      </w:pPr>
      <w:r w:rsidRPr="001F330B">
        <w:rPr>
          <w:rFonts w:cs="Arial"/>
        </w:rPr>
        <w:t>The NBD Liaison will work with the National Board of Directors and make sure they have everything they need (housing, meals, meeting spaces) when attending the semi-annual conference in January 2015 and the pre-conference prior to NACURH.</w:t>
      </w:r>
    </w:p>
    <w:p w:rsidR="0067606B" w:rsidRPr="00672246" w:rsidRDefault="0067606B" w:rsidP="0067606B">
      <w:pPr>
        <w:rPr>
          <w:rFonts w:cs="Arial"/>
        </w:rPr>
      </w:pPr>
    </w:p>
    <w:p w:rsidR="0067606B" w:rsidRPr="00672246" w:rsidRDefault="0067606B" w:rsidP="0067606B">
      <w:pPr>
        <w:rPr>
          <w:rFonts w:cs="Arial"/>
          <w:u w:val="single"/>
        </w:rPr>
      </w:pPr>
      <w:r w:rsidRPr="00672246">
        <w:rPr>
          <w:rFonts w:cs="Arial"/>
          <w:u w:val="single"/>
        </w:rPr>
        <w:t>HOSPITALITY</w:t>
      </w:r>
    </w:p>
    <w:p w:rsidR="0067606B" w:rsidRPr="00672246" w:rsidRDefault="0067606B" w:rsidP="0067606B">
      <w:pPr>
        <w:rPr>
          <w:rFonts w:cs="Arial"/>
          <w:u w:val="single"/>
        </w:rPr>
      </w:pPr>
      <w:r w:rsidRPr="00672246">
        <w:rPr>
          <w:rFonts w:cs="Arial"/>
        </w:rPr>
        <w:t>The hospitality chair tasks include:  contacting businesses to get donations or reduced pricing, working with the chair to figure out food schedule</w:t>
      </w:r>
      <w:r w:rsidR="00806D0A">
        <w:rPr>
          <w:rFonts w:cs="Arial"/>
        </w:rPr>
        <w:t xml:space="preserve"> for hospitality rooms</w:t>
      </w:r>
      <w:r w:rsidRPr="00672246">
        <w:rPr>
          <w:rFonts w:cs="Arial"/>
        </w:rPr>
        <w:t xml:space="preserve"> and being </w:t>
      </w:r>
      <w:r w:rsidR="00806D0A">
        <w:rPr>
          <w:rFonts w:cs="Arial"/>
        </w:rPr>
        <w:t>present at</w:t>
      </w:r>
      <w:r w:rsidRPr="00672246">
        <w:rPr>
          <w:rFonts w:cs="Arial"/>
        </w:rPr>
        <w:t xml:space="preserve"> the hospitality rooms during the conference.</w:t>
      </w:r>
      <w:r w:rsidR="00672246">
        <w:rPr>
          <w:rFonts w:cs="Arial"/>
        </w:rPr>
        <w:t xml:space="preserve"> </w:t>
      </w:r>
    </w:p>
    <w:p w:rsidR="0067606B" w:rsidRPr="00672246" w:rsidRDefault="0067606B" w:rsidP="0067606B">
      <w:pPr>
        <w:rPr>
          <w:rFonts w:cs="Arial"/>
        </w:rPr>
      </w:pPr>
    </w:p>
    <w:p w:rsidR="0067606B" w:rsidRPr="00672246" w:rsidRDefault="0067606B" w:rsidP="0067606B">
      <w:pPr>
        <w:rPr>
          <w:rFonts w:cs="Arial"/>
          <w:u w:val="single"/>
        </w:rPr>
      </w:pPr>
      <w:r w:rsidRPr="00672246">
        <w:rPr>
          <w:rFonts w:cs="Arial"/>
          <w:u w:val="single"/>
        </w:rPr>
        <w:t>CEREMONIES</w:t>
      </w:r>
    </w:p>
    <w:p w:rsidR="0067606B" w:rsidRPr="00672246" w:rsidRDefault="00806D0A" w:rsidP="0067606B">
      <w:pPr>
        <w:rPr>
          <w:rFonts w:cs="Arial"/>
        </w:rPr>
      </w:pPr>
      <w:r>
        <w:rPr>
          <w:rFonts w:cs="Arial"/>
        </w:rPr>
        <w:t>The c</w:t>
      </w:r>
      <w:r w:rsidR="0067606B" w:rsidRPr="00672246">
        <w:rPr>
          <w:rFonts w:cs="Arial"/>
        </w:rPr>
        <w:t xml:space="preserve">eremonies chair will help coordinate details pertaining to the speaker for the opening session along with all details for opening and closing ceremonies. </w:t>
      </w:r>
      <w:r>
        <w:rPr>
          <w:rFonts w:cs="Arial"/>
        </w:rPr>
        <w:t>This chair will also help with Roll Call at the opening ceremony!</w:t>
      </w:r>
    </w:p>
    <w:p w:rsidR="0067606B" w:rsidRPr="00672246" w:rsidRDefault="0067606B" w:rsidP="0067606B">
      <w:pPr>
        <w:rPr>
          <w:rFonts w:cs="Arial"/>
        </w:rPr>
      </w:pPr>
    </w:p>
    <w:p w:rsidR="0067606B" w:rsidRPr="00672246" w:rsidRDefault="0067606B" w:rsidP="0067606B">
      <w:pPr>
        <w:rPr>
          <w:rFonts w:cs="Arial"/>
        </w:rPr>
      </w:pPr>
      <w:r w:rsidRPr="00672246">
        <w:rPr>
          <w:rFonts w:cs="Arial"/>
          <w:u w:val="single"/>
        </w:rPr>
        <w:t>REGISTRATION</w:t>
      </w:r>
    </w:p>
    <w:p w:rsidR="0067606B" w:rsidRPr="00672246" w:rsidRDefault="0067606B" w:rsidP="0067606B">
      <w:pPr>
        <w:rPr>
          <w:rFonts w:cs="Arial"/>
        </w:rPr>
      </w:pPr>
      <w:r w:rsidRPr="00672246">
        <w:rPr>
          <w:rFonts w:cs="Arial"/>
        </w:rPr>
        <w:t xml:space="preserve">The registration chair tasks will include:  developing the registration for the conference and processing registration materials.  This could include typing information into a database, answering questions, </w:t>
      </w:r>
      <w:r w:rsidR="00D209B2">
        <w:rPr>
          <w:rFonts w:cs="Arial"/>
        </w:rPr>
        <w:t>sending out confirmation emails</w:t>
      </w:r>
      <w:r w:rsidRPr="00672246">
        <w:rPr>
          <w:rFonts w:cs="Arial"/>
        </w:rPr>
        <w:t xml:space="preserve">, etc.  It is a lot of </w:t>
      </w:r>
      <w:r w:rsidR="00AA5DF4" w:rsidRPr="00672246">
        <w:rPr>
          <w:rFonts w:cs="Arial"/>
        </w:rPr>
        <w:t>paper pushing</w:t>
      </w:r>
      <w:r w:rsidRPr="00672246">
        <w:rPr>
          <w:rFonts w:cs="Arial"/>
        </w:rPr>
        <w:t>, so if you are detail-orientated, this is the position for you!</w:t>
      </w:r>
    </w:p>
    <w:p w:rsidR="0067606B" w:rsidRPr="00672246" w:rsidRDefault="0067606B" w:rsidP="0067606B">
      <w:pPr>
        <w:rPr>
          <w:rFonts w:cs="Arial"/>
        </w:rPr>
      </w:pPr>
    </w:p>
    <w:p w:rsidR="0067606B" w:rsidRPr="00672246" w:rsidRDefault="0067606B" w:rsidP="0067606B">
      <w:pPr>
        <w:rPr>
          <w:rFonts w:cs="Arial"/>
        </w:rPr>
      </w:pPr>
      <w:r w:rsidRPr="00672246">
        <w:rPr>
          <w:rFonts w:cs="Arial"/>
          <w:u w:val="single"/>
        </w:rPr>
        <w:t>DINING</w:t>
      </w:r>
    </w:p>
    <w:p w:rsidR="0067606B" w:rsidRDefault="0067606B" w:rsidP="0067606B">
      <w:pPr>
        <w:rPr>
          <w:rFonts w:cs="Arial"/>
        </w:rPr>
      </w:pPr>
      <w:r w:rsidRPr="00672246">
        <w:rPr>
          <w:rFonts w:cs="Arial"/>
        </w:rPr>
        <w:t>The dining chair will plan the details of the dining menu</w:t>
      </w:r>
      <w:r w:rsidR="00AA5DF4">
        <w:rPr>
          <w:rFonts w:cs="Arial"/>
        </w:rPr>
        <w:t>, work with Dining Services, and will</w:t>
      </w:r>
      <w:r w:rsidR="00D209B2">
        <w:rPr>
          <w:rFonts w:cs="Arial"/>
        </w:rPr>
        <w:t xml:space="preserve"> </w:t>
      </w:r>
      <w:r w:rsidR="00AA5DF4">
        <w:rPr>
          <w:rFonts w:cs="Arial"/>
        </w:rPr>
        <w:t>execute a</w:t>
      </w:r>
      <w:r w:rsidRPr="00672246">
        <w:rPr>
          <w:rFonts w:cs="Arial"/>
        </w:rPr>
        <w:t xml:space="preserve"> plan for all meals </w:t>
      </w:r>
      <w:r w:rsidR="00D209B2">
        <w:rPr>
          <w:rFonts w:cs="Arial"/>
        </w:rPr>
        <w:t>during the conference. This includes the meal for</w:t>
      </w:r>
      <w:r w:rsidR="00672246">
        <w:rPr>
          <w:rFonts w:cs="Arial"/>
        </w:rPr>
        <w:t xml:space="preserve"> the closing banquet.</w:t>
      </w:r>
    </w:p>
    <w:p w:rsidR="00787EDD" w:rsidRDefault="00787EDD" w:rsidP="0067606B">
      <w:pPr>
        <w:rPr>
          <w:rFonts w:cs="Arial"/>
        </w:rPr>
      </w:pPr>
    </w:p>
    <w:p w:rsidR="00B606C4" w:rsidRDefault="00B606C4" w:rsidP="0067606B">
      <w:pPr>
        <w:rPr>
          <w:rFonts w:cs="Arial"/>
        </w:rPr>
      </w:pPr>
    </w:p>
    <w:p w:rsidR="00787EDD" w:rsidRPr="00672246" w:rsidRDefault="00787EDD" w:rsidP="0067606B">
      <w:pPr>
        <w:rPr>
          <w:rFonts w:cs="Arial"/>
        </w:rPr>
      </w:pPr>
    </w:p>
    <w:p w:rsidR="0067606B" w:rsidRPr="00672246" w:rsidRDefault="0067606B" w:rsidP="0067606B">
      <w:pPr>
        <w:rPr>
          <w:rFonts w:cs="Arial"/>
        </w:rPr>
      </w:pPr>
    </w:p>
    <w:p w:rsidR="00C906B4" w:rsidRDefault="0067606B" w:rsidP="0067606B">
      <w:pPr>
        <w:rPr>
          <w:rFonts w:cs="Arial"/>
          <w:u w:val="single"/>
        </w:rPr>
      </w:pPr>
      <w:r w:rsidRPr="00672246">
        <w:rPr>
          <w:rFonts w:cs="Arial"/>
          <w:u w:val="single"/>
        </w:rPr>
        <w:t>COMMUNICATIONS</w:t>
      </w:r>
    </w:p>
    <w:p w:rsidR="00600DE0" w:rsidRDefault="00600DE0" w:rsidP="0067606B">
      <w:pPr>
        <w:rPr>
          <w:rFonts w:cs="Arial"/>
        </w:rPr>
      </w:pPr>
      <w:r>
        <w:rPr>
          <w:rFonts w:cs="Arial"/>
        </w:rPr>
        <w:t xml:space="preserve">The communications chair will work with all members of the team to create a newsletter that will go to the members of the NACURH Region. This chair will also work with the technology chair to enhance communication through the different social media networks. </w:t>
      </w:r>
    </w:p>
    <w:p w:rsidR="0073311C" w:rsidRPr="00600DE0" w:rsidRDefault="0073311C" w:rsidP="0067606B">
      <w:pPr>
        <w:rPr>
          <w:rFonts w:cs="Arial"/>
        </w:rPr>
      </w:pPr>
    </w:p>
    <w:p w:rsidR="0067606B" w:rsidRPr="00672246" w:rsidRDefault="0067606B" w:rsidP="0067606B">
      <w:pPr>
        <w:rPr>
          <w:rFonts w:cs="Arial"/>
          <w:u w:val="single"/>
        </w:rPr>
      </w:pPr>
      <w:r w:rsidRPr="00672246">
        <w:rPr>
          <w:rFonts w:cs="Arial"/>
          <w:u w:val="single"/>
        </w:rPr>
        <w:t>FACILITIES</w:t>
      </w:r>
    </w:p>
    <w:p w:rsidR="00672246" w:rsidRPr="00672246" w:rsidRDefault="00600DE0" w:rsidP="0067606B">
      <w:pPr>
        <w:rPr>
          <w:rFonts w:cs="Arial"/>
        </w:rPr>
      </w:pPr>
      <w:r>
        <w:rPr>
          <w:rFonts w:cs="Arial"/>
        </w:rPr>
        <w:t xml:space="preserve">The facilities chair will book all of the facilities needed for the </w:t>
      </w:r>
      <w:r w:rsidR="0073311C">
        <w:rPr>
          <w:rFonts w:cs="Arial"/>
        </w:rPr>
        <w:t xml:space="preserve">conference. They will make sure that the facilities are set up and ready when needed. </w:t>
      </w:r>
    </w:p>
    <w:p w:rsidR="0067606B" w:rsidRPr="00672246" w:rsidRDefault="0067606B" w:rsidP="0067606B">
      <w:pPr>
        <w:rPr>
          <w:rFonts w:cs="Arial"/>
        </w:rPr>
      </w:pPr>
    </w:p>
    <w:p w:rsidR="0067606B" w:rsidRPr="00672246" w:rsidRDefault="0067606B" w:rsidP="0067606B">
      <w:pPr>
        <w:rPr>
          <w:rFonts w:cs="Arial"/>
          <w:u w:val="single"/>
        </w:rPr>
      </w:pPr>
      <w:r w:rsidRPr="00672246">
        <w:rPr>
          <w:rFonts w:cs="Arial"/>
          <w:u w:val="single"/>
        </w:rPr>
        <w:t>FINANCE</w:t>
      </w:r>
    </w:p>
    <w:p w:rsidR="001F330B" w:rsidRDefault="00AA5DF4" w:rsidP="0067606B">
      <w:pPr>
        <w:rPr>
          <w:rFonts w:cs="Arial"/>
        </w:rPr>
      </w:pPr>
      <w:r>
        <w:rPr>
          <w:rFonts w:cs="Arial"/>
        </w:rPr>
        <w:t xml:space="preserve">The finance chair, </w:t>
      </w:r>
      <w:r w:rsidR="0067606B" w:rsidRPr="00672246">
        <w:rPr>
          <w:rFonts w:cs="Arial"/>
        </w:rPr>
        <w:t xml:space="preserve">with the help of the advisor will put together the conference budget, process checks, work with the registration process from beginning to end and to understand and implement the financial procedures.  </w:t>
      </w:r>
      <w:r w:rsidR="001F330B" w:rsidRPr="00672246">
        <w:rPr>
          <w:rFonts w:cs="Arial"/>
        </w:rPr>
        <w:t xml:space="preserve">A background in finances would help but this would also be a great resume builder for someone going into the finance field!  </w:t>
      </w:r>
    </w:p>
    <w:p w:rsidR="001F330B" w:rsidRDefault="001F330B" w:rsidP="0067606B">
      <w:pPr>
        <w:rPr>
          <w:rFonts w:cs="Arial"/>
        </w:rPr>
      </w:pPr>
    </w:p>
    <w:p w:rsidR="001F330B" w:rsidRPr="001F330B" w:rsidRDefault="001F330B" w:rsidP="0067606B">
      <w:pPr>
        <w:rPr>
          <w:rFonts w:cs="Arial"/>
          <w:u w:val="single"/>
        </w:rPr>
      </w:pPr>
      <w:r w:rsidRPr="001F330B">
        <w:rPr>
          <w:rFonts w:cs="Arial"/>
          <w:u w:val="single"/>
        </w:rPr>
        <w:t>SPONSORSHIP</w:t>
      </w:r>
    </w:p>
    <w:p w:rsidR="0067606B" w:rsidRPr="00672246" w:rsidRDefault="001F330B" w:rsidP="0067606B">
      <w:pPr>
        <w:rPr>
          <w:rFonts w:cs="Arial"/>
        </w:rPr>
      </w:pPr>
      <w:r>
        <w:rPr>
          <w:rFonts w:cs="Arial"/>
        </w:rPr>
        <w:t xml:space="preserve">The sponsorship chair, will </w:t>
      </w:r>
      <w:r w:rsidR="0067606B" w:rsidRPr="00672246">
        <w:rPr>
          <w:rFonts w:cs="Arial"/>
        </w:rPr>
        <w:t xml:space="preserve">work to recruit sponsors for the conference to help keep the conference fee </w:t>
      </w:r>
      <w:r>
        <w:rPr>
          <w:rFonts w:cs="Arial"/>
        </w:rPr>
        <w:t>at a low cost</w:t>
      </w:r>
      <w:r w:rsidR="0067606B" w:rsidRPr="00672246">
        <w:rPr>
          <w:rFonts w:cs="Arial"/>
        </w:rPr>
        <w:t xml:space="preserve">. </w:t>
      </w:r>
    </w:p>
    <w:p w:rsidR="0067606B" w:rsidRPr="00672246" w:rsidRDefault="0067606B" w:rsidP="0067606B">
      <w:pPr>
        <w:rPr>
          <w:rFonts w:cs="Arial"/>
          <w:u w:val="single"/>
        </w:rPr>
      </w:pPr>
    </w:p>
    <w:p w:rsidR="0067606B" w:rsidRPr="00672246" w:rsidRDefault="0067606B" w:rsidP="0067606B">
      <w:pPr>
        <w:rPr>
          <w:rFonts w:cs="Arial"/>
          <w:u w:val="single"/>
        </w:rPr>
      </w:pPr>
      <w:r w:rsidRPr="00672246">
        <w:rPr>
          <w:rFonts w:cs="Arial"/>
          <w:u w:val="single"/>
        </w:rPr>
        <w:t>PROGRAMMING</w:t>
      </w:r>
    </w:p>
    <w:p w:rsidR="0067606B" w:rsidRPr="00672246" w:rsidRDefault="0067606B" w:rsidP="0067606B">
      <w:pPr>
        <w:rPr>
          <w:rFonts w:cs="Arial"/>
        </w:rPr>
      </w:pPr>
      <w:r w:rsidRPr="00672246">
        <w:rPr>
          <w:rFonts w:cs="Arial"/>
        </w:rPr>
        <w:t xml:space="preserve">The programming chair </w:t>
      </w:r>
      <w:r w:rsidR="00AA5DF4">
        <w:rPr>
          <w:rFonts w:cs="Arial"/>
        </w:rPr>
        <w:t>will</w:t>
      </w:r>
      <w:r w:rsidRPr="00672246">
        <w:rPr>
          <w:rFonts w:cs="Arial"/>
        </w:rPr>
        <w:t xml:space="preserve"> develop the set-up for the programming of the conference, recruit schools to submit programs and to determine what programs will be accepted and when they will be presented. </w:t>
      </w:r>
    </w:p>
    <w:p w:rsidR="0067606B" w:rsidRPr="00672246" w:rsidRDefault="0067606B" w:rsidP="0067606B">
      <w:pPr>
        <w:rPr>
          <w:rFonts w:cs="Arial"/>
          <w:u w:val="single"/>
        </w:rPr>
      </w:pPr>
    </w:p>
    <w:p w:rsidR="0067606B" w:rsidRPr="00672246" w:rsidRDefault="0067606B" w:rsidP="0067606B">
      <w:pPr>
        <w:rPr>
          <w:rFonts w:cs="Arial"/>
          <w:u w:val="single"/>
        </w:rPr>
      </w:pPr>
      <w:r w:rsidRPr="00672246">
        <w:rPr>
          <w:rFonts w:cs="Arial"/>
          <w:u w:val="single"/>
        </w:rPr>
        <w:t>HOUSING</w:t>
      </w:r>
    </w:p>
    <w:p w:rsidR="0067606B" w:rsidRPr="00672246" w:rsidRDefault="0067606B" w:rsidP="0067606B">
      <w:pPr>
        <w:rPr>
          <w:rFonts w:cs="Arial"/>
        </w:rPr>
      </w:pPr>
      <w:r w:rsidRPr="00672246">
        <w:rPr>
          <w:rFonts w:cs="Arial"/>
        </w:rPr>
        <w:t xml:space="preserve">The housing chair </w:t>
      </w:r>
      <w:r w:rsidR="00AA5DF4">
        <w:rPr>
          <w:rFonts w:cs="Arial"/>
        </w:rPr>
        <w:t>will</w:t>
      </w:r>
      <w:r w:rsidRPr="00672246">
        <w:rPr>
          <w:rFonts w:cs="Arial"/>
        </w:rPr>
        <w:t xml:space="preserve"> put together the logistics of where everyone will be staying during the conference. This person will work closely with registration and will ensure that special needs are met.  This is another great job for someone who is detail-oriented.</w:t>
      </w:r>
    </w:p>
    <w:p w:rsidR="0067606B" w:rsidRPr="00672246" w:rsidRDefault="0067606B" w:rsidP="0067606B">
      <w:pPr>
        <w:rPr>
          <w:rFonts w:cs="Arial"/>
        </w:rPr>
      </w:pPr>
    </w:p>
    <w:p w:rsidR="00C906B4" w:rsidRDefault="0067606B" w:rsidP="0067606B">
      <w:pPr>
        <w:rPr>
          <w:rFonts w:cs="Arial"/>
          <w:u w:val="single"/>
        </w:rPr>
      </w:pPr>
      <w:r w:rsidRPr="00672246">
        <w:rPr>
          <w:rFonts w:cs="Arial"/>
          <w:u w:val="single"/>
        </w:rPr>
        <w:t>TRANSPORTATION</w:t>
      </w:r>
    </w:p>
    <w:p w:rsidR="0073311C" w:rsidRPr="0073311C" w:rsidRDefault="0073311C" w:rsidP="0067606B">
      <w:pPr>
        <w:rPr>
          <w:rFonts w:cs="Arial"/>
        </w:rPr>
      </w:pPr>
      <w:r>
        <w:rPr>
          <w:rFonts w:cs="Arial"/>
        </w:rPr>
        <w:t>The transport</w:t>
      </w:r>
      <w:r w:rsidR="00A236A0">
        <w:rPr>
          <w:rFonts w:cs="Arial"/>
        </w:rPr>
        <w:t xml:space="preserve">ation chair will assist with various activities including, but not </w:t>
      </w:r>
      <w:proofErr w:type="gramStart"/>
      <w:r w:rsidR="00A236A0">
        <w:rPr>
          <w:rFonts w:cs="Arial"/>
        </w:rPr>
        <w:t>limited  to</w:t>
      </w:r>
      <w:proofErr w:type="gramEnd"/>
      <w:r w:rsidR="00A236A0">
        <w:rPr>
          <w:rFonts w:cs="Arial"/>
        </w:rPr>
        <w:t xml:space="preserve">: verifying reservations and use of communication devices (radios, pagers) and transportation (golf carts, vans, busses from airport). </w:t>
      </w:r>
    </w:p>
    <w:p w:rsidR="00A236A0" w:rsidRDefault="00A236A0" w:rsidP="0067606B">
      <w:pPr>
        <w:rPr>
          <w:rFonts w:cs="Arial"/>
          <w:u w:val="single"/>
        </w:rPr>
      </w:pPr>
    </w:p>
    <w:p w:rsidR="0067606B" w:rsidRPr="00672246" w:rsidRDefault="0067606B" w:rsidP="0067606B">
      <w:pPr>
        <w:rPr>
          <w:rFonts w:cs="Arial"/>
          <w:u w:val="single"/>
        </w:rPr>
      </w:pPr>
      <w:r w:rsidRPr="00672246">
        <w:rPr>
          <w:rFonts w:cs="Arial"/>
          <w:u w:val="single"/>
        </w:rPr>
        <w:t>SECURITY</w:t>
      </w:r>
    </w:p>
    <w:p w:rsidR="0067606B" w:rsidRPr="00672246" w:rsidRDefault="00A236A0" w:rsidP="0067606B">
      <w:pPr>
        <w:rPr>
          <w:rFonts w:cs="Arial"/>
        </w:rPr>
      </w:pPr>
      <w:r>
        <w:rPr>
          <w:rFonts w:cs="Arial"/>
        </w:rPr>
        <w:t>The security chair will set up and oversee security at each facility being used, maintain contact with campus police. They will a</w:t>
      </w:r>
      <w:r w:rsidRPr="00672246">
        <w:rPr>
          <w:rFonts w:cs="Arial"/>
        </w:rPr>
        <w:t>lso</w:t>
      </w:r>
      <w:r w:rsidR="0067606B" w:rsidRPr="00672246">
        <w:rPr>
          <w:rFonts w:cs="Arial"/>
        </w:rPr>
        <w:t xml:space="preserve"> need to recruit other people to help be around at each venue that is used.</w:t>
      </w:r>
    </w:p>
    <w:p w:rsidR="0067606B" w:rsidRPr="00672246" w:rsidRDefault="0067606B" w:rsidP="0067606B">
      <w:pPr>
        <w:rPr>
          <w:rFonts w:cs="Arial"/>
          <w:u w:val="single"/>
        </w:rPr>
      </w:pPr>
    </w:p>
    <w:p w:rsidR="0067606B" w:rsidRPr="00672246" w:rsidRDefault="0067606B" w:rsidP="0067606B">
      <w:pPr>
        <w:rPr>
          <w:rFonts w:cs="Arial"/>
          <w:u w:val="single"/>
        </w:rPr>
      </w:pPr>
      <w:r w:rsidRPr="00672246">
        <w:rPr>
          <w:rFonts w:cs="Arial"/>
          <w:u w:val="single"/>
        </w:rPr>
        <w:t>TECHNOLOGY</w:t>
      </w:r>
    </w:p>
    <w:p w:rsidR="0067606B" w:rsidRPr="00672246" w:rsidRDefault="00AA5DF4" w:rsidP="0067606B">
      <w:pPr>
        <w:rPr>
          <w:rFonts w:cs="Arial"/>
        </w:rPr>
      </w:pPr>
      <w:r>
        <w:rPr>
          <w:rFonts w:cs="Arial"/>
        </w:rPr>
        <w:t>The technology chair</w:t>
      </w:r>
      <w:r w:rsidR="0067606B" w:rsidRPr="00672246">
        <w:rPr>
          <w:rFonts w:cs="Arial"/>
        </w:rPr>
        <w:t xml:space="preserve"> </w:t>
      </w:r>
      <w:r w:rsidR="00D209B2">
        <w:rPr>
          <w:rFonts w:cs="Arial"/>
        </w:rPr>
        <w:t>will</w:t>
      </w:r>
      <w:r w:rsidR="0067606B" w:rsidRPr="00672246">
        <w:rPr>
          <w:rFonts w:cs="Arial"/>
        </w:rPr>
        <w:t xml:space="preserve"> work in depth on the website to make sure that it was continuously updated.  The website is the main mode of communication</w:t>
      </w:r>
      <w:r w:rsidR="0049744D">
        <w:rPr>
          <w:rFonts w:cs="Arial"/>
        </w:rPr>
        <w:t xml:space="preserve"> with the rest of the schools. This committee chair will also put together and maintain different sources of social</w:t>
      </w:r>
      <w:r w:rsidR="009F1AB0">
        <w:rPr>
          <w:rFonts w:cs="Arial"/>
        </w:rPr>
        <w:t xml:space="preserve"> media including, </w:t>
      </w:r>
      <w:r w:rsidR="00D209B2">
        <w:rPr>
          <w:rFonts w:cs="Arial"/>
        </w:rPr>
        <w:t xml:space="preserve">but </w:t>
      </w:r>
      <w:r w:rsidR="009F1AB0">
        <w:rPr>
          <w:rFonts w:cs="Arial"/>
        </w:rPr>
        <w:t>not limited to: Facebook, Twitter, and Guidebook (for conference schedule)</w:t>
      </w:r>
      <w:r w:rsidR="00787EDD">
        <w:rPr>
          <w:rFonts w:cs="Arial"/>
        </w:rPr>
        <w:t>.</w:t>
      </w:r>
    </w:p>
    <w:p w:rsidR="0067606B" w:rsidRPr="00672246" w:rsidRDefault="0067606B" w:rsidP="0067606B">
      <w:pPr>
        <w:rPr>
          <w:rFonts w:cs="Arial"/>
          <w:u w:val="single"/>
        </w:rPr>
      </w:pPr>
    </w:p>
    <w:p w:rsidR="0067606B" w:rsidRPr="00672246" w:rsidRDefault="0067606B" w:rsidP="0067606B">
      <w:pPr>
        <w:rPr>
          <w:rFonts w:cs="Arial"/>
          <w:u w:val="single"/>
        </w:rPr>
      </w:pPr>
      <w:r w:rsidRPr="00672246">
        <w:rPr>
          <w:rFonts w:cs="Arial"/>
          <w:u w:val="single"/>
        </w:rPr>
        <w:t>VOLUNTEER/PHILANTHROPY</w:t>
      </w:r>
    </w:p>
    <w:p w:rsidR="0067606B" w:rsidRPr="00672246" w:rsidRDefault="0067606B" w:rsidP="0067606B">
      <w:pPr>
        <w:rPr>
          <w:rFonts w:cs="Arial"/>
        </w:rPr>
      </w:pPr>
      <w:r w:rsidRPr="00672246">
        <w:rPr>
          <w:rFonts w:cs="Arial"/>
        </w:rPr>
        <w:t>The volunteer/philanthropy chair will look to find other people to help out with the conference.  This person will also help plan and organize the volunteer rally that will take place before the conference. This committee chair will put together a schedule of when the volunteers need to work. This person would also work on putting together the philanthropy project</w:t>
      </w:r>
      <w:r w:rsidR="009F1AB0">
        <w:rPr>
          <w:rFonts w:cs="Arial"/>
        </w:rPr>
        <w:t>.</w:t>
      </w:r>
    </w:p>
    <w:p w:rsidR="0067606B" w:rsidRPr="00672246" w:rsidRDefault="0067606B" w:rsidP="0067606B">
      <w:pPr>
        <w:rPr>
          <w:rFonts w:cs="Arial"/>
        </w:rPr>
      </w:pPr>
    </w:p>
    <w:p w:rsidR="0067606B" w:rsidRPr="00672246" w:rsidRDefault="0067606B" w:rsidP="0067606B">
      <w:pPr>
        <w:rPr>
          <w:rFonts w:cs="Arial"/>
          <w:u w:val="single"/>
        </w:rPr>
      </w:pPr>
      <w:r w:rsidRPr="00672246">
        <w:rPr>
          <w:rFonts w:cs="Arial"/>
          <w:u w:val="single"/>
        </w:rPr>
        <w:t>ENTERTAINMENT</w:t>
      </w:r>
    </w:p>
    <w:p w:rsidR="0067606B" w:rsidRDefault="0067606B" w:rsidP="0067606B">
      <w:pPr>
        <w:rPr>
          <w:rFonts w:cs="Arial"/>
        </w:rPr>
      </w:pPr>
      <w:r w:rsidRPr="00672246">
        <w:rPr>
          <w:rFonts w:cs="Arial"/>
        </w:rPr>
        <w:t>The entertainment chair will manage particular events and will book different venues to keep the delegates of the conference busy each night!</w:t>
      </w:r>
      <w:r w:rsidRPr="00672246">
        <w:rPr>
          <w:rFonts w:cs="Arial"/>
        </w:rPr>
        <w:tab/>
      </w:r>
      <w:r w:rsidR="00D209B2">
        <w:rPr>
          <w:rFonts w:cs="Arial"/>
        </w:rPr>
        <w:t xml:space="preserve"> Some entertainment events may include a dance, guest speaker, or a hypnotist. </w:t>
      </w:r>
    </w:p>
    <w:p w:rsidR="0074341C" w:rsidRDefault="0074341C" w:rsidP="0067606B">
      <w:pPr>
        <w:rPr>
          <w:rFonts w:cs="Arial"/>
        </w:rPr>
      </w:pPr>
    </w:p>
    <w:p w:rsidR="0074341C" w:rsidRPr="0074341C" w:rsidRDefault="0074341C" w:rsidP="0067606B">
      <w:pPr>
        <w:rPr>
          <w:rFonts w:cs="Arial"/>
          <w:u w:val="single"/>
        </w:rPr>
      </w:pPr>
      <w:r w:rsidRPr="0074341C">
        <w:rPr>
          <w:rFonts w:cs="Arial"/>
          <w:u w:val="single"/>
        </w:rPr>
        <w:t>SPIRIT</w:t>
      </w:r>
    </w:p>
    <w:p w:rsidR="00672246" w:rsidRDefault="0074341C" w:rsidP="0067606B">
      <w:pPr>
        <w:rPr>
          <w:rFonts w:cs="Arial"/>
        </w:rPr>
      </w:pPr>
      <w:r>
        <w:rPr>
          <w:rFonts w:cs="Arial"/>
        </w:rPr>
        <w:t xml:space="preserve">The spirit chair will create and implement different ways for schools to receive spirit points before and throughout the conference. Different ways may include submitting programs, a medallion hunt, or volunteering. </w:t>
      </w:r>
    </w:p>
    <w:p w:rsidR="0067606B" w:rsidRDefault="0067606B" w:rsidP="00384ADF">
      <w:pPr>
        <w:rPr>
          <w:rFonts w:cs="Arial"/>
        </w:rPr>
      </w:pPr>
    </w:p>
    <w:p w:rsidR="009F1AB0" w:rsidRPr="00231E03" w:rsidRDefault="009F1AB0" w:rsidP="009F1AB0">
      <w:pPr>
        <w:rPr>
          <w:rFonts w:cs="Arial"/>
          <w:b/>
          <w:sz w:val="28"/>
          <w:szCs w:val="28"/>
          <w:u w:val="single"/>
        </w:rPr>
      </w:pPr>
      <w:r w:rsidRPr="00231E03">
        <w:rPr>
          <w:rFonts w:cs="Arial"/>
          <w:b/>
          <w:sz w:val="28"/>
          <w:szCs w:val="28"/>
          <w:u w:val="single"/>
        </w:rPr>
        <w:t xml:space="preserve">How will </w:t>
      </w:r>
      <w:r w:rsidR="00D209B2" w:rsidRPr="00231E03">
        <w:rPr>
          <w:rFonts w:cs="Arial"/>
          <w:b/>
          <w:sz w:val="28"/>
          <w:szCs w:val="28"/>
          <w:u w:val="single"/>
        </w:rPr>
        <w:t>helping in a conference bid</w:t>
      </w:r>
      <w:r w:rsidRPr="00231E03">
        <w:rPr>
          <w:rFonts w:cs="Arial"/>
          <w:b/>
          <w:sz w:val="28"/>
          <w:szCs w:val="28"/>
          <w:u w:val="single"/>
        </w:rPr>
        <w:t xml:space="preserve"> benefit me?</w:t>
      </w:r>
    </w:p>
    <w:p w:rsidR="009F1AB0" w:rsidRDefault="009F1AB0" w:rsidP="009F1AB0">
      <w:pPr>
        <w:rPr>
          <w:rFonts w:cs="Arial"/>
        </w:rPr>
      </w:pPr>
      <w:r w:rsidRPr="009F1AB0">
        <w:rPr>
          <w:rFonts w:cs="Arial"/>
        </w:rPr>
        <w:tab/>
      </w:r>
    </w:p>
    <w:p w:rsidR="009F1AB0" w:rsidRDefault="009F1AB0" w:rsidP="009F1AB0">
      <w:pPr>
        <w:rPr>
          <w:rFonts w:cs="Arial"/>
        </w:rPr>
      </w:pPr>
      <w:r w:rsidRPr="009F1AB0">
        <w:rPr>
          <w:rFonts w:cs="Arial"/>
        </w:rPr>
        <w:t xml:space="preserve">Being affiliated with the largest student run organization in the world will give you many opportunities for networking and leadership.  In addition, you will make new friends and have a lot of fun while doing it!!  </w:t>
      </w:r>
      <w:r w:rsidR="001F06CA">
        <w:rPr>
          <w:rFonts w:cs="Arial"/>
        </w:rPr>
        <w:t>With the m</w:t>
      </w:r>
      <w:r w:rsidRPr="009F1AB0">
        <w:rPr>
          <w:rFonts w:cs="Arial"/>
        </w:rPr>
        <w:t xml:space="preserve">any </w:t>
      </w:r>
      <w:r w:rsidR="001F06CA">
        <w:rPr>
          <w:rFonts w:cs="Arial"/>
        </w:rPr>
        <w:t>different committee member positions</w:t>
      </w:r>
      <w:r w:rsidRPr="009F1AB0">
        <w:rPr>
          <w:rFonts w:cs="Arial"/>
        </w:rPr>
        <w:t xml:space="preserve"> open, </w:t>
      </w:r>
      <w:r w:rsidR="001F06CA">
        <w:rPr>
          <w:rFonts w:cs="Arial"/>
        </w:rPr>
        <w:t>it gives</w:t>
      </w:r>
      <w:r w:rsidRPr="009F1AB0">
        <w:rPr>
          <w:rFonts w:cs="Arial"/>
        </w:rPr>
        <w:t xml:space="preserve"> you opportunities to gain valuable experience and </w:t>
      </w:r>
      <w:r w:rsidR="00AA5DF4">
        <w:rPr>
          <w:rFonts w:cs="Arial"/>
        </w:rPr>
        <w:t>not to mention</w:t>
      </w:r>
      <w:r>
        <w:rPr>
          <w:rFonts w:cs="Arial"/>
        </w:rPr>
        <w:t xml:space="preserve"> </w:t>
      </w:r>
      <w:r w:rsidR="00AA5DF4">
        <w:rPr>
          <w:rFonts w:cs="Arial"/>
        </w:rPr>
        <w:t xml:space="preserve">gain a great </w:t>
      </w:r>
      <w:r w:rsidR="00AA5DF4" w:rsidRPr="00AA5DF4">
        <w:rPr>
          <w:rFonts w:cs="Arial"/>
        </w:rPr>
        <w:t>r</w:t>
      </w:r>
      <w:r w:rsidR="00AA5DF4" w:rsidRPr="00AA5DF4">
        <w:rPr>
          <w:rFonts w:cs="Lucida Grande"/>
          <w:color w:val="000000"/>
        </w:rPr>
        <w:t>é</w:t>
      </w:r>
      <w:r w:rsidR="00AA5DF4" w:rsidRPr="00AA5DF4">
        <w:rPr>
          <w:rFonts w:cs="Arial"/>
        </w:rPr>
        <w:t>sum</w:t>
      </w:r>
      <w:r w:rsidR="00AA5DF4" w:rsidRPr="00AA5DF4">
        <w:rPr>
          <w:rFonts w:cs="Lucida Grande"/>
          <w:color w:val="000000"/>
        </w:rPr>
        <w:t>é</w:t>
      </w:r>
      <w:r>
        <w:rPr>
          <w:rFonts w:cs="Arial"/>
        </w:rPr>
        <w:t xml:space="preserve"> booster. You ju</w:t>
      </w:r>
      <w:r w:rsidRPr="009F1AB0">
        <w:rPr>
          <w:rFonts w:cs="Arial"/>
        </w:rPr>
        <w:t xml:space="preserve">st have to make sure that you are living </w:t>
      </w:r>
      <w:r w:rsidR="001F06CA">
        <w:rPr>
          <w:rFonts w:cs="Arial"/>
        </w:rPr>
        <w:t>on NDSU’s campus</w:t>
      </w:r>
      <w:r w:rsidRPr="009F1AB0">
        <w:rPr>
          <w:rFonts w:cs="Arial"/>
        </w:rPr>
        <w:t xml:space="preserve"> </w:t>
      </w:r>
      <w:r>
        <w:rPr>
          <w:rFonts w:cs="Arial"/>
        </w:rPr>
        <w:t xml:space="preserve">through the </w:t>
      </w:r>
      <w:proofErr w:type="gramStart"/>
      <w:r>
        <w:rPr>
          <w:rFonts w:cs="Arial"/>
        </w:rPr>
        <w:t>Spring</w:t>
      </w:r>
      <w:proofErr w:type="gramEnd"/>
      <w:r>
        <w:rPr>
          <w:rFonts w:cs="Arial"/>
        </w:rPr>
        <w:t xml:space="preserve"> of 2015. </w:t>
      </w:r>
    </w:p>
    <w:p w:rsidR="00E367B5" w:rsidRDefault="00E367B5" w:rsidP="009F1AB0">
      <w:pPr>
        <w:rPr>
          <w:rFonts w:cs="Arial"/>
        </w:rPr>
      </w:pPr>
    </w:p>
    <w:p w:rsidR="00E367B5" w:rsidRPr="00231E03" w:rsidRDefault="00E367B5" w:rsidP="009F1AB0">
      <w:pPr>
        <w:rPr>
          <w:rFonts w:cs="Arial"/>
          <w:b/>
          <w:sz w:val="28"/>
          <w:u w:val="single"/>
        </w:rPr>
      </w:pPr>
      <w:r w:rsidRPr="00231E03">
        <w:rPr>
          <w:rFonts w:cs="Arial"/>
          <w:b/>
          <w:sz w:val="28"/>
          <w:u w:val="single"/>
        </w:rPr>
        <w:t>How do I become a Committee Member for NACURH 2015?</w:t>
      </w:r>
    </w:p>
    <w:p w:rsidR="00E367B5" w:rsidRDefault="00E367B5" w:rsidP="009F1AB0">
      <w:pPr>
        <w:rPr>
          <w:rFonts w:cs="Arial"/>
        </w:rPr>
      </w:pPr>
    </w:p>
    <w:p w:rsidR="00E367B5" w:rsidRDefault="00E367B5" w:rsidP="009F1AB0">
      <w:pPr>
        <w:rPr>
          <w:rFonts w:cs="Arial"/>
        </w:rPr>
      </w:pPr>
      <w:r>
        <w:rPr>
          <w:rFonts w:cs="Arial"/>
        </w:rPr>
        <w:t xml:space="preserve">Easy! Just fill out the attached committee member application and submit it by email to </w:t>
      </w:r>
      <w:r w:rsidRPr="00787EDD">
        <w:rPr>
          <w:rFonts w:cs="Arial"/>
          <w:b/>
        </w:rPr>
        <w:t xml:space="preserve">ndsunacurh2015@gmail.com </w:t>
      </w:r>
      <w:r w:rsidRPr="00787EDD">
        <w:rPr>
          <w:rFonts w:cs="Arial"/>
        </w:rPr>
        <w:t>by</w:t>
      </w:r>
      <w:r w:rsidRPr="008F28BB">
        <w:rPr>
          <w:rFonts w:cs="Arial"/>
          <w:b/>
        </w:rPr>
        <w:t xml:space="preserve"> </w:t>
      </w:r>
      <w:r w:rsidR="008F28BB" w:rsidRPr="008F28BB">
        <w:rPr>
          <w:rFonts w:cs="Arial"/>
          <w:b/>
        </w:rPr>
        <w:t>February 18</w:t>
      </w:r>
      <w:r w:rsidR="008F28BB" w:rsidRPr="008F28BB">
        <w:rPr>
          <w:rFonts w:cs="Arial"/>
          <w:b/>
          <w:vertAlign w:val="superscript"/>
        </w:rPr>
        <w:t>th</w:t>
      </w:r>
      <w:r w:rsidR="008F28BB" w:rsidRPr="008F28BB">
        <w:rPr>
          <w:rFonts w:cs="Arial"/>
          <w:b/>
        </w:rPr>
        <w:t>, 2013</w:t>
      </w:r>
      <w:r w:rsidRPr="008F28BB">
        <w:rPr>
          <w:rFonts w:cs="Arial"/>
          <w:b/>
        </w:rPr>
        <w:t xml:space="preserve"> at 11:59pm</w:t>
      </w:r>
      <w:r>
        <w:rPr>
          <w:rFonts w:cs="Arial"/>
        </w:rPr>
        <w:t xml:space="preserve">. </w:t>
      </w:r>
      <w:r w:rsidR="002E4BA9">
        <w:rPr>
          <w:rFonts w:cs="Arial"/>
        </w:rPr>
        <w:t>Applications will be reviewed to see where your skills and interes</w:t>
      </w:r>
      <w:r w:rsidR="001F06CA">
        <w:rPr>
          <w:rFonts w:cs="Arial"/>
        </w:rPr>
        <w:t xml:space="preserve">ts lie. From there you </w:t>
      </w:r>
      <w:r w:rsidR="002E4BA9">
        <w:rPr>
          <w:rFonts w:cs="Arial"/>
        </w:rPr>
        <w:t xml:space="preserve">will </w:t>
      </w:r>
      <w:r w:rsidR="001F06CA">
        <w:rPr>
          <w:rFonts w:cs="Arial"/>
        </w:rPr>
        <w:t xml:space="preserve">be placed </w:t>
      </w:r>
      <w:r w:rsidR="002E4BA9">
        <w:rPr>
          <w:rFonts w:cs="Arial"/>
        </w:rPr>
        <w:t xml:space="preserve">in the appropriate position. </w:t>
      </w:r>
    </w:p>
    <w:p w:rsidR="002E4BA9" w:rsidRDefault="002E4BA9" w:rsidP="009F1AB0">
      <w:pPr>
        <w:rPr>
          <w:rFonts w:cs="Arial"/>
        </w:rPr>
      </w:pPr>
    </w:p>
    <w:p w:rsidR="002E4BA9" w:rsidRDefault="002E4BA9" w:rsidP="009F1AB0">
      <w:pPr>
        <w:rPr>
          <w:rFonts w:cs="Arial"/>
        </w:rPr>
      </w:pPr>
      <w:r>
        <w:rPr>
          <w:rFonts w:cs="Arial"/>
        </w:rPr>
        <w:t xml:space="preserve">If you would like more information about the organization, the conference, or getting involved, please contact </w:t>
      </w:r>
      <w:r w:rsidR="0089118A">
        <w:rPr>
          <w:rFonts w:cs="Arial"/>
        </w:rPr>
        <w:t>Becky Bahe at Rebecca.bahe@ndsu.edu or the students listed below</w:t>
      </w:r>
      <w:r>
        <w:rPr>
          <w:rFonts w:cs="Arial"/>
        </w:rPr>
        <w:t>.</w:t>
      </w:r>
    </w:p>
    <w:p w:rsidR="0089118A" w:rsidRDefault="0089118A" w:rsidP="009F1AB0">
      <w:pPr>
        <w:rPr>
          <w:rFonts w:cs="Arial"/>
        </w:rPr>
      </w:pPr>
    </w:p>
    <w:p w:rsidR="0089118A" w:rsidRDefault="0089118A" w:rsidP="0089118A">
      <w:pPr>
        <w:rPr>
          <w:szCs w:val="36"/>
        </w:rPr>
      </w:pPr>
      <w:r>
        <w:rPr>
          <w:szCs w:val="36"/>
        </w:rPr>
        <w:t>Amanda Christianson</w:t>
      </w:r>
      <w:r>
        <w:rPr>
          <w:szCs w:val="36"/>
        </w:rPr>
        <w:tab/>
      </w:r>
      <w:r>
        <w:rPr>
          <w:szCs w:val="36"/>
        </w:rPr>
        <w:tab/>
      </w:r>
      <w:r>
        <w:rPr>
          <w:szCs w:val="36"/>
        </w:rPr>
        <w:tab/>
        <w:t>amanda.christianson@ndsu.edu</w:t>
      </w:r>
    </w:p>
    <w:p w:rsidR="0089118A" w:rsidRDefault="0089118A" w:rsidP="0089118A">
      <w:pPr>
        <w:rPr>
          <w:szCs w:val="36"/>
        </w:rPr>
      </w:pPr>
      <w:r>
        <w:rPr>
          <w:szCs w:val="36"/>
        </w:rPr>
        <w:t>Samuel Wagner</w:t>
      </w:r>
      <w:r>
        <w:rPr>
          <w:szCs w:val="36"/>
        </w:rPr>
        <w:tab/>
      </w:r>
      <w:r>
        <w:rPr>
          <w:szCs w:val="36"/>
        </w:rPr>
        <w:tab/>
      </w:r>
      <w:r>
        <w:rPr>
          <w:szCs w:val="36"/>
        </w:rPr>
        <w:tab/>
      </w:r>
      <w:r>
        <w:rPr>
          <w:szCs w:val="36"/>
        </w:rPr>
        <w:tab/>
        <w:t>samuel.wagner@ndsu.edu</w:t>
      </w:r>
    </w:p>
    <w:p w:rsidR="0089118A" w:rsidRDefault="0089118A" w:rsidP="0089118A">
      <w:pPr>
        <w:rPr>
          <w:szCs w:val="36"/>
        </w:rPr>
      </w:pPr>
      <w:r>
        <w:rPr>
          <w:szCs w:val="36"/>
        </w:rPr>
        <w:t>Alyssa Lipsiea</w:t>
      </w:r>
      <w:r>
        <w:rPr>
          <w:szCs w:val="36"/>
        </w:rPr>
        <w:tab/>
      </w:r>
      <w:r>
        <w:rPr>
          <w:szCs w:val="36"/>
        </w:rPr>
        <w:tab/>
      </w:r>
      <w:r>
        <w:rPr>
          <w:szCs w:val="36"/>
        </w:rPr>
        <w:tab/>
      </w:r>
      <w:r>
        <w:rPr>
          <w:szCs w:val="36"/>
        </w:rPr>
        <w:tab/>
        <w:t>alyssa.lipsiea@ndsu.edu</w:t>
      </w:r>
    </w:p>
    <w:p w:rsidR="0089118A" w:rsidRDefault="0089118A" w:rsidP="009F1AB0">
      <w:pPr>
        <w:rPr>
          <w:rFonts w:cs="Arial"/>
        </w:rPr>
      </w:pPr>
    </w:p>
    <w:p w:rsidR="002E4BA9" w:rsidRDefault="002E4BA9" w:rsidP="009F1AB0">
      <w:pPr>
        <w:rPr>
          <w:rFonts w:cs="Arial"/>
        </w:rPr>
      </w:pPr>
    </w:p>
    <w:p w:rsidR="00787EDD" w:rsidRDefault="00787EDD" w:rsidP="009F1AB0">
      <w:pPr>
        <w:rPr>
          <w:rFonts w:cs="Arial"/>
        </w:rPr>
      </w:pPr>
    </w:p>
    <w:p w:rsidR="008D4FE4" w:rsidRPr="008D4FE4" w:rsidRDefault="008D4FE4" w:rsidP="008D4FE4">
      <w:pPr>
        <w:jc w:val="center"/>
        <w:rPr>
          <w:rFonts w:cs="Arial"/>
          <w:sz w:val="40"/>
        </w:rPr>
      </w:pPr>
      <w:r w:rsidRPr="008D4FE4">
        <w:rPr>
          <w:rFonts w:cs="Arial"/>
          <w:sz w:val="40"/>
        </w:rPr>
        <w:t>NACURH 2015</w:t>
      </w:r>
    </w:p>
    <w:p w:rsidR="008D4FE4" w:rsidRPr="008D4FE4" w:rsidRDefault="008D4FE4" w:rsidP="008D4FE4">
      <w:pPr>
        <w:jc w:val="center"/>
        <w:rPr>
          <w:rFonts w:cs="Arial"/>
          <w:sz w:val="40"/>
        </w:rPr>
      </w:pPr>
      <w:r w:rsidRPr="008D4FE4">
        <w:rPr>
          <w:rFonts w:cs="Arial"/>
          <w:sz w:val="40"/>
        </w:rPr>
        <w:t>COMMITTEE MEMBER APPLICATION FORM</w:t>
      </w:r>
    </w:p>
    <w:p w:rsidR="008D4FE4" w:rsidRPr="008D4FE4" w:rsidRDefault="008D4FE4" w:rsidP="008D4FE4">
      <w:pPr>
        <w:jc w:val="center"/>
        <w:rPr>
          <w:rFonts w:cs="Arial"/>
          <w:sz w:val="40"/>
        </w:rPr>
      </w:pPr>
    </w:p>
    <w:p w:rsidR="0067606B" w:rsidRPr="008D4FE4" w:rsidRDefault="0067606B" w:rsidP="00384ADF">
      <w:pPr>
        <w:rPr>
          <w:rFonts w:cs="Arial"/>
        </w:rPr>
      </w:pPr>
    </w:p>
    <w:p w:rsidR="008D4FE4" w:rsidRDefault="008D4FE4" w:rsidP="008D4FE4">
      <w:pPr>
        <w:rPr>
          <w:rFonts w:cs="Arial"/>
        </w:rPr>
      </w:pPr>
      <w:r w:rsidRPr="008D4FE4">
        <w:rPr>
          <w:rFonts w:cs="Arial"/>
        </w:rPr>
        <w:t>NAME</w:t>
      </w:r>
      <w:proofErr w:type="gramStart"/>
      <w:r w:rsidRPr="008D4FE4">
        <w:rPr>
          <w:rFonts w:cs="Arial"/>
        </w:rPr>
        <w:t>:_</w:t>
      </w:r>
      <w:proofErr w:type="gramEnd"/>
      <w:r w:rsidRPr="008D4FE4">
        <w:rPr>
          <w:rFonts w:cs="Arial"/>
        </w:rPr>
        <w:t>_</w:t>
      </w:r>
      <w:r>
        <w:rPr>
          <w:rFonts w:cs="Arial"/>
        </w:rPr>
        <w:t xml:space="preserve">_______________________________________________________________________________________    </w:t>
      </w:r>
    </w:p>
    <w:p w:rsidR="008D4FE4" w:rsidRDefault="008D4FE4" w:rsidP="008D4FE4">
      <w:pPr>
        <w:rPr>
          <w:rFonts w:cs="Arial"/>
        </w:rPr>
      </w:pPr>
    </w:p>
    <w:p w:rsidR="008D4FE4" w:rsidRPr="008D4FE4" w:rsidRDefault="008D4FE4" w:rsidP="008D4FE4">
      <w:pPr>
        <w:rPr>
          <w:rFonts w:cs="Arial"/>
        </w:rPr>
      </w:pPr>
      <w:r>
        <w:rPr>
          <w:rFonts w:cs="Arial"/>
        </w:rPr>
        <w:t>CAMPUS</w:t>
      </w:r>
      <w:r w:rsidRPr="008D4FE4">
        <w:rPr>
          <w:rFonts w:cs="Arial"/>
        </w:rPr>
        <w:t xml:space="preserve"> ADDRESS</w:t>
      </w:r>
      <w:proofErr w:type="gramStart"/>
      <w:r>
        <w:rPr>
          <w:rFonts w:cs="Arial"/>
        </w:rPr>
        <w:t>:</w:t>
      </w:r>
      <w:r w:rsidRPr="008D4FE4">
        <w:rPr>
          <w:rFonts w:cs="Arial"/>
        </w:rPr>
        <w:t>_</w:t>
      </w:r>
      <w:proofErr w:type="gramEnd"/>
      <w:r w:rsidRPr="008D4FE4">
        <w:rPr>
          <w:rFonts w:cs="Arial"/>
        </w:rPr>
        <w:t>__________</w:t>
      </w:r>
      <w:r>
        <w:rPr>
          <w:rFonts w:cs="Arial"/>
        </w:rPr>
        <w:t>_______________________________________________________________</w:t>
      </w:r>
    </w:p>
    <w:p w:rsidR="008D4FE4" w:rsidRDefault="008D4FE4" w:rsidP="008D4FE4">
      <w:pPr>
        <w:rPr>
          <w:rFonts w:cs="Arial"/>
        </w:rPr>
      </w:pPr>
    </w:p>
    <w:p w:rsidR="008D4FE4" w:rsidRDefault="008D4FE4" w:rsidP="008D4FE4">
      <w:pPr>
        <w:rPr>
          <w:rFonts w:cs="Arial"/>
        </w:rPr>
      </w:pPr>
      <w:r>
        <w:rPr>
          <w:rFonts w:cs="Arial"/>
        </w:rPr>
        <w:t>CONTACT PHONE NUMBER: _______________________________________________________________</w:t>
      </w:r>
    </w:p>
    <w:p w:rsidR="008D4FE4" w:rsidRPr="008D4FE4" w:rsidRDefault="008D4FE4" w:rsidP="008D4FE4">
      <w:pPr>
        <w:rPr>
          <w:rFonts w:cs="Arial"/>
        </w:rPr>
      </w:pPr>
    </w:p>
    <w:p w:rsidR="008D4FE4" w:rsidRPr="008D4FE4" w:rsidRDefault="008D4FE4" w:rsidP="008D4FE4">
      <w:pPr>
        <w:rPr>
          <w:rFonts w:cs="Arial"/>
        </w:rPr>
      </w:pPr>
      <w:r w:rsidRPr="008D4FE4">
        <w:rPr>
          <w:rFonts w:cs="Arial"/>
        </w:rPr>
        <w:t>EMAIL ADDRESS:_____</w:t>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r>
      <w:r w:rsidRPr="008D4FE4">
        <w:rPr>
          <w:rFonts w:cs="Arial"/>
        </w:rPr>
        <w:softHyphen/>
        <w:t>___________________________________________</w:t>
      </w:r>
      <w:r>
        <w:rPr>
          <w:rFonts w:cs="Arial"/>
        </w:rPr>
        <w:t>____________________________</w:t>
      </w:r>
    </w:p>
    <w:p w:rsidR="008D4FE4" w:rsidRPr="008D4FE4" w:rsidRDefault="008D4FE4" w:rsidP="008D4FE4">
      <w:pPr>
        <w:rPr>
          <w:rFonts w:cs="Arial"/>
        </w:rPr>
      </w:pPr>
    </w:p>
    <w:p w:rsidR="008D4FE4" w:rsidRDefault="008D4FE4" w:rsidP="008D4FE4">
      <w:pPr>
        <w:rPr>
          <w:rFonts w:cs="Arial"/>
        </w:rPr>
      </w:pPr>
      <w:r w:rsidRPr="008D4FE4">
        <w:rPr>
          <w:rFonts w:cs="Arial"/>
        </w:rPr>
        <w:t>PERMANENT ADDRESS</w:t>
      </w:r>
      <w:proofErr w:type="gramStart"/>
      <w:r w:rsidRPr="008D4FE4">
        <w:rPr>
          <w:rFonts w:cs="Arial"/>
        </w:rPr>
        <w:t>:_</w:t>
      </w:r>
      <w:proofErr w:type="gramEnd"/>
      <w:r w:rsidRPr="008D4FE4">
        <w:rPr>
          <w:rFonts w:cs="Arial"/>
        </w:rPr>
        <w:t>____</w:t>
      </w:r>
      <w:r>
        <w:rPr>
          <w:rFonts w:cs="Arial"/>
        </w:rPr>
        <w:t>________________________________________________________________</w:t>
      </w:r>
    </w:p>
    <w:p w:rsidR="007F423B" w:rsidRDefault="007F423B" w:rsidP="008D4FE4">
      <w:pPr>
        <w:rPr>
          <w:rFonts w:cs="Arial"/>
        </w:rPr>
      </w:pPr>
    </w:p>
    <w:p w:rsidR="007F423B" w:rsidRDefault="007F423B" w:rsidP="008D4FE4">
      <w:pPr>
        <w:rPr>
          <w:rFonts w:cs="Arial"/>
        </w:rPr>
      </w:pPr>
      <w:r>
        <w:rPr>
          <w:rFonts w:cs="Arial"/>
        </w:rPr>
        <w:t>MAJOR</w:t>
      </w:r>
      <w:proofErr w:type="gramStart"/>
      <w:r>
        <w:rPr>
          <w:rFonts w:cs="Arial"/>
        </w:rPr>
        <w:t>:_</w:t>
      </w:r>
      <w:proofErr w:type="gramEnd"/>
      <w:r>
        <w:rPr>
          <w:rFonts w:cs="Arial"/>
        </w:rPr>
        <w:t>______________________________________</w:t>
      </w:r>
    </w:p>
    <w:p w:rsidR="007F423B" w:rsidRDefault="007F423B" w:rsidP="008D4FE4">
      <w:pPr>
        <w:rPr>
          <w:rFonts w:cs="Arial"/>
        </w:rPr>
      </w:pPr>
    </w:p>
    <w:p w:rsidR="007F423B" w:rsidRPr="008D4FE4" w:rsidRDefault="007F423B" w:rsidP="008D4FE4">
      <w:pPr>
        <w:rPr>
          <w:rFonts w:cs="Arial"/>
        </w:rPr>
      </w:pPr>
      <w:r>
        <w:rPr>
          <w:rFonts w:cs="Arial"/>
        </w:rPr>
        <w:t xml:space="preserve">ACADEMIC STANDING:         </w:t>
      </w:r>
      <w:proofErr w:type="spellStart"/>
      <w:r>
        <w:rPr>
          <w:rFonts w:cs="Arial"/>
        </w:rPr>
        <w:t>Fr</w:t>
      </w:r>
      <w:proofErr w:type="spellEnd"/>
      <w:r>
        <w:rPr>
          <w:rFonts w:cs="Arial"/>
        </w:rPr>
        <w:tab/>
        <w:t>So</w:t>
      </w:r>
      <w:r>
        <w:rPr>
          <w:rFonts w:cs="Arial"/>
        </w:rPr>
        <w:tab/>
        <w:t xml:space="preserve"> </w:t>
      </w:r>
      <w:proofErr w:type="spellStart"/>
      <w:r>
        <w:rPr>
          <w:rFonts w:cs="Arial"/>
        </w:rPr>
        <w:t>Jr</w:t>
      </w:r>
      <w:proofErr w:type="spellEnd"/>
      <w:r>
        <w:rPr>
          <w:rFonts w:cs="Arial"/>
        </w:rPr>
        <w:tab/>
        <w:t xml:space="preserve">  </w:t>
      </w:r>
      <w:proofErr w:type="spellStart"/>
      <w:r>
        <w:rPr>
          <w:rFonts w:cs="Arial"/>
        </w:rPr>
        <w:t>Sn</w:t>
      </w:r>
      <w:proofErr w:type="spellEnd"/>
    </w:p>
    <w:p w:rsidR="008D4FE4" w:rsidRPr="008D4FE4" w:rsidRDefault="008D4FE4" w:rsidP="008D4FE4">
      <w:pPr>
        <w:rPr>
          <w:rFonts w:cs="Arial"/>
        </w:rPr>
      </w:pPr>
    </w:p>
    <w:p w:rsidR="008D4FE4" w:rsidRPr="008D4FE4" w:rsidRDefault="007F423B" w:rsidP="008D4FE4">
      <w:pPr>
        <w:rPr>
          <w:rFonts w:cs="Arial"/>
        </w:rPr>
      </w:pPr>
      <w:r>
        <w:rPr>
          <w:rFonts w:cs="Arial"/>
        </w:rPr>
        <w:t xml:space="preserve">T-SHIRT SIZE: </w:t>
      </w:r>
      <w:r w:rsidR="008D4FE4" w:rsidRPr="008D4FE4">
        <w:rPr>
          <w:rFonts w:cs="Arial"/>
        </w:rPr>
        <w:tab/>
        <w:t>S</w:t>
      </w:r>
      <w:r w:rsidR="008D4FE4" w:rsidRPr="008D4FE4">
        <w:rPr>
          <w:rFonts w:cs="Arial"/>
        </w:rPr>
        <w:tab/>
        <w:t>M</w:t>
      </w:r>
      <w:r w:rsidR="008D4FE4" w:rsidRPr="008D4FE4">
        <w:rPr>
          <w:rFonts w:cs="Arial"/>
        </w:rPr>
        <w:tab/>
        <w:t>L</w:t>
      </w:r>
      <w:r w:rsidR="008D4FE4" w:rsidRPr="008D4FE4">
        <w:rPr>
          <w:rFonts w:cs="Arial"/>
        </w:rPr>
        <w:tab/>
        <w:t>XL</w:t>
      </w:r>
      <w:r w:rsidR="008D4FE4" w:rsidRPr="008D4FE4">
        <w:rPr>
          <w:rFonts w:cs="Arial"/>
        </w:rPr>
        <w:tab/>
        <w:t>XXL</w:t>
      </w:r>
      <w:r w:rsidR="008D4FE4" w:rsidRPr="008D4FE4">
        <w:rPr>
          <w:rFonts w:cs="Arial"/>
        </w:rPr>
        <w:tab/>
        <w:t>XXXL</w:t>
      </w:r>
    </w:p>
    <w:p w:rsidR="008D4FE4" w:rsidRPr="008D4FE4" w:rsidRDefault="008D4FE4" w:rsidP="008D4FE4">
      <w:pPr>
        <w:rPr>
          <w:rFonts w:cs="Arial"/>
        </w:rPr>
      </w:pPr>
    </w:p>
    <w:p w:rsidR="00052FF1" w:rsidRDefault="008D4FE4" w:rsidP="008D4FE4">
      <w:pPr>
        <w:rPr>
          <w:rFonts w:cs="Arial"/>
        </w:rPr>
      </w:pPr>
      <w:r w:rsidRPr="008D4FE4">
        <w:rPr>
          <w:rFonts w:cs="Arial"/>
        </w:rPr>
        <w:t xml:space="preserve">Will you be living in the residence halls through the 2014-2015 school </w:t>
      </w:r>
      <w:proofErr w:type="gramStart"/>
      <w:r w:rsidRPr="008D4FE4">
        <w:rPr>
          <w:rFonts w:cs="Arial"/>
        </w:rPr>
        <w:t>year</w:t>
      </w:r>
      <w:proofErr w:type="gramEnd"/>
      <w:r w:rsidRPr="008D4FE4">
        <w:rPr>
          <w:rFonts w:cs="Arial"/>
        </w:rPr>
        <w:t xml:space="preserve">?  </w:t>
      </w:r>
    </w:p>
    <w:p w:rsidR="008D4FE4" w:rsidRDefault="007F423B" w:rsidP="008D4FE4">
      <w:pPr>
        <w:rPr>
          <w:rFonts w:cs="Arial"/>
        </w:rPr>
      </w:pPr>
      <w:r>
        <w:rPr>
          <w:rFonts w:cs="Arial"/>
        </w:rPr>
        <w:tab/>
      </w:r>
      <w:r w:rsidR="008D4FE4" w:rsidRPr="008D4FE4">
        <w:rPr>
          <w:rFonts w:cs="Arial"/>
        </w:rPr>
        <w:t>Y___ N___</w:t>
      </w:r>
    </w:p>
    <w:p w:rsidR="00052FF1" w:rsidRDefault="00052FF1" w:rsidP="008D4FE4">
      <w:pPr>
        <w:rPr>
          <w:rFonts w:cs="Arial"/>
        </w:rPr>
      </w:pPr>
      <w:r>
        <w:rPr>
          <w:rFonts w:cs="Arial"/>
        </w:rPr>
        <w:t>Do you plan to apply to be a Resident Assistant or Complex Manager for 2013-2014?</w:t>
      </w:r>
    </w:p>
    <w:p w:rsidR="00052FF1" w:rsidRPr="007F423B" w:rsidRDefault="00052FF1" w:rsidP="008D4FE4">
      <w:pPr>
        <w:rPr>
          <w:rFonts w:cs="Arial"/>
        </w:rPr>
      </w:pPr>
      <w:r>
        <w:rPr>
          <w:rFonts w:cs="Arial"/>
        </w:rPr>
        <w:tab/>
        <w:t>Y___ N___</w:t>
      </w:r>
    </w:p>
    <w:p w:rsidR="008D4FE4" w:rsidRPr="008D4FE4" w:rsidRDefault="008D4FE4" w:rsidP="008D4FE4">
      <w:pPr>
        <w:rPr>
          <w:rFonts w:cs="Arial"/>
          <w:sz w:val="28"/>
          <w:szCs w:val="28"/>
        </w:rPr>
      </w:pPr>
    </w:p>
    <w:p w:rsidR="008D4FE4" w:rsidRPr="008D4FE4" w:rsidRDefault="008D4FE4" w:rsidP="008D4FE4">
      <w:pPr>
        <w:rPr>
          <w:rFonts w:cs="Arial"/>
          <w:sz w:val="28"/>
          <w:szCs w:val="28"/>
        </w:rPr>
      </w:pPr>
      <w:r w:rsidRPr="008D4FE4">
        <w:rPr>
          <w:rFonts w:cs="Arial"/>
          <w:sz w:val="28"/>
          <w:szCs w:val="28"/>
        </w:rPr>
        <w:t>PLEASE INDICATE ALL COMMITTEE(S) YOU WOULD BE INTERESTED IN SERVING (1-10), RANKING IN PREFERENCE (1=Most Interested, 10=Least Interested):</w:t>
      </w:r>
    </w:p>
    <w:p w:rsidR="008D4FE4" w:rsidRPr="008D4FE4" w:rsidRDefault="008D4FE4" w:rsidP="008D4FE4">
      <w:pPr>
        <w:rPr>
          <w:rFonts w:cs="Arial"/>
          <w:sz w:val="28"/>
          <w:szCs w:val="28"/>
        </w:rPr>
      </w:pPr>
    </w:p>
    <w:p w:rsidR="008D4FE4" w:rsidRPr="008D4FE4" w:rsidRDefault="008D4FE4" w:rsidP="008D4FE4">
      <w:pPr>
        <w:rPr>
          <w:rFonts w:cs="Arial"/>
        </w:rPr>
      </w:pPr>
      <w:r w:rsidRPr="008D4FE4">
        <w:rPr>
          <w:rFonts w:cs="Arial"/>
        </w:rPr>
        <w:t>___Conference Bid Chair</w:t>
      </w:r>
      <w:r w:rsidRPr="008D4FE4">
        <w:rPr>
          <w:rFonts w:cs="Arial"/>
        </w:rPr>
        <w:tab/>
      </w:r>
      <w:r w:rsidRPr="008D4FE4">
        <w:rPr>
          <w:rFonts w:cs="Arial"/>
        </w:rPr>
        <w:tab/>
        <w:t>___Hospitality</w:t>
      </w:r>
      <w:r w:rsidRPr="008D4FE4">
        <w:rPr>
          <w:rFonts w:cs="Arial"/>
        </w:rPr>
        <w:tab/>
      </w:r>
      <w:r w:rsidRPr="008D4FE4">
        <w:rPr>
          <w:rFonts w:cs="Arial"/>
        </w:rPr>
        <w:tab/>
      </w:r>
      <w:r w:rsidR="0074341C">
        <w:rPr>
          <w:rFonts w:cs="Arial"/>
        </w:rPr>
        <w:tab/>
      </w:r>
      <w:r w:rsidRPr="008D4FE4">
        <w:rPr>
          <w:rFonts w:cs="Arial"/>
        </w:rPr>
        <w:t>___Housing</w:t>
      </w:r>
      <w:r w:rsidRPr="008D4FE4">
        <w:rPr>
          <w:rFonts w:cs="Arial"/>
        </w:rPr>
        <w:tab/>
      </w:r>
      <w:r w:rsidRPr="008D4FE4">
        <w:rPr>
          <w:rFonts w:cs="Arial"/>
        </w:rPr>
        <w:tab/>
      </w:r>
    </w:p>
    <w:p w:rsidR="008D4FE4" w:rsidRPr="008D4FE4" w:rsidRDefault="008D4FE4" w:rsidP="008D4FE4">
      <w:pPr>
        <w:rPr>
          <w:rFonts w:cs="Arial"/>
        </w:rPr>
      </w:pPr>
    </w:p>
    <w:p w:rsidR="008D4FE4" w:rsidRPr="008D4FE4" w:rsidRDefault="008D4FE4" w:rsidP="008D4FE4">
      <w:pPr>
        <w:rPr>
          <w:rFonts w:cs="Arial"/>
        </w:rPr>
      </w:pPr>
      <w:r w:rsidRPr="008D4FE4">
        <w:rPr>
          <w:rFonts w:cs="Arial"/>
        </w:rPr>
        <w:t>___Entertainment</w:t>
      </w:r>
      <w:r w:rsidRPr="008D4FE4">
        <w:rPr>
          <w:rFonts w:cs="Arial"/>
        </w:rPr>
        <w:tab/>
      </w:r>
      <w:r w:rsidRPr="008D4FE4">
        <w:rPr>
          <w:rFonts w:cs="Arial"/>
        </w:rPr>
        <w:tab/>
      </w:r>
      <w:r w:rsidRPr="008D4FE4">
        <w:rPr>
          <w:rFonts w:cs="Arial"/>
        </w:rPr>
        <w:tab/>
        <w:t>___Technology</w:t>
      </w:r>
      <w:r w:rsidRPr="008D4FE4">
        <w:rPr>
          <w:rFonts w:cs="Arial"/>
        </w:rPr>
        <w:tab/>
      </w:r>
      <w:r w:rsidRPr="008D4FE4">
        <w:rPr>
          <w:rFonts w:cs="Arial"/>
        </w:rPr>
        <w:tab/>
      </w:r>
      <w:r w:rsidR="0074341C">
        <w:rPr>
          <w:rFonts w:cs="Arial"/>
        </w:rPr>
        <w:t>___ Spirit</w:t>
      </w:r>
    </w:p>
    <w:p w:rsidR="008D4FE4" w:rsidRPr="008D4FE4" w:rsidRDefault="008D4FE4" w:rsidP="008D4FE4">
      <w:pPr>
        <w:rPr>
          <w:rFonts w:cs="Arial"/>
        </w:rPr>
      </w:pPr>
    </w:p>
    <w:p w:rsidR="008D4FE4" w:rsidRPr="008D4FE4" w:rsidRDefault="00A236A0" w:rsidP="008D4FE4">
      <w:pPr>
        <w:rPr>
          <w:rFonts w:cs="Arial"/>
        </w:rPr>
      </w:pPr>
      <w:r>
        <w:rPr>
          <w:rFonts w:cs="Arial"/>
        </w:rPr>
        <w:t>___Communications</w:t>
      </w:r>
      <w:r>
        <w:rPr>
          <w:rFonts w:cs="Arial"/>
        </w:rPr>
        <w:tab/>
      </w:r>
      <w:r>
        <w:rPr>
          <w:rFonts w:cs="Arial"/>
        </w:rPr>
        <w:tab/>
      </w:r>
      <w:r w:rsidR="008D4FE4" w:rsidRPr="008D4FE4">
        <w:rPr>
          <w:rFonts w:cs="Arial"/>
        </w:rPr>
        <w:tab/>
        <w:t>___Dining</w:t>
      </w:r>
      <w:r w:rsidR="008D4FE4" w:rsidRPr="008D4FE4">
        <w:rPr>
          <w:rFonts w:cs="Arial"/>
        </w:rPr>
        <w:tab/>
      </w:r>
      <w:r w:rsidR="008D4FE4" w:rsidRPr="008D4FE4">
        <w:rPr>
          <w:rFonts w:cs="Arial"/>
        </w:rPr>
        <w:tab/>
      </w:r>
      <w:r w:rsidR="008D4FE4" w:rsidRPr="008D4FE4">
        <w:rPr>
          <w:rFonts w:cs="Arial"/>
        </w:rPr>
        <w:tab/>
        <w:t>___Ceremonies</w:t>
      </w:r>
      <w:r w:rsidR="008D4FE4" w:rsidRPr="008D4FE4">
        <w:rPr>
          <w:rFonts w:cs="Arial"/>
        </w:rPr>
        <w:tab/>
      </w:r>
    </w:p>
    <w:p w:rsidR="008D4FE4" w:rsidRPr="008D4FE4" w:rsidRDefault="008D4FE4" w:rsidP="008D4FE4">
      <w:pPr>
        <w:rPr>
          <w:rFonts w:cs="Arial"/>
        </w:rPr>
      </w:pPr>
    </w:p>
    <w:p w:rsidR="0074341C" w:rsidRPr="008D4FE4" w:rsidRDefault="008D4FE4" w:rsidP="008D4FE4">
      <w:pPr>
        <w:rPr>
          <w:rFonts w:cs="Arial"/>
        </w:rPr>
      </w:pPr>
      <w:r w:rsidRPr="008D4FE4">
        <w:rPr>
          <w:rFonts w:cs="Arial"/>
        </w:rPr>
        <w:t>___Finance</w:t>
      </w:r>
      <w:r w:rsidR="00A236A0">
        <w:rPr>
          <w:rFonts w:cs="Arial"/>
        </w:rPr>
        <w:tab/>
      </w:r>
      <w:r w:rsidR="00A236A0">
        <w:rPr>
          <w:rFonts w:cs="Arial"/>
        </w:rPr>
        <w:tab/>
      </w:r>
      <w:r w:rsidRPr="008D4FE4">
        <w:rPr>
          <w:rFonts w:cs="Arial"/>
        </w:rPr>
        <w:tab/>
      </w:r>
      <w:r w:rsidRPr="008D4FE4">
        <w:rPr>
          <w:rFonts w:cs="Arial"/>
        </w:rPr>
        <w:tab/>
        <w:t>___Volunteer/</w:t>
      </w:r>
      <w:r w:rsidR="0074341C">
        <w:rPr>
          <w:rFonts w:cs="Arial"/>
        </w:rPr>
        <w:tab/>
      </w:r>
      <w:r w:rsidR="0074341C">
        <w:rPr>
          <w:rFonts w:cs="Arial"/>
        </w:rPr>
        <w:tab/>
      </w:r>
      <w:r w:rsidR="0074341C">
        <w:rPr>
          <w:rFonts w:cs="Arial"/>
        </w:rPr>
        <w:tab/>
      </w:r>
      <w:r w:rsidR="0074341C" w:rsidRPr="008D4FE4">
        <w:rPr>
          <w:rFonts w:cs="Arial"/>
        </w:rPr>
        <w:t>___Registration</w:t>
      </w:r>
    </w:p>
    <w:p w:rsidR="008D4FE4" w:rsidRPr="008D4FE4" w:rsidRDefault="008D4FE4" w:rsidP="008D4FE4">
      <w:pPr>
        <w:rPr>
          <w:rFonts w:cs="Arial"/>
        </w:rPr>
      </w:pPr>
      <w:r w:rsidRPr="008D4FE4">
        <w:rPr>
          <w:rFonts w:cs="Arial"/>
        </w:rPr>
        <w:tab/>
      </w:r>
      <w:r w:rsidRPr="008D4FE4">
        <w:rPr>
          <w:rFonts w:cs="Arial"/>
        </w:rPr>
        <w:tab/>
      </w:r>
      <w:r w:rsidRPr="008D4FE4">
        <w:rPr>
          <w:rFonts w:cs="Arial"/>
        </w:rPr>
        <w:tab/>
      </w:r>
      <w:r w:rsidRPr="008D4FE4">
        <w:rPr>
          <w:rFonts w:cs="Arial"/>
        </w:rPr>
        <w:tab/>
      </w:r>
      <w:r w:rsidRPr="008D4FE4">
        <w:rPr>
          <w:rFonts w:cs="Arial"/>
        </w:rPr>
        <w:tab/>
        <w:t xml:space="preserve">      Philanthropy</w:t>
      </w:r>
    </w:p>
    <w:p w:rsidR="008D4FE4" w:rsidRPr="008D4FE4" w:rsidRDefault="008D4FE4" w:rsidP="008D4FE4">
      <w:pPr>
        <w:rPr>
          <w:rFonts w:cs="Arial"/>
        </w:rPr>
      </w:pPr>
    </w:p>
    <w:p w:rsidR="00A236A0" w:rsidRDefault="008D4FE4" w:rsidP="008D4FE4">
      <w:pPr>
        <w:rPr>
          <w:rFonts w:cs="Arial"/>
        </w:rPr>
      </w:pPr>
      <w:r w:rsidRPr="008D4FE4">
        <w:rPr>
          <w:rFonts w:cs="Arial"/>
        </w:rPr>
        <w:t>___</w:t>
      </w:r>
      <w:r w:rsidR="00A236A0">
        <w:rPr>
          <w:rFonts w:cs="Arial"/>
        </w:rPr>
        <w:t>Programming</w:t>
      </w:r>
      <w:r w:rsidR="00A236A0">
        <w:rPr>
          <w:rFonts w:cs="Arial"/>
        </w:rPr>
        <w:tab/>
      </w:r>
      <w:r w:rsidR="00A236A0">
        <w:rPr>
          <w:rFonts w:cs="Arial"/>
        </w:rPr>
        <w:tab/>
      </w:r>
      <w:r w:rsidR="00A236A0">
        <w:rPr>
          <w:rFonts w:cs="Arial"/>
        </w:rPr>
        <w:tab/>
        <w:t>___Transportation</w:t>
      </w:r>
      <w:r w:rsidRPr="008D4FE4">
        <w:rPr>
          <w:rFonts w:cs="Arial"/>
        </w:rPr>
        <w:tab/>
      </w:r>
      <w:r w:rsidRPr="008D4FE4">
        <w:rPr>
          <w:rFonts w:cs="Arial"/>
        </w:rPr>
        <w:tab/>
      </w:r>
      <w:r w:rsidR="00D729B5">
        <w:rPr>
          <w:rFonts w:cs="Arial"/>
        </w:rPr>
        <w:t xml:space="preserve">___ </w:t>
      </w:r>
      <w:r w:rsidR="00A236A0">
        <w:rPr>
          <w:rFonts w:cs="Arial"/>
        </w:rPr>
        <w:t>NBD Liaison</w:t>
      </w:r>
    </w:p>
    <w:p w:rsidR="00A236A0" w:rsidRDefault="00A236A0" w:rsidP="008D4FE4">
      <w:pPr>
        <w:rPr>
          <w:rFonts w:cs="Arial"/>
        </w:rPr>
      </w:pPr>
    </w:p>
    <w:p w:rsidR="00A236A0" w:rsidRDefault="00A236A0" w:rsidP="008D4FE4">
      <w:pPr>
        <w:rPr>
          <w:rFonts w:cs="Arial"/>
        </w:rPr>
      </w:pPr>
      <w:r>
        <w:rPr>
          <w:rFonts w:cs="Arial"/>
        </w:rPr>
        <w:t>___ Facilities</w:t>
      </w:r>
      <w:r>
        <w:rPr>
          <w:rFonts w:cs="Arial"/>
        </w:rPr>
        <w:tab/>
      </w:r>
      <w:r>
        <w:rPr>
          <w:rFonts w:cs="Arial"/>
        </w:rPr>
        <w:tab/>
      </w:r>
      <w:r>
        <w:rPr>
          <w:rFonts w:cs="Arial"/>
        </w:rPr>
        <w:tab/>
      </w:r>
      <w:r>
        <w:rPr>
          <w:rFonts w:cs="Arial"/>
        </w:rPr>
        <w:tab/>
        <w:t>___ Security</w:t>
      </w:r>
      <w:r>
        <w:rPr>
          <w:rFonts w:cs="Arial"/>
        </w:rPr>
        <w:tab/>
      </w:r>
      <w:r>
        <w:rPr>
          <w:rFonts w:cs="Arial"/>
        </w:rPr>
        <w:tab/>
      </w:r>
      <w:r>
        <w:rPr>
          <w:rFonts w:cs="Arial"/>
        </w:rPr>
        <w:tab/>
        <w:t>___ Sponsorship</w:t>
      </w:r>
    </w:p>
    <w:p w:rsidR="00B33E89" w:rsidRDefault="00B33E89" w:rsidP="008D4FE4">
      <w:pPr>
        <w:rPr>
          <w:rFonts w:cs="Arial"/>
        </w:rPr>
      </w:pPr>
    </w:p>
    <w:p w:rsidR="00B33E89" w:rsidRPr="008D4FE4" w:rsidRDefault="00B33E89" w:rsidP="008D4FE4">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___ Any</w:t>
      </w:r>
    </w:p>
    <w:p w:rsidR="008D4FE4" w:rsidRPr="008D4FE4" w:rsidRDefault="008D4FE4" w:rsidP="008D4FE4">
      <w:pPr>
        <w:rPr>
          <w:rFonts w:cs="Arial"/>
        </w:rPr>
      </w:pPr>
      <w:r w:rsidRPr="008D4FE4">
        <w:rPr>
          <w:rFonts w:cs="Arial"/>
        </w:rPr>
        <w:tab/>
      </w:r>
      <w:r w:rsidRPr="008D4FE4">
        <w:rPr>
          <w:rFonts w:cs="Arial"/>
        </w:rPr>
        <w:tab/>
      </w:r>
      <w:r w:rsidRPr="008D4FE4">
        <w:rPr>
          <w:rFonts w:cs="Arial"/>
        </w:rPr>
        <w:tab/>
      </w:r>
      <w:r w:rsidRPr="008D4FE4">
        <w:rPr>
          <w:rFonts w:cs="Arial"/>
        </w:rPr>
        <w:tab/>
      </w:r>
      <w:r w:rsidRPr="008D4FE4">
        <w:rPr>
          <w:rFonts w:cs="Arial"/>
        </w:rPr>
        <w:tab/>
      </w:r>
      <w:r w:rsidRPr="008D4FE4">
        <w:rPr>
          <w:rFonts w:cs="Arial"/>
        </w:rPr>
        <w:tab/>
      </w:r>
    </w:p>
    <w:p w:rsidR="008D4FE4" w:rsidRPr="008D4FE4" w:rsidRDefault="008D4FE4" w:rsidP="008D4FE4">
      <w:pPr>
        <w:rPr>
          <w:rFonts w:cs="Arial"/>
        </w:rPr>
      </w:pPr>
    </w:p>
    <w:p w:rsidR="00D729B5" w:rsidRPr="00D729B5" w:rsidRDefault="008D4FE4" w:rsidP="008D4FE4">
      <w:pPr>
        <w:rPr>
          <w:rFonts w:cs="Arial"/>
          <w:b/>
          <w:sz w:val="32"/>
          <w:szCs w:val="32"/>
        </w:rPr>
      </w:pPr>
      <w:r w:rsidRPr="00D729B5">
        <w:rPr>
          <w:rFonts w:cs="Arial"/>
          <w:b/>
          <w:sz w:val="32"/>
          <w:szCs w:val="32"/>
        </w:rPr>
        <w:t xml:space="preserve">Please check the times that you are </w:t>
      </w:r>
      <w:r w:rsidR="00D729B5" w:rsidRPr="00D729B5">
        <w:rPr>
          <w:rFonts w:cs="Arial"/>
          <w:b/>
          <w:sz w:val="32"/>
          <w:szCs w:val="32"/>
        </w:rPr>
        <w:t>NOT available for this semester (Spring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107"/>
        <w:gridCol w:w="1107"/>
        <w:gridCol w:w="1107"/>
        <w:gridCol w:w="1214"/>
        <w:gridCol w:w="1107"/>
        <w:gridCol w:w="1107"/>
        <w:gridCol w:w="1107"/>
      </w:tblGrid>
      <w:tr w:rsidR="008D4FE4" w:rsidRPr="008D4FE4" w:rsidTr="008D4FE4">
        <w:tc>
          <w:tcPr>
            <w:tcW w:w="1107" w:type="dxa"/>
            <w:shd w:val="clear" w:color="auto" w:fill="auto"/>
          </w:tcPr>
          <w:p w:rsidR="008D4FE4" w:rsidRPr="008D4FE4" w:rsidRDefault="008D4FE4" w:rsidP="008D4FE4">
            <w:pPr>
              <w:rPr>
                <w:rFonts w:cs="Arial"/>
                <w:sz w:val="20"/>
                <w:szCs w:val="20"/>
              </w:rPr>
            </w:pP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Sunday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Monday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Tuesday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Wednesday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Thursday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Friday</w:t>
            </w:r>
          </w:p>
        </w:tc>
        <w:tc>
          <w:tcPr>
            <w:tcW w:w="1107" w:type="dxa"/>
            <w:shd w:val="clear" w:color="auto" w:fill="auto"/>
          </w:tcPr>
          <w:p w:rsidR="008D4FE4" w:rsidRPr="008D4FE4" w:rsidRDefault="008D4FE4" w:rsidP="008D4FE4">
            <w:pPr>
              <w:rPr>
                <w:rFonts w:cs="Arial"/>
                <w:sz w:val="20"/>
                <w:szCs w:val="20"/>
              </w:rPr>
            </w:pPr>
            <w:r w:rsidRPr="008D4FE4">
              <w:rPr>
                <w:rFonts w:cs="Arial"/>
                <w:sz w:val="20"/>
                <w:szCs w:val="20"/>
              </w:rPr>
              <w:t>Saturday</w:t>
            </w: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8:00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8:30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9:00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9:30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10:00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10:30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11:00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11:30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12:00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12:30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1:30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2:00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2:30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3:00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3:30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4:00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4:30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5:00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5:30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6:00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6:30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7:00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7:30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8:00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r w:rsidR="008D4FE4" w:rsidRPr="008D4FE4" w:rsidTr="008D4FE4">
        <w:tc>
          <w:tcPr>
            <w:tcW w:w="1107" w:type="dxa"/>
            <w:shd w:val="clear" w:color="auto" w:fill="auto"/>
          </w:tcPr>
          <w:p w:rsidR="008D4FE4" w:rsidRPr="008D4FE4" w:rsidRDefault="008D4FE4" w:rsidP="008D4FE4">
            <w:pPr>
              <w:rPr>
                <w:rFonts w:cs="Arial"/>
                <w:sz w:val="32"/>
                <w:szCs w:val="32"/>
              </w:rPr>
            </w:pPr>
            <w:r w:rsidRPr="008D4FE4">
              <w:rPr>
                <w:rFonts w:cs="Arial"/>
                <w:sz w:val="32"/>
                <w:szCs w:val="32"/>
              </w:rPr>
              <w:t>8:30</w:t>
            </w: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c>
          <w:tcPr>
            <w:tcW w:w="1107" w:type="dxa"/>
            <w:shd w:val="clear" w:color="auto" w:fill="auto"/>
          </w:tcPr>
          <w:p w:rsidR="008D4FE4" w:rsidRPr="008D4FE4" w:rsidRDefault="008D4FE4" w:rsidP="008D4FE4">
            <w:pPr>
              <w:rPr>
                <w:rFonts w:cs="Arial"/>
                <w:sz w:val="32"/>
                <w:szCs w:val="32"/>
              </w:rPr>
            </w:pPr>
          </w:p>
        </w:tc>
      </w:tr>
    </w:tbl>
    <w:p w:rsidR="008D4FE4" w:rsidRPr="008D4FE4" w:rsidRDefault="008D4FE4" w:rsidP="008D4FE4">
      <w:pPr>
        <w:rPr>
          <w:rFonts w:cs="Arial"/>
          <w:sz w:val="32"/>
          <w:szCs w:val="32"/>
        </w:rPr>
      </w:pPr>
    </w:p>
    <w:p w:rsidR="008D4FE4" w:rsidRPr="00D729B5" w:rsidRDefault="008D4FE4" w:rsidP="008D4FE4">
      <w:pPr>
        <w:rPr>
          <w:rFonts w:cs="Arial"/>
          <w:b/>
          <w:sz w:val="32"/>
          <w:szCs w:val="32"/>
        </w:rPr>
      </w:pPr>
      <w:r w:rsidRPr="008D4FE4">
        <w:rPr>
          <w:rFonts w:cs="Arial"/>
          <w:sz w:val="32"/>
          <w:szCs w:val="32"/>
        </w:rPr>
        <w:br w:type="page"/>
      </w:r>
      <w:r w:rsidR="00D729B5" w:rsidRPr="00D729B5">
        <w:rPr>
          <w:rFonts w:cs="Arial"/>
          <w:b/>
          <w:sz w:val="32"/>
          <w:szCs w:val="32"/>
        </w:rPr>
        <w:t>Please list any other time commitments and the approxim</w:t>
      </w:r>
      <w:r w:rsidR="00D729B5">
        <w:rPr>
          <w:rFonts w:cs="Arial"/>
          <w:b/>
          <w:sz w:val="32"/>
          <w:szCs w:val="32"/>
        </w:rPr>
        <w:t>ate number of hours per week. (</w:t>
      </w:r>
      <w:r w:rsidR="00D729B5" w:rsidRPr="00D729B5">
        <w:rPr>
          <w:rFonts w:cs="Arial"/>
          <w:b/>
          <w:sz w:val="32"/>
          <w:szCs w:val="32"/>
        </w:rPr>
        <w:t xml:space="preserve">For Spring 2013 and possible future commitments) </w:t>
      </w:r>
    </w:p>
    <w:p w:rsidR="008D4FE4" w:rsidRPr="008D4FE4" w:rsidRDefault="008D4FE4" w:rsidP="008D4FE4">
      <w:pPr>
        <w:rPr>
          <w:rFonts w:cs="Arial"/>
        </w:rPr>
      </w:pPr>
    </w:p>
    <w:tbl>
      <w:tblPr>
        <w:tblW w:w="0" w:type="auto"/>
        <w:tblLayout w:type="fixed"/>
        <w:tblCellMar>
          <w:left w:w="180" w:type="dxa"/>
          <w:right w:w="180" w:type="dxa"/>
        </w:tblCellMar>
        <w:tblLook w:val="0000" w:firstRow="0" w:lastRow="0" w:firstColumn="0" w:lastColumn="0" w:noHBand="0" w:noVBand="0"/>
      </w:tblPr>
      <w:tblGrid>
        <w:gridCol w:w="4500"/>
        <w:gridCol w:w="4500"/>
      </w:tblGrid>
      <w:tr w:rsidR="008D4FE4" w:rsidRPr="008D4FE4" w:rsidTr="008D4FE4">
        <w:trPr>
          <w:trHeight w:val="403"/>
        </w:trPr>
        <w:tc>
          <w:tcPr>
            <w:tcW w:w="4500" w:type="dxa"/>
            <w:tcBorders>
              <w:top w:val="single" w:sz="8" w:space="0" w:color="auto"/>
              <w:left w:val="single" w:sz="8" w:space="0" w:color="auto"/>
              <w:bottom w:val="nil"/>
              <w:right w:val="nil"/>
            </w:tcBorders>
            <w:vAlign w:val="center"/>
          </w:tcPr>
          <w:p w:rsidR="008D4FE4" w:rsidRPr="008D4FE4" w:rsidRDefault="008D4FE4" w:rsidP="008D4FE4">
            <w:pPr>
              <w:rPr>
                <w:rFonts w:cs="Arial"/>
              </w:rPr>
            </w:pPr>
            <w:r w:rsidRPr="008D4FE4">
              <w:rPr>
                <w:rFonts w:cs="Arial"/>
              </w:rPr>
              <w:t>Activity or Organization</w:t>
            </w:r>
          </w:p>
        </w:tc>
        <w:tc>
          <w:tcPr>
            <w:tcW w:w="4500" w:type="dxa"/>
            <w:tcBorders>
              <w:top w:val="single" w:sz="8" w:space="0" w:color="auto"/>
              <w:left w:val="single" w:sz="8" w:space="0" w:color="auto"/>
              <w:bottom w:val="nil"/>
              <w:right w:val="single" w:sz="8" w:space="0" w:color="auto"/>
            </w:tcBorders>
            <w:vAlign w:val="center"/>
          </w:tcPr>
          <w:p w:rsidR="008D4FE4" w:rsidRPr="008D4FE4" w:rsidRDefault="008D4FE4" w:rsidP="008D4FE4">
            <w:pPr>
              <w:rPr>
                <w:rFonts w:cs="Arial"/>
              </w:rPr>
            </w:pPr>
            <w:r w:rsidRPr="008D4FE4">
              <w:rPr>
                <w:rFonts w:cs="Arial"/>
              </w:rPr>
              <w:t>Number of Hours per Week</w:t>
            </w:r>
          </w:p>
        </w:tc>
      </w:tr>
      <w:tr w:rsidR="008D4FE4" w:rsidRPr="008D4FE4" w:rsidTr="008D4FE4">
        <w:trPr>
          <w:trHeight w:val="496"/>
        </w:trPr>
        <w:tc>
          <w:tcPr>
            <w:tcW w:w="4500" w:type="dxa"/>
            <w:tcBorders>
              <w:top w:val="single" w:sz="8" w:space="0" w:color="auto"/>
              <w:left w:val="single" w:sz="8" w:space="0" w:color="auto"/>
              <w:bottom w:val="nil"/>
              <w:right w:val="nil"/>
            </w:tcBorders>
            <w:vAlign w:val="center"/>
          </w:tcPr>
          <w:p w:rsidR="008D4FE4" w:rsidRPr="008D4FE4" w:rsidRDefault="008D4FE4" w:rsidP="008D4FE4">
            <w:pPr>
              <w:rPr>
                <w:rFonts w:cs="Arial"/>
              </w:rPr>
            </w:pPr>
          </w:p>
        </w:tc>
        <w:tc>
          <w:tcPr>
            <w:tcW w:w="4500" w:type="dxa"/>
            <w:tcBorders>
              <w:top w:val="single" w:sz="8" w:space="0" w:color="auto"/>
              <w:left w:val="single" w:sz="8" w:space="0" w:color="auto"/>
              <w:bottom w:val="nil"/>
              <w:right w:val="single" w:sz="8" w:space="0" w:color="auto"/>
            </w:tcBorders>
            <w:vAlign w:val="center"/>
          </w:tcPr>
          <w:p w:rsidR="008D4FE4" w:rsidRPr="008D4FE4" w:rsidRDefault="008D4FE4" w:rsidP="008D4FE4">
            <w:pPr>
              <w:rPr>
                <w:rFonts w:cs="Arial"/>
              </w:rPr>
            </w:pPr>
          </w:p>
        </w:tc>
      </w:tr>
      <w:tr w:rsidR="008D4FE4" w:rsidRPr="008D4FE4" w:rsidTr="008D4FE4">
        <w:trPr>
          <w:trHeight w:val="496"/>
        </w:trPr>
        <w:tc>
          <w:tcPr>
            <w:tcW w:w="4500" w:type="dxa"/>
            <w:tcBorders>
              <w:top w:val="single" w:sz="8" w:space="0" w:color="auto"/>
              <w:left w:val="single" w:sz="8" w:space="0" w:color="auto"/>
              <w:bottom w:val="nil"/>
              <w:right w:val="nil"/>
            </w:tcBorders>
            <w:vAlign w:val="center"/>
          </w:tcPr>
          <w:p w:rsidR="008D4FE4" w:rsidRPr="008D4FE4" w:rsidRDefault="008D4FE4" w:rsidP="008D4FE4">
            <w:pPr>
              <w:rPr>
                <w:rFonts w:cs="Arial"/>
              </w:rPr>
            </w:pPr>
          </w:p>
        </w:tc>
        <w:tc>
          <w:tcPr>
            <w:tcW w:w="4500" w:type="dxa"/>
            <w:tcBorders>
              <w:top w:val="single" w:sz="8" w:space="0" w:color="auto"/>
              <w:left w:val="single" w:sz="8" w:space="0" w:color="auto"/>
              <w:bottom w:val="nil"/>
              <w:right w:val="single" w:sz="8" w:space="0" w:color="auto"/>
            </w:tcBorders>
            <w:vAlign w:val="center"/>
          </w:tcPr>
          <w:p w:rsidR="008D4FE4" w:rsidRPr="008D4FE4" w:rsidRDefault="008D4FE4" w:rsidP="008D4FE4">
            <w:pPr>
              <w:rPr>
                <w:rFonts w:cs="Arial"/>
              </w:rPr>
            </w:pPr>
          </w:p>
        </w:tc>
      </w:tr>
      <w:tr w:rsidR="008D4FE4" w:rsidRPr="008D4FE4" w:rsidTr="008D4FE4">
        <w:trPr>
          <w:trHeight w:val="496"/>
        </w:trPr>
        <w:tc>
          <w:tcPr>
            <w:tcW w:w="4500" w:type="dxa"/>
            <w:tcBorders>
              <w:top w:val="single" w:sz="8" w:space="0" w:color="auto"/>
              <w:left w:val="single" w:sz="8" w:space="0" w:color="auto"/>
              <w:bottom w:val="nil"/>
              <w:right w:val="nil"/>
            </w:tcBorders>
            <w:vAlign w:val="center"/>
          </w:tcPr>
          <w:p w:rsidR="008D4FE4" w:rsidRPr="008D4FE4" w:rsidRDefault="008D4FE4" w:rsidP="008D4FE4">
            <w:pPr>
              <w:rPr>
                <w:rFonts w:cs="Arial"/>
              </w:rPr>
            </w:pPr>
          </w:p>
        </w:tc>
        <w:tc>
          <w:tcPr>
            <w:tcW w:w="4500" w:type="dxa"/>
            <w:tcBorders>
              <w:top w:val="single" w:sz="8" w:space="0" w:color="auto"/>
              <w:left w:val="single" w:sz="8" w:space="0" w:color="auto"/>
              <w:bottom w:val="nil"/>
              <w:right w:val="single" w:sz="8" w:space="0" w:color="auto"/>
            </w:tcBorders>
            <w:vAlign w:val="center"/>
          </w:tcPr>
          <w:p w:rsidR="008D4FE4" w:rsidRPr="008D4FE4" w:rsidRDefault="008D4FE4" w:rsidP="008D4FE4">
            <w:pPr>
              <w:rPr>
                <w:rFonts w:cs="Arial"/>
              </w:rPr>
            </w:pPr>
          </w:p>
        </w:tc>
      </w:tr>
      <w:tr w:rsidR="008D4FE4" w:rsidRPr="008D4FE4" w:rsidTr="008D4FE4">
        <w:trPr>
          <w:trHeight w:val="496"/>
        </w:trPr>
        <w:tc>
          <w:tcPr>
            <w:tcW w:w="4500" w:type="dxa"/>
            <w:tcBorders>
              <w:top w:val="single" w:sz="8" w:space="0" w:color="auto"/>
              <w:left w:val="single" w:sz="8" w:space="0" w:color="auto"/>
              <w:bottom w:val="single" w:sz="4" w:space="0" w:color="auto"/>
              <w:right w:val="nil"/>
            </w:tcBorders>
            <w:vAlign w:val="center"/>
          </w:tcPr>
          <w:p w:rsidR="008D4FE4" w:rsidRPr="008D4FE4" w:rsidRDefault="008D4FE4" w:rsidP="008D4FE4">
            <w:pPr>
              <w:rPr>
                <w:rFonts w:cs="Arial"/>
              </w:rPr>
            </w:pPr>
          </w:p>
        </w:tc>
        <w:tc>
          <w:tcPr>
            <w:tcW w:w="4500" w:type="dxa"/>
            <w:tcBorders>
              <w:top w:val="single" w:sz="8" w:space="0" w:color="auto"/>
              <w:left w:val="single" w:sz="8" w:space="0" w:color="auto"/>
              <w:bottom w:val="single" w:sz="4" w:space="0" w:color="auto"/>
              <w:right w:val="single" w:sz="8" w:space="0" w:color="auto"/>
            </w:tcBorders>
            <w:vAlign w:val="center"/>
          </w:tcPr>
          <w:p w:rsidR="008D4FE4" w:rsidRPr="008D4FE4" w:rsidRDefault="008D4FE4" w:rsidP="008D4FE4">
            <w:pPr>
              <w:rPr>
                <w:rFonts w:cs="Arial"/>
              </w:rPr>
            </w:pPr>
          </w:p>
        </w:tc>
      </w:tr>
      <w:tr w:rsidR="008D4FE4" w:rsidRPr="008D4FE4" w:rsidTr="008D4FE4">
        <w:trPr>
          <w:trHeight w:val="496"/>
        </w:trPr>
        <w:tc>
          <w:tcPr>
            <w:tcW w:w="4500" w:type="dxa"/>
            <w:tcBorders>
              <w:top w:val="single" w:sz="4" w:space="0" w:color="auto"/>
              <w:left w:val="single" w:sz="4" w:space="0" w:color="auto"/>
              <w:bottom w:val="single" w:sz="4" w:space="0" w:color="auto"/>
              <w:right w:val="nil"/>
            </w:tcBorders>
            <w:vAlign w:val="center"/>
          </w:tcPr>
          <w:p w:rsidR="008D4FE4" w:rsidRPr="008D4FE4" w:rsidRDefault="008D4FE4" w:rsidP="008D4FE4">
            <w:pPr>
              <w:rPr>
                <w:rFonts w:cs="Arial"/>
              </w:rPr>
            </w:pPr>
          </w:p>
        </w:tc>
        <w:tc>
          <w:tcPr>
            <w:tcW w:w="4500" w:type="dxa"/>
            <w:tcBorders>
              <w:top w:val="single" w:sz="4" w:space="0" w:color="auto"/>
              <w:left w:val="single" w:sz="8" w:space="0" w:color="auto"/>
              <w:bottom w:val="single" w:sz="4" w:space="0" w:color="auto"/>
              <w:right w:val="single" w:sz="4" w:space="0" w:color="auto"/>
            </w:tcBorders>
            <w:vAlign w:val="center"/>
          </w:tcPr>
          <w:p w:rsidR="008D4FE4" w:rsidRPr="008D4FE4" w:rsidRDefault="008D4FE4" w:rsidP="008D4FE4">
            <w:pPr>
              <w:rPr>
                <w:rFonts w:cs="Arial"/>
              </w:rPr>
            </w:pPr>
          </w:p>
        </w:tc>
      </w:tr>
    </w:tbl>
    <w:p w:rsidR="008D4FE4" w:rsidRPr="008D4FE4" w:rsidRDefault="008D4FE4" w:rsidP="008D4FE4">
      <w:pPr>
        <w:rPr>
          <w:rFonts w:cs="Arial"/>
        </w:rPr>
      </w:pPr>
    </w:p>
    <w:p w:rsidR="008D4FE4" w:rsidRPr="00D729B5" w:rsidRDefault="008D4FE4" w:rsidP="008D4FE4">
      <w:pPr>
        <w:rPr>
          <w:rFonts w:cs="Arial"/>
          <w:b/>
          <w:sz w:val="28"/>
          <w:szCs w:val="28"/>
        </w:rPr>
      </w:pPr>
      <w:r w:rsidRPr="00D729B5">
        <w:rPr>
          <w:rFonts w:cs="Arial"/>
          <w:b/>
          <w:sz w:val="28"/>
          <w:szCs w:val="28"/>
        </w:rPr>
        <w:t>Please write a short statement as to why you would like to be a committee chair and what skills you could bring to the position.</w:t>
      </w: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74341C" w:rsidRDefault="0074341C" w:rsidP="008D4FE4">
      <w:pPr>
        <w:rPr>
          <w:rFonts w:cs="Arial"/>
          <w:sz w:val="28"/>
          <w:szCs w:val="28"/>
        </w:rPr>
      </w:pPr>
    </w:p>
    <w:p w:rsidR="008D4FE4" w:rsidRPr="008D4FE4" w:rsidRDefault="008D4FE4" w:rsidP="00384ADF">
      <w:pPr>
        <w:rPr>
          <w:rFonts w:cs="Arial"/>
        </w:rPr>
      </w:pPr>
    </w:p>
    <w:p w:rsidR="00384ADF" w:rsidRDefault="0074341C" w:rsidP="00384ADF">
      <w:pPr>
        <w:rPr>
          <w:szCs w:val="36"/>
        </w:rPr>
      </w:pPr>
      <w:r w:rsidRPr="00A236A0">
        <w:rPr>
          <w:szCs w:val="36"/>
        </w:rPr>
        <w:t xml:space="preserve">By signing or </w:t>
      </w:r>
      <w:r w:rsidR="00DD587B" w:rsidRPr="00A236A0">
        <w:rPr>
          <w:szCs w:val="36"/>
        </w:rPr>
        <w:t>initialing</w:t>
      </w:r>
      <w:r w:rsidRPr="00A236A0">
        <w:rPr>
          <w:szCs w:val="36"/>
        </w:rPr>
        <w:t xml:space="preserve"> below, you are authorizing the Department of Residence Life to access your campus and academic standings with North Dakota State University</w:t>
      </w:r>
      <w:r w:rsidR="00AA5DF4" w:rsidRPr="00A236A0">
        <w:rPr>
          <w:szCs w:val="36"/>
        </w:rPr>
        <w:t>.</w:t>
      </w:r>
    </w:p>
    <w:p w:rsidR="0074341C" w:rsidRDefault="0074341C" w:rsidP="00384ADF">
      <w:pPr>
        <w:rPr>
          <w:szCs w:val="36"/>
        </w:rPr>
      </w:pPr>
    </w:p>
    <w:p w:rsidR="0074341C" w:rsidRDefault="0074341C" w:rsidP="00384ADF">
      <w:pPr>
        <w:rPr>
          <w:szCs w:val="36"/>
        </w:rPr>
      </w:pPr>
    </w:p>
    <w:p w:rsidR="0074341C" w:rsidRPr="0074341C" w:rsidRDefault="0074341C" w:rsidP="00384ADF">
      <w:pPr>
        <w:rPr>
          <w:szCs w:val="36"/>
        </w:rPr>
      </w:pPr>
      <w:r>
        <w:rPr>
          <w:szCs w:val="36"/>
        </w:rPr>
        <w:t>______________________________________________________</w:t>
      </w:r>
      <w:r>
        <w:rPr>
          <w:szCs w:val="36"/>
        </w:rPr>
        <w:tab/>
      </w:r>
      <w:r>
        <w:rPr>
          <w:szCs w:val="36"/>
        </w:rPr>
        <w:tab/>
      </w:r>
      <w:r>
        <w:rPr>
          <w:szCs w:val="36"/>
        </w:rPr>
        <w:tab/>
        <w:t>________________</w:t>
      </w:r>
    </w:p>
    <w:p w:rsidR="0074341C" w:rsidRPr="0074341C" w:rsidRDefault="0074341C" w:rsidP="0074341C">
      <w:pPr>
        <w:rPr>
          <w:szCs w:val="36"/>
        </w:rPr>
      </w:pPr>
      <w:r>
        <w:rPr>
          <w:szCs w:val="36"/>
        </w:rPr>
        <w:t>Signature</w:t>
      </w:r>
      <w:r>
        <w:rPr>
          <w:szCs w:val="36"/>
        </w:rPr>
        <w:tab/>
      </w:r>
      <w:r>
        <w:rPr>
          <w:szCs w:val="36"/>
        </w:rPr>
        <w:tab/>
      </w:r>
      <w:r>
        <w:rPr>
          <w:szCs w:val="36"/>
        </w:rPr>
        <w:tab/>
      </w:r>
      <w:r>
        <w:rPr>
          <w:szCs w:val="36"/>
        </w:rPr>
        <w:tab/>
      </w:r>
      <w:r>
        <w:rPr>
          <w:szCs w:val="36"/>
        </w:rPr>
        <w:tab/>
      </w:r>
      <w:r>
        <w:rPr>
          <w:szCs w:val="36"/>
        </w:rPr>
        <w:tab/>
      </w:r>
      <w:r>
        <w:rPr>
          <w:szCs w:val="36"/>
        </w:rPr>
        <w:tab/>
      </w:r>
      <w:r>
        <w:rPr>
          <w:szCs w:val="36"/>
        </w:rPr>
        <w:tab/>
        <w:t>Date</w:t>
      </w:r>
    </w:p>
    <w:p w:rsidR="0074341C" w:rsidRDefault="0074341C" w:rsidP="001F06CA">
      <w:pPr>
        <w:jc w:val="center"/>
        <w:rPr>
          <w:szCs w:val="36"/>
          <w:highlight w:val="yellow"/>
        </w:rPr>
      </w:pPr>
    </w:p>
    <w:p w:rsidR="00C77ED7" w:rsidRPr="001F06CA" w:rsidRDefault="001F06CA" w:rsidP="009040B1">
      <w:pPr>
        <w:jc w:val="center"/>
        <w:rPr>
          <w:szCs w:val="36"/>
        </w:rPr>
      </w:pPr>
      <w:r w:rsidRPr="00C77ED7">
        <w:rPr>
          <w:szCs w:val="36"/>
        </w:rPr>
        <w:t>THANK YOU FOR YOUR APPLICATION TO NACURH 2015. IF YOU HAVE ANY QUESTIONS OR CONCERNS PLEASE CONTACT US BELOW</w:t>
      </w:r>
    </w:p>
    <w:sectPr w:rsidR="00C77ED7" w:rsidRPr="001F06CA" w:rsidSect="00787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06" w:rsidRDefault="00B27E06" w:rsidP="00E41D65">
      <w:r>
        <w:separator/>
      </w:r>
    </w:p>
  </w:endnote>
  <w:endnote w:type="continuationSeparator" w:id="0">
    <w:p w:rsidR="00B27E06" w:rsidRDefault="00B27E06" w:rsidP="00E4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DD" w:rsidRDefault="00787EDD" w:rsidP="00787EDD">
    <w:pPr>
      <w:pStyle w:val="Footer"/>
      <w:jc w:val="center"/>
    </w:pPr>
    <w:r>
      <w:rPr>
        <w:rFonts w:cs="Arial"/>
      </w:rPr>
      <w:t>S</w:t>
    </w:r>
    <w:r>
      <w:rPr>
        <w:rFonts w:cs="Arial"/>
      </w:rPr>
      <w:t xml:space="preserve">ubmit </w:t>
    </w:r>
    <w:r>
      <w:rPr>
        <w:rFonts w:cs="Arial"/>
      </w:rPr>
      <w:t>application</w:t>
    </w:r>
    <w:r>
      <w:rPr>
        <w:rFonts w:cs="Arial"/>
      </w:rPr>
      <w:t xml:space="preserve"> by email to </w:t>
    </w:r>
    <w:r w:rsidRPr="00787EDD">
      <w:rPr>
        <w:rFonts w:cs="Arial"/>
        <w:b/>
      </w:rPr>
      <w:t xml:space="preserve">ndsunacurh2015@gmail.com </w:t>
    </w:r>
    <w:r w:rsidRPr="00787EDD">
      <w:rPr>
        <w:rFonts w:cs="Arial"/>
      </w:rPr>
      <w:t>by</w:t>
    </w:r>
    <w:r w:rsidRPr="008F28BB">
      <w:rPr>
        <w:rFonts w:cs="Arial"/>
        <w:b/>
      </w:rPr>
      <w:t xml:space="preserve"> February 18</w:t>
    </w:r>
    <w:r w:rsidRPr="008F28BB">
      <w:rPr>
        <w:rFonts w:cs="Arial"/>
        <w:b/>
        <w:vertAlign w:val="superscript"/>
      </w:rPr>
      <w:t>th</w:t>
    </w:r>
    <w:r w:rsidRPr="008F28BB">
      <w:rPr>
        <w:rFonts w:cs="Arial"/>
        <w:b/>
      </w:rPr>
      <w:t>, 2013 at 11:59pm</w:t>
    </w:r>
    <w:r>
      <w:rPr>
        <w:rFonts w:cs="Arial"/>
      </w:rPr>
      <w:t>.</w:t>
    </w:r>
  </w:p>
  <w:p w:rsidR="00787EDD" w:rsidRDefault="00787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06" w:rsidRDefault="00B27E06" w:rsidP="00E41D65">
      <w:r>
        <w:separator/>
      </w:r>
    </w:p>
  </w:footnote>
  <w:footnote w:type="continuationSeparator" w:id="0">
    <w:p w:rsidR="00B27E06" w:rsidRDefault="00B27E06" w:rsidP="00E41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DF"/>
    <w:rsid w:val="00052FF1"/>
    <w:rsid w:val="001F06CA"/>
    <w:rsid w:val="001F330B"/>
    <w:rsid w:val="00231E03"/>
    <w:rsid w:val="002E4BA9"/>
    <w:rsid w:val="00384ADF"/>
    <w:rsid w:val="00402202"/>
    <w:rsid w:val="0049744D"/>
    <w:rsid w:val="00600DE0"/>
    <w:rsid w:val="00601D35"/>
    <w:rsid w:val="00672246"/>
    <w:rsid w:val="0067606B"/>
    <w:rsid w:val="0073311C"/>
    <w:rsid w:val="0074341C"/>
    <w:rsid w:val="00787EDD"/>
    <w:rsid w:val="007F423B"/>
    <w:rsid w:val="00806D0A"/>
    <w:rsid w:val="0089118A"/>
    <w:rsid w:val="008D4FE4"/>
    <w:rsid w:val="008F28BB"/>
    <w:rsid w:val="009040B1"/>
    <w:rsid w:val="00932392"/>
    <w:rsid w:val="009D7F24"/>
    <w:rsid w:val="009F1AB0"/>
    <w:rsid w:val="00A236A0"/>
    <w:rsid w:val="00A76B75"/>
    <w:rsid w:val="00AA5DF4"/>
    <w:rsid w:val="00B27E06"/>
    <w:rsid w:val="00B33E89"/>
    <w:rsid w:val="00B606C4"/>
    <w:rsid w:val="00BD4EC7"/>
    <w:rsid w:val="00C77ED7"/>
    <w:rsid w:val="00C906B4"/>
    <w:rsid w:val="00CF35CD"/>
    <w:rsid w:val="00D209B2"/>
    <w:rsid w:val="00D729B5"/>
    <w:rsid w:val="00DD587B"/>
    <w:rsid w:val="00E367B5"/>
    <w:rsid w:val="00E41D65"/>
    <w:rsid w:val="00E71388"/>
    <w:rsid w:val="00F04E9B"/>
    <w:rsid w:val="00F16B39"/>
    <w:rsid w:val="00F9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3565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D65"/>
    <w:pPr>
      <w:tabs>
        <w:tab w:val="center" w:pos="4320"/>
        <w:tab w:val="right" w:pos="8640"/>
      </w:tabs>
    </w:pPr>
  </w:style>
  <w:style w:type="character" w:customStyle="1" w:styleId="HeaderChar">
    <w:name w:val="Header Char"/>
    <w:basedOn w:val="DefaultParagraphFont"/>
    <w:link w:val="Header"/>
    <w:uiPriority w:val="99"/>
    <w:rsid w:val="00E41D65"/>
  </w:style>
  <w:style w:type="paragraph" w:styleId="Footer">
    <w:name w:val="footer"/>
    <w:basedOn w:val="Normal"/>
    <w:link w:val="FooterChar"/>
    <w:uiPriority w:val="99"/>
    <w:unhideWhenUsed/>
    <w:rsid w:val="00E41D65"/>
    <w:pPr>
      <w:tabs>
        <w:tab w:val="center" w:pos="4320"/>
        <w:tab w:val="right" w:pos="8640"/>
      </w:tabs>
    </w:pPr>
  </w:style>
  <w:style w:type="character" w:customStyle="1" w:styleId="FooterChar">
    <w:name w:val="Footer Char"/>
    <w:basedOn w:val="DefaultParagraphFont"/>
    <w:link w:val="Footer"/>
    <w:uiPriority w:val="99"/>
    <w:rsid w:val="00E41D65"/>
  </w:style>
  <w:style w:type="paragraph" w:styleId="BalloonText">
    <w:name w:val="Balloon Text"/>
    <w:basedOn w:val="Normal"/>
    <w:link w:val="BalloonTextChar"/>
    <w:uiPriority w:val="99"/>
    <w:semiHidden/>
    <w:unhideWhenUsed/>
    <w:rsid w:val="00F04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4E9B"/>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D65"/>
    <w:pPr>
      <w:tabs>
        <w:tab w:val="center" w:pos="4320"/>
        <w:tab w:val="right" w:pos="8640"/>
      </w:tabs>
    </w:pPr>
  </w:style>
  <w:style w:type="character" w:customStyle="1" w:styleId="HeaderChar">
    <w:name w:val="Header Char"/>
    <w:basedOn w:val="DefaultParagraphFont"/>
    <w:link w:val="Header"/>
    <w:uiPriority w:val="99"/>
    <w:rsid w:val="00E41D65"/>
  </w:style>
  <w:style w:type="paragraph" w:styleId="Footer">
    <w:name w:val="footer"/>
    <w:basedOn w:val="Normal"/>
    <w:link w:val="FooterChar"/>
    <w:uiPriority w:val="99"/>
    <w:unhideWhenUsed/>
    <w:rsid w:val="00E41D65"/>
    <w:pPr>
      <w:tabs>
        <w:tab w:val="center" w:pos="4320"/>
        <w:tab w:val="right" w:pos="8640"/>
      </w:tabs>
    </w:pPr>
  </w:style>
  <w:style w:type="character" w:customStyle="1" w:styleId="FooterChar">
    <w:name w:val="Footer Char"/>
    <w:basedOn w:val="DefaultParagraphFont"/>
    <w:link w:val="Footer"/>
    <w:uiPriority w:val="99"/>
    <w:rsid w:val="00E41D65"/>
  </w:style>
  <w:style w:type="paragraph" w:styleId="BalloonText">
    <w:name w:val="Balloon Text"/>
    <w:basedOn w:val="Normal"/>
    <w:link w:val="BalloonTextChar"/>
    <w:uiPriority w:val="99"/>
    <w:semiHidden/>
    <w:unhideWhenUsed/>
    <w:rsid w:val="00F04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4E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Christianson</dc:creator>
  <cp:lastModifiedBy>Windows User</cp:lastModifiedBy>
  <cp:revision>3</cp:revision>
  <cp:lastPrinted>2013-01-14T22:57:00Z</cp:lastPrinted>
  <dcterms:created xsi:type="dcterms:W3CDTF">2013-01-28T17:55:00Z</dcterms:created>
  <dcterms:modified xsi:type="dcterms:W3CDTF">2013-01-28T20:56:00Z</dcterms:modified>
</cp:coreProperties>
</file>