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8DD" w:rsidRDefault="001928DD" w:rsidP="001928DD">
      <w:pPr>
        <w:widowControl w:val="0"/>
        <w:jc w:val="center"/>
        <w:rPr>
          <w:b/>
          <w:bCs/>
          <w:sz w:val="72"/>
          <w:szCs w:val="72"/>
        </w:rPr>
      </w:pPr>
      <w:r>
        <w:rPr>
          <w:b/>
          <w:bCs/>
          <w:sz w:val="72"/>
          <w:szCs w:val="72"/>
        </w:rPr>
        <w:t xml:space="preserve">New Student Organization </w:t>
      </w:r>
    </w:p>
    <w:p w:rsidR="001928DD" w:rsidRDefault="001928DD" w:rsidP="001928DD">
      <w:pPr>
        <w:widowControl w:val="0"/>
        <w:jc w:val="center"/>
        <w:rPr>
          <w:sz w:val="40"/>
          <w:szCs w:val="40"/>
        </w:rPr>
      </w:pPr>
      <w:r>
        <w:rPr>
          <w:b/>
          <w:bCs/>
          <w:sz w:val="40"/>
          <w:szCs w:val="40"/>
        </w:rPr>
        <w:t>Recognition Process Packet</w:t>
      </w:r>
    </w:p>
    <w:p w:rsidR="001928DD" w:rsidRDefault="001928DD" w:rsidP="001928DD">
      <w:pPr>
        <w:jc w:val="center"/>
        <w:rPr>
          <w:sz w:val="17"/>
          <w:szCs w:val="17"/>
        </w:rPr>
      </w:pPr>
      <w:r>
        <w:rPr>
          <w:sz w:val="17"/>
          <w:szCs w:val="17"/>
        </w:rPr>
        <w:t> </w:t>
      </w:r>
    </w:p>
    <w:p w:rsidR="001928DD" w:rsidRDefault="001928DD" w:rsidP="001928DD">
      <w:pPr>
        <w:jc w:val="center"/>
        <w:rPr>
          <w:sz w:val="17"/>
          <w:szCs w:val="17"/>
        </w:rPr>
      </w:pPr>
      <w:r>
        <w:rPr>
          <w:sz w:val="17"/>
          <w:szCs w:val="17"/>
        </w:rPr>
        <w:t> </w:t>
      </w:r>
    </w:p>
    <w:p w:rsidR="001928DD" w:rsidRPr="00577C00" w:rsidRDefault="001928DD" w:rsidP="001928DD">
      <w:pPr>
        <w:widowControl w:val="0"/>
        <w:rPr>
          <w:rFonts w:asciiTheme="majorHAnsi" w:hAnsiTheme="majorHAnsi"/>
          <w:sz w:val="22"/>
          <w:szCs w:val="22"/>
        </w:rPr>
      </w:pPr>
      <w:r>
        <w:rPr>
          <w:rFonts w:ascii="Script MT Bold" w:hAnsi="Script MT Bold"/>
          <w:b/>
          <w:bCs/>
          <w:sz w:val="32"/>
          <w:szCs w:val="32"/>
        </w:rPr>
        <w:t>Welcome</w:t>
      </w:r>
      <w:r>
        <w:rPr>
          <w:rFonts w:ascii="Calibri" w:hAnsi="Calibri" w:cs="Calibri"/>
          <w:szCs w:val="18"/>
        </w:rPr>
        <w:t xml:space="preserve"> </w:t>
      </w:r>
      <w:r w:rsidRPr="00577C00">
        <w:rPr>
          <w:rFonts w:asciiTheme="majorHAnsi" w:hAnsiTheme="majorHAnsi"/>
          <w:sz w:val="22"/>
          <w:szCs w:val="22"/>
        </w:rPr>
        <w:t>to world of the Congress of Student Organizations (CSO)! Student organizations at North Dakota State University serve a valuable educational function, offering students the opportunity to join together around cultural, recreational, social, political, and special interest issues, and provide leadership roles for students. These opportunities afford students a special educational experience that significantly contributes to their development as an individual.</w:t>
      </w:r>
    </w:p>
    <w:p w:rsidR="001256DA" w:rsidRDefault="001928DD" w:rsidP="001928DD">
      <w:pPr>
        <w:rPr>
          <w:rFonts w:asciiTheme="majorHAnsi" w:hAnsiTheme="majorHAnsi"/>
          <w:sz w:val="22"/>
          <w:szCs w:val="22"/>
        </w:rPr>
      </w:pPr>
      <w:r w:rsidRPr="00577C00">
        <w:rPr>
          <w:rFonts w:asciiTheme="majorHAnsi" w:hAnsiTheme="majorHAnsi"/>
          <w:sz w:val="22"/>
          <w:szCs w:val="22"/>
        </w:rPr>
        <w:t> </w:t>
      </w:r>
    </w:p>
    <w:p w:rsidR="001928DD" w:rsidRPr="00577C00" w:rsidRDefault="001928DD" w:rsidP="001928DD">
      <w:pPr>
        <w:rPr>
          <w:rFonts w:asciiTheme="majorHAnsi" w:hAnsiTheme="majorHAnsi"/>
          <w:sz w:val="22"/>
          <w:szCs w:val="22"/>
        </w:rPr>
      </w:pPr>
      <w:r w:rsidRPr="00577C00">
        <w:rPr>
          <w:rFonts w:asciiTheme="majorHAnsi" w:hAnsiTheme="majorHAnsi"/>
          <w:sz w:val="22"/>
          <w:szCs w:val="22"/>
        </w:rPr>
        <w:t>One of the primary functions of the Congress of Student Organizations (CSO) and the Student Activities Office (SAO) is to provide assistance to student organizations by supporting their growth and development. To ensure this function is carried out, CSO &amp; SAO established a registration process for student organizations. The process is designed to enhance communication between the college and student groups, provide organizations with maximum access to college services, and clearly define the privileges and responsibilities of student organizations.</w:t>
      </w:r>
    </w:p>
    <w:p w:rsidR="001256DA" w:rsidRDefault="001256DA" w:rsidP="001256DA">
      <w:pPr>
        <w:rPr>
          <w:rFonts w:asciiTheme="majorHAnsi" w:hAnsiTheme="majorHAnsi"/>
          <w:sz w:val="22"/>
          <w:szCs w:val="22"/>
        </w:rPr>
      </w:pPr>
    </w:p>
    <w:p w:rsidR="001928DD" w:rsidRPr="00577C00" w:rsidRDefault="001928DD" w:rsidP="001256DA">
      <w:pPr>
        <w:rPr>
          <w:rFonts w:asciiTheme="majorHAnsi" w:hAnsiTheme="majorHAnsi"/>
          <w:sz w:val="22"/>
          <w:szCs w:val="22"/>
        </w:rPr>
      </w:pPr>
      <w:r w:rsidRPr="00577C00">
        <w:rPr>
          <w:rFonts w:asciiTheme="majorHAnsi" w:hAnsiTheme="majorHAnsi"/>
          <w:sz w:val="22"/>
          <w:szCs w:val="22"/>
        </w:rPr>
        <w:t>Student Government an</w:t>
      </w:r>
      <w:r w:rsidR="00F03483">
        <w:rPr>
          <w:rFonts w:asciiTheme="majorHAnsi" w:hAnsiTheme="majorHAnsi"/>
          <w:sz w:val="22"/>
          <w:szCs w:val="22"/>
        </w:rPr>
        <w:t>d the Student Activities Office</w:t>
      </w:r>
      <w:r w:rsidRPr="00577C00">
        <w:rPr>
          <w:rFonts w:asciiTheme="majorHAnsi" w:hAnsiTheme="majorHAnsi"/>
          <w:sz w:val="22"/>
          <w:szCs w:val="22"/>
        </w:rPr>
        <w:t xml:space="preserve"> strive to provide you with the information, support and assistance needed to run your organization smoothly and effectively. Upon the successful establishment and maintaining CSO requirements with CSO, you will be officially be CSO Recognized and entitled to all the benefits and privileges for recognized student organizations.</w:t>
      </w:r>
    </w:p>
    <w:p w:rsidR="001928DD" w:rsidRPr="00577C00" w:rsidRDefault="008B1E38" w:rsidP="001928DD">
      <w:pPr>
        <w:widowControl w:val="0"/>
        <w:spacing w:after="280"/>
        <w:rPr>
          <w:rFonts w:asciiTheme="majorHAnsi" w:hAnsiTheme="majorHAnsi"/>
          <w:sz w:val="22"/>
          <w:szCs w:val="22"/>
        </w:rPr>
      </w:pPr>
      <w:r>
        <w:rPr>
          <w:rFonts w:asciiTheme="majorHAnsi" w:hAnsiTheme="majorHAnsi"/>
          <w:b/>
          <w:bCs/>
          <w:sz w:val="22"/>
          <w:szCs w:val="22"/>
        </w:rPr>
        <w:t>Jon Lipp</w:t>
      </w:r>
      <w:r w:rsidR="001928DD" w:rsidRPr="00577C00">
        <w:rPr>
          <w:rFonts w:asciiTheme="majorHAnsi" w:hAnsiTheme="majorHAnsi"/>
          <w:sz w:val="22"/>
          <w:szCs w:val="22"/>
        </w:rPr>
        <w:t xml:space="preserve"> </w:t>
      </w:r>
      <w:r w:rsidR="001928DD" w:rsidRPr="00577C00">
        <w:rPr>
          <w:rFonts w:asciiTheme="majorHAnsi" w:hAnsiTheme="majorHAnsi"/>
          <w:sz w:val="22"/>
          <w:szCs w:val="22"/>
        </w:rPr>
        <w:br/>
        <w:t>Executive Commissioner of the Congress of Student Organizations</w:t>
      </w:r>
    </w:p>
    <w:p w:rsidR="001928DD" w:rsidRPr="008B1E38" w:rsidRDefault="001928DD" w:rsidP="001928DD">
      <w:pPr>
        <w:widowControl w:val="0"/>
        <w:spacing w:after="280"/>
        <w:rPr>
          <w:rStyle w:val="Hyperlink"/>
          <w:rFonts w:asciiTheme="majorHAnsi" w:hAnsiTheme="majorHAnsi"/>
          <w:color w:val="000000"/>
          <w:sz w:val="22"/>
          <w:szCs w:val="22"/>
          <w:u w:val="none"/>
        </w:rPr>
      </w:pPr>
      <w:r w:rsidRPr="00577C00">
        <w:rPr>
          <w:rFonts w:asciiTheme="majorHAnsi" w:hAnsiTheme="majorHAnsi"/>
          <w:b/>
          <w:bCs/>
          <w:sz w:val="22"/>
          <w:szCs w:val="22"/>
        </w:rPr>
        <w:t>NORTH DAKOTA STATE UNIVERSITY</w:t>
      </w:r>
      <w:r w:rsidRPr="00577C00">
        <w:rPr>
          <w:rFonts w:asciiTheme="majorHAnsi" w:hAnsiTheme="majorHAnsi"/>
          <w:sz w:val="22"/>
          <w:szCs w:val="22"/>
        </w:rPr>
        <w:br/>
        <w:t xml:space="preserve">128 Memorial Union </w:t>
      </w:r>
      <w:r w:rsidRPr="00577C00">
        <w:rPr>
          <w:rFonts w:asciiTheme="majorHAnsi" w:hAnsiTheme="majorHAnsi"/>
          <w:sz w:val="22"/>
          <w:szCs w:val="22"/>
        </w:rPr>
        <w:br/>
        <w:t>Dept 5360, P.O. Box 6050</w:t>
      </w:r>
      <w:r w:rsidRPr="00577C00">
        <w:rPr>
          <w:rFonts w:asciiTheme="majorHAnsi" w:hAnsiTheme="majorHAnsi"/>
          <w:sz w:val="22"/>
          <w:szCs w:val="22"/>
        </w:rPr>
        <w:br/>
        <w:t>Fargo, ND 58108-6050</w:t>
      </w:r>
      <w:r w:rsidRPr="00577C00">
        <w:rPr>
          <w:rFonts w:asciiTheme="majorHAnsi" w:hAnsiTheme="majorHAnsi"/>
          <w:sz w:val="22"/>
          <w:szCs w:val="22"/>
        </w:rPr>
        <w:br/>
      </w:r>
      <w:hyperlink r:id="rId6" w:history="1">
        <w:r w:rsidRPr="00577C00">
          <w:rPr>
            <w:rStyle w:val="Hyperlink"/>
            <w:rFonts w:asciiTheme="majorHAnsi" w:hAnsiTheme="majorHAnsi"/>
            <w:sz w:val="22"/>
            <w:szCs w:val="22"/>
          </w:rPr>
          <w:t>www.ndsu.edu/sg/</w:t>
        </w:r>
      </w:hyperlink>
    </w:p>
    <w:p w:rsidR="001256DA" w:rsidRDefault="001256DA">
      <w:pPr>
        <w:spacing w:after="0" w:line="276" w:lineRule="auto"/>
        <w:rPr>
          <w:rStyle w:val="Hyperlink"/>
          <w:rFonts w:asciiTheme="majorHAnsi" w:hAnsiTheme="majorHAnsi"/>
          <w:sz w:val="22"/>
          <w:szCs w:val="22"/>
        </w:rPr>
      </w:pPr>
      <w:r>
        <w:rPr>
          <w:rStyle w:val="Hyperlink"/>
          <w:rFonts w:asciiTheme="majorHAnsi" w:hAnsiTheme="majorHAnsi"/>
          <w:sz w:val="22"/>
          <w:szCs w:val="22"/>
        </w:rPr>
        <w:br w:type="page"/>
      </w:r>
    </w:p>
    <w:p w:rsidR="00F03483" w:rsidRPr="00F03483" w:rsidRDefault="00F03483" w:rsidP="001928DD">
      <w:pPr>
        <w:widowControl w:val="0"/>
        <w:rPr>
          <w:rFonts w:asciiTheme="majorHAnsi" w:hAnsiTheme="majorHAnsi"/>
          <w:b/>
          <w:bCs/>
          <w:i/>
          <w:sz w:val="22"/>
          <w:szCs w:val="22"/>
        </w:rPr>
      </w:pPr>
      <w:r w:rsidRPr="00F03483">
        <w:rPr>
          <w:rFonts w:asciiTheme="majorHAnsi" w:hAnsiTheme="majorHAnsi"/>
          <w:b/>
          <w:bCs/>
          <w:i/>
          <w:sz w:val="22"/>
          <w:szCs w:val="22"/>
        </w:rPr>
        <w:lastRenderedPageBreak/>
        <w:t xml:space="preserve">You have found 5 other students that are interested in starting up a new organization with you.  What next?  </w:t>
      </w:r>
    </w:p>
    <w:p w:rsidR="00F03483" w:rsidRPr="00F03483" w:rsidRDefault="001256DA" w:rsidP="00F03483">
      <w:pPr>
        <w:pStyle w:val="ListParagraph"/>
        <w:widowControl w:val="0"/>
        <w:ind w:left="0"/>
        <w:rPr>
          <w:rFonts w:asciiTheme="majorHAnsi" w:hAnsiTheme="majorHAnsi"/>
          <w:b/>
          <w:bCs/>
          <w:sz w:val="22"/>
          <w:szCs w:val="22"/>
        </w:rPr>
      </w:pPr>
      <w:r>
        <w:rPr>
          <w:rFonts w:asciiTheme="majorHAnsi" w:hAnsiTheme="majorHAnsi"/>
          <w:b/>
          <w:bCs/>
          <w:sz w:val="22"/>
          <w:szCs w:val="22"/>
        </w:rPr>
        <w:tab/>
      </w:r>
      <w:r>
        <w:rPr>
          <w:rFonts w:asciiTheme="majorHAnsi" w:hAnsiTheme="majorHAnsi"/>
          <w:b/>
          <w:bCs/>
          <w:sz w:val="22"/>
          <w:szCs w:val="22"/>
        </w:rPr>
        <w:tab/>
        <w:t>FIRST STEP of t</w:t>
      </w:r>
      <w:r w:rsidR="00F03483" w:rsidRPr="00F03483">
        <w:rPr>
          <w:rFonts w:asciiTheme="majorHAnsi" w:hAnsiTheme="majorHAnsi"/>
          <w:b/>
          <w:bCs/>
          <w:sz w:val="22"/>
          <w:szCs w:val="22"/>
        </w:rPr>
        <w:t>he Organization Recognition Process</w:t>
      </w:r>
      <w:r>
        <w:rPr>
          <w:rFonts w:asciiTheme="majorHAnsi" w:hAnsiTheme="majorHAnsi"/>
          <w:b/>
          <w:bCs/>
          <w:sz w:val="22"/>
          <w:szCs w:val="22"/>
        </w:rPr>
        <w:t>…</w:t>
      </w:r>
    </w:p>
    <w:p w:rsidR="001928DD" w:rsidRPr="00577C00" w:rsidRDefault="001928DD" w:rsidP="001928DD">
      <w:pPr>
        <w:widowControl w:val="0"/>
        <w:rPr>
          <w:rFonts w:asciiTheme="majorHAnsi" w:hAnsiTheme="majorHAnsi"/>
          <w:b/>
          <w:bCs/>
          <w:sz w:val="22"/>
          <w:szCs w:val="22"/>
        </w:rPr>
      </w:pPr>
      <w:r w:rsidRPr="00577C00">
        <w:rPr>
          <w:rFonts w:asciiTheme="majorHAnsi" w:hAnsiTheme="majorHAnsi"/>
          <w:b/>
          <w:bCs/>
          <w:sz w:val="22"/>
          <w:szCs w:val="22"/>
        </w:rPr>
        <w:t>The following steps are required to establish a new, an old, or re-activate a student organization at NDSU:</w:t>
      </w:r>
    </w:p>
    <w:p w:rsidR="001928DD" w:rsidRPr="00577C00" w:rsidRDefault="001928DD" w:rsidP="001928DD">
      <w:pPr>
        <w:widowControl w:val="0"/>
        <w:ind w:left="720" w:hanging="360"/>
        <w:rPr>
          <w:rFonts w:asciiTheme="majorHAnsi" w:hAnsiTheme="majorHAnsi"/>
          <w:sz w:val="22"/>
          <w:szCs w:val="22"/>
        </w:rPr>
      </w:pPr>
      <w:r w:rsidRPr="00577C00">
        <w:rPr>
          <w:rFonts w:asciiTheme="majorHAnsi" w:hAnsiTheme="majorHAnsi"/>
          <w:sz w:val="22"/>
          <w:szCs w:val="22"/>
        </w:rPr>
        <w:t>1. Chose a group name and come up with your purpose(s).  Ex: How will your organization benefit students/NDSU/the community?</w:t>
      </w:r>
    </w:p>
    <w:p w:rsidR="001928DD" w:rsidRPr="00577C00" w:rsidRDefault="001928DD" w:rsidP="001928DD">
      <w:pPr>
        <w:widowControl w:val="0"/>
        <w:ind w:left="720" w:hanging="360"/>
        <w:rPr>
          <w:rFonts w:asciiTheme="majorHAnsi" w:hAnsiTheme="majorHAnsi"/>
          <w:sz w:val="22"/>
          <w:szCs w:val="22"/>
        </w:rPr>
      </w:pPr>
      <w:r w:rsidRPr="00577C00">
        <w:rPr>
          <w:rFonts w:asciiTheme="majorHAnsi" w:hAnsiTheme="majorHAnsi"/>
          <w:sz w:val="22"/>
          <w:szCs w:val="22"/>
        </w:rPr>
        <w:t>2. Review the list of Student Organizations at (</w:t>
      </w:r>
      <w:hyperlink r:id="rId7" w:history="1">
        <w:r w:rsidRPr="00577C00">
          <w:rPr>
            <w:rStyle w:val="Hyperlink"/>
            <w:rFonts w:asciiTheme="majorHAnsi" w:hAnsiTheme="majorHAnsi"/>
            <w:sz w:val="22"/>
            <w:szCs w:val="22"/>
          </w:rPr>
          <w:t>www.ndsu.edu/sg/cso</w:t>
        </w:r>
      </w:hyperlink>
      <w:r w:rsidRPr="00577C00">
        <w:rPr>
          <w:rFonts w:asciiTheme="majorHAnsi" w:hAnsiTheme="majorHAnsi"/>
          <w:sz w:val="22"/>
          <w:szCs w:val="22"/>
        </w:rPr>
        <w:t>) to ensure no other organization has a similar purpose. If there is an organization that has a similar purpose, contact the officers about joining that organization.</w:t>
      </w:r>
    </w:p>
    <w:p w:rsidR="001928DD" w:rsidRPr="00577C00" w:rsidRDefault="001928DD" w:rsidP="001928DD">
      <w:pPr>
        <w:widowControl w:val="0"/>
        <w:ind w:left="720" w:hanging="360"/>
        <w:rPr>
          <w:rFonts w:asciiTheme="majorHAnsi" w:hAnsiTheme="majorHAnsi"/>
          <w:sz w:val="22"/>
          <w:szCs w:val="22"/>
        </w:rPr>
      </w:pPr>
      <w:r w:rsidRPr="00577C00">
        <w:rPr>
          <w:rFonts w:asciiTheme="majorHAnsi" w:hAnsiTheme="majorHAnsi"/>
          <w:sz w:val="22"/>
          <w:szCs w:val="22"/>
        </w:rPr>
        <w:t>3. Gather your membership.  For an organization to be recognized as a group they have to have a minimum of 6 eligible members.</w:t>
      </w:r>
    </w:p>
    <w:p w:rsidR="001928DD" w:rsidRPr="00577C00" w:rsidRDefault="001928DD" w:rsidP="001928DD">
      <w:pPr>
        <w:widowControl w:val="0"/>
        <w:ind w:left="720" w:hanging="360"/>
        <w:rPr>
          <w:rFonts w:asciiTheme="majorHAnsi" w:hAnsiTheme="majorHAnsi"/>
          <w:sz w:val="22"/>
          <w:szCs w:val="22"/>
        </w:rPr>
      </w:pPr>
      <w:r w:rsidRPr="00577C00">
        <w:rPr>
          <w:rFonts w:asciiTheme="majorHAnsi" w:hAnsiTheme="majorHAnsi"/>
          <w:sz w:val="22"/>
          <w:szCs w:val="22"/>
        </w:rPr>
        <w:t>4. Think about the classification of your group: academic, graduate, Greek life, honorary, military, religious/cultural, service, special interest or wellness/athletic</w:t>
      </w:r>
    </w:p>
    <w:p w:rsidR="001928DD" w:rsidRPr="00577C00" w:rsidRDefault="001928DD" w:rsidP="001928DD">
      <w:pPr>
        <w:widowControl w:val="0"/>
        <w:ind w:left="720" w:hanging="360"/>
        <w:rPr>
          <w:rFonts w:asciiTheme="majorHAnsi" w:hAnsiTheme="majorHAnsi"/>
          <w:sz w:val="22"/>
          <w:szCs w:val="22"/>
        </w:rPr>
      </w:pPr>
      <w:r w:rsidRPr="00577C00">
        <w:rPr>
          <w:rFonts w:asciiTheme="majorHAnsi" w:hAnsiTheme="majorHAnsi"/>
          <w:sz w:val="22"/>
          <w:szCs w:val="22"/>
        </w:rPr>
        <w:t>5. Determine your membership requirements: Are you selective in any way?  Do you have standards that must be met for membership that are above University Standards?  Are you exclusive to one group over another?  These selections are important because the classification of your organization can have an effect on your ability to receive funding from Student Government.</w:t>
      </w:r>
    </w:p>
    <w:p w:rsidR="001928DD" w:rsidRPr="00577C00" w:rsidRDefault="001928DD" w:rsidP="001928DD">
      <w:pPr>
        <w:widowControl w:val="0"/>
        <w:ind w:left="720" w:hanging="360"/>
        <w:rPr>
          <w:rFonts w:asciiTheme="majorHAnsi" w:hAnsiTheme="majorHAnsi"/>
          <w:sz w:val="22"/>
          <w:szCs w:val="22"/>
        </w:rPr>
      </w:pPr>
      <w:r w:rsidRPr="00577C00">
        <w:rPr>
          <w:rFonts w:asciiTheme="majorHAnsi" w:hAnsiTheme="majorHAnsi"/>
          <w:sz w:val="22"/>
          <w:szCs w:val="22"/>
        </w:rPr>
        <w:t>6. Obtain an advisor.  Advisors must be faculty/staff members of NDSU.</w:t>
      </w:r>
    </w:p>
    <w:p w:rsidR="001928DD" w:rsidRPr="00577C00" w:rsidRDefault="001928DD" w:rsidP="001928DD">
      <w:pPr>
        <w:widowControl w:val="0"/>
        <w:ind w:left="720" w:hanging="360"/>
        <w:rPr>
          <w:rFonts w:asciiTheme="majorHAnsi" w:hAnsiTheme="majorHAnsi"/>
          <w:sz w:val="22"/>
          <w:szCs w:val="22"/>
        </w:rPr>
      </w:pPr>
      <w:r w:rsidRPr="00577C00">
        <w:rPr>
          <w:rFonts w:asciiTheme="majorHAnsi" w:hAnsiTheme="majorHAnsi"/>
          <w:sz w:val="22"/>
          <w:szCs w:val="22"/>
        </w:rPr>
        <w:t>7. Create a constitution for your group.  A model constitution can be found online on (</w:t>
      </w:r>
      <w:hyperlink r:id="rId8" w:history="1">
        <w:r w:rsidRPr="00577C00">
          <w:rPr>
            <w:rStyle w:val="Hyperlink"/>
            <w:rFonts w:asciiTheme="majorHAnsi" w:hAnsiTheme="majorHAnsi"/>
            <w:sz w:val="22"/>
            <w:szCs w:val="22"/>
          </w:rPr>
          <w:t>www.ndsu.edu/sg/cso</w:t>
        </w:r>
      </w:hyperlink>
      <w:r w:rsidRPr="00577C00">
        <w:rPr>
          <w:rFonts w:asciiTheme="majorHAnsi" w:hAnsiTheme="majorHAnsi"/>
          <w:sz w:val="22"/>
          <w:szCs w:val="22"/>
        </w:rPr>
        <w:t>) in word document.</w:t>
      </w:r>
    </w:p>
    <w:p w:rsidR="001928DD" w:rsidRPr="00577C00" w:rsidRDefault="001928DD" w:rsidP="001928DD">
      <w:pPr>
        <w:widowControl w:val="0"/>
        <w:ind w:left="720" w:hanging="360"/>
        <w:rPr>
          <w:rFonts w:asciiTheme="majorHAnsi" w:hAnsiTheme="majorHAnsi"/>
          <w:sz w:val="22"/>
          <w:szCs w:val="22"/>
        </w:rPr>
      </w:pPr>
      <w:r w:rsidRPr="00577C00">
        <w:rPr>
          <w:rFonts w:asciiTheme="majorHAnsi" w:hAnsiTheme="majorHAnsi"/>
          <w:sz w:val="22"/>
          <w:szCs w:val="22"/>
        </w:rPr>
        <w:t>8. If your organization would like to have a bank account you will need to obtain a TAX ID number, which can be taken care of at IRS Taxpayer Services, 657 2</w:t>
      </w:r>
      <w:r w:rsidRPr="00577C00">
        <w:rPr>
          <w:rFonts w:asciiTheme="majorHAnsi" w:hAnsiTheme="majorHAnsi"/>
          <w:sz w:val="22"/>
          <w:szCs w:val="22"/>
          <w:vertAlign w:val="superscript"/>
        </w:rPr>
        <w:t>nd</w:t>
      </w:r>
      <w:r w:rsidRPr="00577C00">
        <w:rPr>
          <w:rFonts w:asciiTheme="majorHAnsi" w:hAnsiTheme="majorHAnsi"/>
          <w:sz w:val="22"/>
          <w:szCs w:val="22"/>
        </w:rPr>
        <w:t xml:space="preserve"> Ave. N., Room 470 or at (</w:t>
      </w:r>
      <w:hyperlink r:id="rId9" w:history="1">
        <w:r w:rsidRPr="00577C00">
          <w:rPr>
            <w:rStyle w:val="Hyperlink"/>
            <w:rFonts w:asciiTheme="majorHAnsi" w:hAnsiTheme="majorHAnsi"/>
            <w:sz w:val="22"/>
            <w:szCs w:val="22"/>
          </w:rPr>
          <w:t>https://sa2.www4.irs.gov/modiein/individual/index.jsp</w:t>
        </w:r>
      </w:hyperlink>
      <w:r w:rsidRPr="00577C00">
        <w:rPr>
          <w:rFonts w:asciiTheme="majorHAnsi" w:hAnsiTheme="majorHAnsi"/>
          <w:sz w:val="22"/>
          <w:szCs w:val="22"/>
        </w:rPr>
        <w:t xml:space="preserve">). </w:t>
      </w:r>
    </w:p>
    <w:p w:rsidR="001256DA" w:rsidRDefault="001928DD" w:rsidP="002F0B37">
      <w:pPr>
        <w:spacing w:after="0"/>
        <w:rPr>
          <w:rFonts w:asciiTheme="majorHAnsi" w:hAnsiTheme="majorHAnsi"/>
          <w:sz w:val="22"/>
          <w:szCs w:val="22"/>
        </w:rPr>
      </w:pPr>
      <w:r w:rsidRPr="00577C00">
        <w:rPr>
          <w:rFonts w:asciiTheme="majorHAnsi" w:hAnsiTheme="majorHAnsi"/>
          <w:sz w:val="22"/>
          <w:szCs w:val="22"/>
        </w:rPr>
        <w:t> </w:t>
      </w:r>
    </w:p>
    <w:p w:rsidR="001928DD" w:rsidRDefault="001928DD" w:rsidP="001256DA">
      <w:pPr>
        <w:spacing w:after="0"/>
        <w:rPr>
          <w:rFonts w:asciiTheme="majorHAnsi" w:hAnsiTheme="majorHAnsi"/>
          <w:b/>
          <w:bCs/>
          <w:sz w:val="22"/>
          <w:szCs w:val="22"/>
        </w:rPr>
      </w:pPr>
      <w:r w:rsidRPr="00577C00">
        <w:rPr>
          <w:rFonts w:asciiTheme="majorHAnsi" w:hAnsiTheme="majorHAnsi"/>
          <w:b/>
          <w:bCs/>
          <w:sz w:val="22"/>
          <w:szCs w:val="22"/>
        </w:rPr>
        <w:t>Once you have completed all these steps, you are now ready to meet with the Congress of Student Organizations Commission!</w:t>
      </w:r>
    </w:p>
    <w:p w:rsidR="001256DA" w:rsidRPr="00577C00" w:rsidRDefault="001256DA" w:rsidP="001256DA">
      <w:pPr>
        <w:spacing w:after="0"/>
        <w:rPr>
          <w:rFonts w:asciiTheme="majorHAnsi" w:hAnsiTheme="majorHAnsi"/>
          <w:b/>
          <w:bCs/>
          <w:sz w:val="22"/>
          <w:szCs w:val="22"/>
        </w:rPr>
      </w:pPr>
    </w:p>
    <w:p w:rsidR="001256DA" w:rsidRPr="00577C00" w:rsidRDefault="001256DA" w:rsidP="001256DA">
      <w:pPr>
        <w:widowControl w:val="0"/>
        <w:rPr>
          <w:rFonts w:asciiTheme="majorHAnsi" w:hAnsiTheme="majorHAnsi"/>
          <w:b/>
          <w:bCs/>
          <w:sz w:val="22"/>
          <w:szCs w:val="22"/>
        </w:rPr>
      </w:pPr>
      <w:r w:rsidRPr="00577C00">
        <w:rPr>
          <w:rFonts w:asciiTheme="majorHAnsi" w:hAnsiTheme="majorHAnsi"/>
          <w:b/>
          <w:bCs/>
          <w:sz w:val="22"/>
          <w:szCs w:val="22"/>
        </w:rPr>
        <w:t xml:space="preserve">Items to bring to </w:t>
      </w:r>
      <w:r>
        <w:rPr>
          <w:rFonts w:asciiTheme="majorHAnsi" w:hAnsiTheme="majorHAnsi"/>
          <w:b/>
          <w:bCs/>
          <w:sz w:val="22"/>
          <w:szCs w:val="22"/>
        </w:rPr>
        <w:t>CSO</w:t>
      </w:r>
      <w:r w:rsidRPr="00577C00">
        <w:rPr>
          <w:rFonts w:asciiTheme="majorHAnsi" w:hAnsiTheme="majorHAnsi"/>
          <w:b/>
          <w:bCs/>
          <w:sz w:val="22"/>
          <w:szCs w:val="22"/>
        </w:rPr>
        <w:t>:</w:t>
      </w:r>
    </w:p>
    <w:p w:rsidR="001256DA" w:rsidRPr="00577C00" w:rsidRDefault="001256DA" w:rsidP="001256DA">
      <w:pPr>
        <w:pStyle w:val="ListParagraph"/>
        <w:widowControl w:val="0"/>
        <w:numPr>
          <w:ilvl w:val="0"/>
          <w:numId w:val="1"/>
        </w:numPr>
        <w:rPr>
          <w:rFonts w:asciiTheme="majorHAnsi" w:hAnsiTheme="majorHAnsi"/>
          <w:b/>
          <w:bCs/>
          <w:sz w:val="22"/>
          <w:szCs w:val="22"/>
        </w:rPr>
      </w:pPr>
      <w:r w:rsidRPr="00577C00">
        <w:rPr>
          <w:rFonts w:asciiTheme="majorHAnsi" w:hAnsiTheme="majorHAnsi"/>
          <w:bCs/>
          <w:sz w:val="22"/>
          <w:szCs w:val="22"/>
        </w:rPr>
        <w:t>An overview on what your organization intends to do</w:t>
      </w:r>
    </w:p>
    <w:p w:rsidR="001256DA" w:rsidRPr="00577C00" w:rsidRDefault="001256DA" w:rsidP="001256DA">
      <w:pPr>
        <w:pStyle w:val="ListParagraph"/>
        <w:widowControl w:val="0"/>
        <w:numPr>
          <w:ilvl w:val="1"/>
          <w:numId w:val="1"/>
        </w:numPr>
        <w:rPr>
          <w:rFonts w:asciiTheme="majorHAnsi" w:hAnsiTheme="majorHAnsi"/>
          <w:b/>
          <w:bCs/>
          <w:sz w:val="22"/>
          <w:szCs w:val="22"/>
        </w:rPr>
      </w:pPr>
      <w:r w:rsidRPr="00577C00">
        <w:rPr>
          <w:rFonts w:asciiTheme="majorHAnsi" w:hAnsiTheme="majorHAnsi"/>
          <w:bCs/>
          <w:sz w:val="22"/>
          <w:szCs w:val="22"/>
        </w:rPr>
        <w:t>If you intend to be Tri-College or Nationally affiliated please bring information on how you intend to do this</w:t>
      </w:r>
    </w:p>
    <w:p w:rsidR="001256DA" w:rsidRPr="00577C00" w:rsidRDefault="001256DA" w:rsidP="001256DA">
      <w:pPr>
        <w:pStyle w:val="ListParagraph"/>
        <w:widowControl w:val="0"/>
        <w:numPr>
          <w:ilvl w:val="0"/>
          <w:numId w:val="1"/>
        </w:numPr>
        <w:rPr>
          <w:rFonts w:asciiTheme="majorHAnsi" w:hAnsiTheme="majorHAnsi"/>
          <w:b/>
          <w:bCs/>
          <w:sz w:val="22"/>
          <w:szCs w:val="22"/>
        </w:rPr>
      </w:pPr>
      <w:r w:rsidRPr="00577C00">
        <w:rPr>
          <w:rFonts w:asciiTheme="majorHAnsi" w:hAnsiTheme="majorHAnsi"/>
          <w:bCs/>
          <w:sz w:val="22"/>
          <w:szCs w:val="22"/>
        </w:rPr>
        <w:t>Printed out Org Constitution</w:t>
      </w:r>
    </w:p>
    <w:p w:rsidR="001256DA" w:rsidRPr="00577C00" w:rsidRDefault="001256DA" w:rsidP="001256DA">
      <w:pPr>
        <w:pStyle w:val="ListParagraph"/>
        <w:widowControl w:val="0"/>
        <w:numPr>
          <w:ilvl w:val="0"/>
          <w:numId w:val="1"/>
        </w:numPr>
        <w:rPr>
          <w:rFonts w:asciiTheme="majorHAnsi" w:hAnsiTheme="majorHAnsi"/>
          <w:b/>
          <w:bCs/>
          <w:sz w:val="22"/>
          <w:szCs w:val="22"/>
        </w:rPr>
      </w:pPr>
      <w:r w:rsidRPr="00577C00">
        <w:rPr>
          <w:rFonts w:asciiTheme="majorHAnsi" w:hAnsiTheme="majorHAnsi"/>
          <w:bCs/>
          <w:sz w:val="22"/>
          <w:szCs w:val="22"/>
        </w:rPr>
        <w:t>Roster List with at least 6 members</w:t>
      </w:r>
    </w:p>
    <w:p w:rsidR="001256DA" w:rsidRPr="00F03483" w:rsidRDefault="001256DA" w:rsidP="001256DA">
      <w:pPr>
        <w:pStyle w:val="ListParagraph"/>
        <w:widowControl w:val="0"/>
        <w:numPr>
          <w:ilvl w:val="0"/>
          <w:numId w:val="1"/>
        </w:numPr>
        <w:rPr>
          <w:rFonts w:asciiTheme="majorHAnsi" w:hAnsiTheme="majorHAnsi"/>
          <w:b/>
          <w:bCs/>
          <w:sz w:val="22"/>
          <w:szCs w:val="22"/>
        </w:rPr>
      </w:pPr>
      <w:r w:rsidRPr="00577C00">
        <w:rPr>
          <w:rFonts w:asciiTheme="majorHAnsi" w:hAnsiTheme="majorHAnsi"/>
          <w:bCs/>
          <w:sz w:val="22"/>
          <w:szCs w:val="22"/>
        </w:rPr>
        <w:t>Service project ideas</w:t>
      </w:r>
    </w:p>
    <w:p w:rsidR="001256DA" w:rsidRPr="001256DA" w:rsidRDefault="001256DA" w:rsidP="001256DA">
      <w:pPr>
        <w:pStyle w:val="ListParagraph"/>
        <w:widowControl w:val="0"/>
        <w:numPr>
          <w:ilvl w:val="0"/>
          <w:numId w:val="1"/>
        </w:numPr>
        <w:rPr>
          <w:rFonts w:asciiTheme="majorHAnsi" w:hAnsiTheme="majorHAnsi"/>
          <w:b/>
          <w:bCs/>
          <w:sz w:val="22"/>
          <w:szCs w:val="22"/>
        </w:rPr>
      </w:pPr>
      <w:r>
        <w:rPr>
          <w:rFonts w:asciiTheme="majorHAnsi" w:hAnsiTheme="majorHAnsi"/>
          <w:bCs/>
          <w:sz w:val="22"/>
          <w:szCs w:val="22"/>
        </w:rPr>
        <w:t>Ideas of who could be the organization’s faculty/staff advisor</w:t>
      </w:r>
    </w:p>
    <w:p w:rsidR="001256DA" w:rsidRDefault="001256DA" w:rsidP="001256DA">
      <w:pPr>
        <w:pStyle w:val="ListParagraph"/>
        <w:widowControl w:val="0"/>
        <w:rPr>
          <w:rFonts w:asciiTheme="majorHAnsi" w:hAnsiTheme="majorHAnsi"/>
          <w:b/>
          <w:bCs/>
          <w:sz w:val="22"/>
          <w:szCs w:val="22"/>
        </w:rPr>
      </w:pPr>
    </w:p>
    <w:p w:rsidR="006E3BC1" w:rsidRPr="001256DA" w:rsidRDefault="001928DD" w:rsidP="001928DD">
      <w:pPr>
        <w:spacing w:after="0"/>
        <w:rPr>
          <w:rFonts w:asciiTheme="majorHAnsi" w:hAnsiTheme="majorHAnsi"/>
          <w:b/>
          <w:sz w:val="22"/>
          <w:szCs w:val="22"/>
        </w:rPr>
      </w:pPr>
      <w:r w:rsidRPr="00577C00">
        <w:rPr>
          <w:rFonts w:asciiTheme="majorHAnsi" w:hAnsiTheme="majorHAnsi"/>
          <w:sz w:val="22"/>
          <w:szCs w:val="22"/>
        </w:rPr>
        <w:t> </w:t>
      </w:r>
      <w:r w:rsidR="001256DA" w:rsidRPr="001256DA">
        <w:rPr>
          <w:rFonts w:asciiTheme="majorHAnsi" w:hAnsiTheme="majorHAnsi"/>
          <w:b/>
          <w:sz w:val="22"/>
          <w:szCs w:val="22"/>
        </w:rPr>
        <w:t>SETTING UP A MEETING WITH CSO</w:t>
      </w:r>
    </w:p>
    <w:p w:rsidR="00CF0B4F" w:rsidRDefault="001928DD" w:rsidP="001928DD">
      <w:pPr>
        <w:widowControl w:val="0"/>
        <w:ind w:left="720" w:hanging="360"/>
        <w:rPr>
          <w:rFonts w:asciiTheme="majorHAnsi" w:hAnsiTheme="majorHAnsi"/>
          <w:sz w:val="22"/>
          <w:szCs w:val="22"/>
        </w:rPr>
      </w:pPr>
      <w:r w:rsidRPr="00577C00">
        <w:rPr>
          <w:rFonts w:asciiTheme="majorHAnsi" w:hAnsiTheme="majorHAnsi"/>
          <w:sz w:val="22"/>
          <w:szCs w:val="22"/>
        </w:rPr>
        <w:t xml:space="preserve">1. Stop by the Student Government or Student Activities Office to schedule a meeting with the CSO Commission in order to be approved as an organization. </w:t>
      </w:r>
    </w:p>
    <w:p w:rsidR="001928DD" w:rsidRPr="00577C00" w:rsidRDefault="001928DD" w:rsidP="001928DD">
      <w:pPr>
        <w:widowControl w:val="0"/>
        <w:ind w:left="720" w:hanging="360"/>
        <w:rPr>
          <w:rFonts w:asciiTheme="majorHAnsi" w:hAnsiTheme="majorHAnsi"/>
          <w:sz w:val="22"/>
          <w:szCs w:val="22"/>
        </w:rPr>
      </w:pPr>
      <w:bookmarkStart w:id="0" w:name="_GoBack"/>
      <w:bookmarkEnd w:id="0"/>
      <w:r w:rsidRPr="00577C00">
        <w:rPr>
          <w:rFonts w:asciiTheme="majorHAnsi" w:hAnsiTheme="majorHAnsi"/>
          <w:sz w:val="22"/>
          <w:szCs w:val="22"/>
        </w:rPr>
        <w:t xml:space="preserve">2. After meeting with the commission, your group (as long as you have met all the requirements and the steps listed above and the commission’s vote) will move to Temporary Status.  This is a four month “trial period” in which you group has many of the benefits given to all regular groups. </w:t>
      </w:r>
    </w:p>
    <w:p w:rsidR="001928DD" w:rsidRPr="00577C00" w:rsidRDefault="001928DD" w:rsidP="001928DD">
      <w:pPr>
        <w:widowControl w:val="0"/>
        <w:ind w:left="720" w:hanging="360"/>
        <w:rPr>
          <w:rFonts w:asciiTheme="majorHAnsi" w:hAnsiTheme="majorHAnsi"/>
          <w:sz w:val="22"/>
          <w:szCs w:val="22"/>
        </w:rPr>
      </w:pPr>
      <w:r w:rsidRPr="00577C00">
        <w:rPr>
          <w:rFonts w:asciiTheme="majorHAnsi" w:hAnsiTheme="majorHAnsi"/>
          <w:sz w:val="22"/>
          <w:szCs w:val="22"/>
        </w:rPr>
        <w:t xml:space="preserve">3. Soon after temporary status is gained, your organization will receive its own </w:t>
      </w:r>
      <w:r w:rsidR="008B1E38">
        <w:rPr>
          <w:rFonts w:asciiTheme="majorHAnsi" w:hAnsiTheme="majorHAnsi"/>
          <w:sz w:val="22"/>
          <w:szCs w:val="22"/>
        </w:rPr>
        <w:t>Blackboard</w:t>
      </w:r>
      <w:r w:rsidRPr="00577C00">
        <w:rPr>
          <w:rFonts w:asciiTheme="majorHAnsi" w:hAnsiTheme="majorHAnsi"/>
          <w:sz w:val="22"/>
          <w:szCs w:val="22"/>
        </w:rPr>
        <w:t xml:space="preserve"> portal. You will then need to have all of the leaders enroll in your organization’s </w:t>
      </w:r>
      <w:r w:rsidR="008B1E38">
        <w:rPr>
          <w:rFonts w:asciiTheme="majorHAnsi" w:hAnsiTheme="majorHAnsi"/>
          <w:sz w:val="22"/>
          <w:szCs w:val="22"/>
        </w:rPr>
        <w:t>Blackboard</w:t>
      </w:r>
      <w:r w:rsidRPr="00577C00">
        <w:rPr>
          <w:rFonts w:asciiTheme="majorHAnsi" w:hAnsiTheme="majorHAnsi"/>
          <w:sz w:val="22"/>
          <w:szCs w:val="22"/>
        </w:rPr>
        <w:t xml:space="preserve"> portal and list as officers.</w:t>
      </w:r>
    </w:p>
    <w:p w:rsidR="001928DD" w:rsidRPr="00577C00" w:rsidRDefault="001928DD" w:rsidP="001928DD">
      <w:pPr>
        <w:widowControl w:val="0"/>
        <w:ind w:left="720" w:hanging="360"/>
        <w:rPr>
          <w:rFonts w:asciiTheme="majorHAnsi" w:hAnsiTheme="majorHAnsi"/>
          <w:sz w:val="22"/>
          <w:szCs w:val="22"/>
        </w:rPr>
      </w:pPr>
      <w:r w:rsidRPr="00577C00">
        <w:rPr>
          <w:rFonts w:asciiTheme="majorHAnsi" w:hAnsiTheme="majorHAnsi"/>
          <w:sz w:val="22"/>
          <w:szCs w:val="22"/>
        </w:rPr>
        <w:t>4. After the four month period has passed, your organization is eligible to be moved to full-time status.  At this point your organization needs to schedule another meeting with the CSO Commission to be moved to full status. It is your organization’s responsibility to contact the CSO Commissioner for a meeting. This period will expire after 12 months. If the organization hasn’t returned within the time period, they will have to restart at temporary status after meeting with the CSO Commission.</w:t>
      </w:r>
    </w:p>
    <w:p w:rsidR="001928DD" w:rsidRPr="00577C00" w:rsidRDefault="001928DD" w:rsidP="001928DD">
      <w:pPr>
        <w:widowControl w:val="0"/>
        <w:ind w:left="720" w:hanging="360"/>
        <w:rPr>
          <w:rFonts w:asciiTheme="majorHAnsi" w:hAnsiTheme="majorHAnsi"/>
          <w:sz w:val="22"/>
          <w:szCs w:val="22"/>
        </w:rPr>
      </w:pPr>
      <w:r w:rsidRPr="00577C00">
        <w:rPr>
          <w:rFonts w:asciiTheme="majorHAnsi" w:hAnsiTheme="majorHAnsi"/>
          <w:sz w:val="22"/>
          <w:szCs w:val="22"/>
        </w:rPr>
        <w:t xml:space="preserve">5. While a temporary status you are eligible for a TORFF (Temporary Organization Request for Funding). Contact the SG Finance office for details at </w:t>
      </w:r>
      <w:hyperlink r:id="rId10" w:history="1">
        <w:r w:rsidRPr="00577C00">
          <w:rPr>
            <w:rStyle w:val="Hyperlink"/>
            <w:rFonts w:asciiTheme="majorHAnsi" w:hAnsiTheme="majorHAnsi"/>
            <w:sz w:val="22"/>
            <w:szCs w:val="22"/>
          </w:rPr>
          <w:t>ndsu.sgfinace@ndsu.edu</w:t>
        </w:r>
      </w:hyperlink>
      <w:r w:rsidRPr="00577C00">
        <w:rPr>
          <w:rFonts w:asciiTheme="majorHAnsi" w:hAnsiTheme="majorHAnsi"/>
          <w:sz w:val="22"/>
          <w:szCs w:val="22"/>
        </w:rPr>
        <w:t xml:space="preserve"> or at (701) 231-8460.</w:t>
      </w:r>
    </w:p>
    <w:p w:rsidR="001928DD" w:rsidRPr="00577C00" w:rsidRDefault="001928DD" w:rsidP="001928DD">
      <w:pPr>
        <w:ind w:left="720" w:hanging="360"/>
        <w:rPr>
          <w:rFonts w:asciiTheme="majorHAnsi" w:hAnsiTheme="majorHAnsi"/>
          <w:sz w:val="22"/>
          <w:szCs w:val="22"/>
        </w:rPr>
      </w:pPr>
      <w:r w:rsidRPr="00577C00">
        <w:rPr>
          <w:rFonts w:asciiTheme="majorHAnsi" w:hAnsiTheme="majorHAnsi"/>
          <w:sz w:val="22"/>
          <w:szCs w:val="22"/>
        </w:rPr>
        <w:t>6. Once full status is achieved, your group will be eligible to receive the full benefits given you maintain CSO requirements.</w:t>
      </w:r>
    </w:p>
    <w:p w:rsidR="001928DD" w:rsidRPr="00577C00" w:rsidRDefault="001928DD" w:rsidP="001928DD">
      <w:pPr>
        <w:rPr>
          <w:rFonts w:asciiTheme="majorHAnsi" w:hAnsiTheme="majorHAnsi"/>
          <w:sz w:val="22"/>
          <w:szCs w:val="22"/>
        </w:rPr>
      </w:pPr>
      <w:r w:rsidRPr="00577C00">
        <w:rPr>
          <w:rFonts w:asciiTheme="majorHAnsi" w:hAnsiTheme="majorHAnsi"/>
          <w:sz w:val="22"/>
          <w:szCs w:val="22"/>
        </w:rPr>
        <w:t> </w:t>
      </w:r>
    </w:p>
    <w:p w:rsidR="001928DD" w:rsidRPr="00577C00" w:rsidRDefault="001928DD" w:rsidP="001928DD">
      <w:pPr>
        <w:widowControl w:val="0"/>
        <w:rPr>
          <w:rFonts w:asciiTheme="majorHAnsi" w:hAnsiTheme="majorHAnsi"/>
          <w:b/>
          <w:bCs/>
          <w:sz w:val="22"/>
          <w:szCs w:val="22"/>
        </w:rPr>
      </w:pPr>
      <w:r w:rsidRPr="00577C00">
        <w:rPr>
          <w:rFonts w:asciiTheme="majorHAnsi" w:hAnsiTheme="majorHAnsi"/>
          <w:b/>
          <w:bCs/>
          <w:sz w:val="22"/>
          <w:szCs w:val="22"/>
        </w:rPr>
        <w:t>If you have any further questions or comments, please feel free to contact the Commissioner</w:t>
      </w:r>
      <w:r w:rsidR="001256DA">
        <w:rPr>
          <w:rFonts w:asciiTheme="majorHAnsi" w:hAnsiTheme="majorHAnsi"/>
          <w:b/>
          <w:bCs/>
          <w:sz w:val="22"/>
          <w:szCs w:val="22"/>
        </w:rPr>
        <w:t xml:space="preserve"> of Student Organizations in the Student Government Office, in the Memorial Union or call 231-8460</w:t>
      </w:r>
      <w:r w:rsidRPr="00577C00">
        <w:rPr>
          <w:rFonts w:asciiTheme="majorHAnsi" w:hAnsiTheme="majorHAnsi"/>
          <w:b/>
          <w:bCs/>
          <w:sz w:val="22"/>
          <w:szCs w:val="22"/>
        </w:rPr>
        <w:t xml:space="preserve">. </w:t>
      </w:r>
    </w:p>
    <w:p w:rsidR="001928DD" w:rsidRPr="00577C00" w:rsidRDefault="001928DD" w:rsidP="001928DD">
      <w:pPr>
        <w:widowControl w:val="0"/>
        <w:rPr>
          <w:rFonts w:asciiTheme="majorHAnsi" w:hAnsiTheme="majorHAnsi"/>
          <w:b/>
          <w:bCs/>
          <w:sz w:val="22"/>
          <w:szCs w:val="22"/>
        </w:rPr>
      </w:pPr>
    </w:p>
    <w:p w:rsidR="001256DA" w:rsidRDefault="001256DA">
      <w:pPr>
        <w:spacing w:after="0" w:line="276" w:lineRule="auto"/>
        <w:rPr>
          <w:rFonts w:asciiTheme="majorHAnsi" w:hAnsiTheme="majorHAnsi"/>
          <w:b/>
          <w:bCs/>
          <w:sz w:val="22"/>
          <w:szCs w:val="22"/>
        </w:rPr>
      </w:pPr>
      <w:r>
        <w:rPr>
          <w:rFonts w:asciiTheme="majorHAnsi" w:hAnsiTheme="majorHAnsi"/>
          <w:b/>
          <w:bCs/>
          <w:sz w:val="22"/>
          <w:szCs w:val="22"/>
        </w:rPr>
        <w:br w:type="page"/>
      </w:r>
    </w:p>
    <w:p w:rsidR="006E3BC1" w:rsidRPr="00577C00" w:rsidRDefault="006E3BC1" w:rsidP="001928DD">
      <w:pPr>
        <w:widowControl w:val="0"/>
        <w:rPr>
          <w:rFonts w:asciiTheme="majorHAnsi" w:hAnsiTheme="majorHAnsi"/>
          <w:b/>
          <w:bCs/>
          <w:sz w:val="22"/>
          <w:szCs w:val="22"/>
        </w:rPr>
      </w:pPr>
      <w:r w:rsidRPr="00577C00">
        <w:rPr>
          <w:rFonts w:asciiTheme="majorHAnsi" w:hAnsiTheme="majorHAnsi"/>
          <w:b/>
          <w:bCs/>
          <w:sz w:val="22"/>
          <w:szCs w:val="22"/>
        </w:rPr>
        <w:lastRenderedPageBreak/>
        <w:t xml:space="preserve">Benefits of being CSO Recognized: </w:t>
      </w:r>
    </w:p>
    <w:p w:rsidR="006E3BC1" w:rsidRPr="00577C00" w:rsidRDefault="006E3BC1" w:rsidP="006E3BC1">
      <w:pPr>
        <w:rPr>
          <w:rFonts w:asciiTheme="majorHAnsi" w:hAnsiTheme="majorHAnsi"/>
          <w:b/>
          <w:sz w:val="22"/>
          <w:szCs w:val="22"/>
          <w:u w:val="single"/>
        </w:rPr>
      </w:pPr>
      <w:r w:rsidRPr="00577C00">
        <w:rPr>
          <w:rFonts w:asciiTheme="majorHAnsi" w:hAnsiTheme="majorHAnsi"/>
          <w:b/>
          <w:sz w:val="22"/>
          <w:szCs w:val="22"/>
          <w:u w:val="single"/>
        </w:rPr>
        <w:t>Temporary Status Benefits</w:t>
      </w:r>
    </w:p>
    <w:p w:rsidR="006E3BC1" w:rsidRPr="00577C00" w:rsidRDefault="006E3BC1" w:rsidP="006E3BC1">
      <w:pPr>
        <w:numPr>
          <w:ilvl w:val="0"/>
          <w:numId w:val="2"/>
        </w:numPr>
        <w:spacing w:after="0" w:line="240" w:lineRule="auto"/>
        <w:rPr>
          <w:rFonts w:asciiTheme="majorHAnsi" w:hAnsiTheme="majorHAnsi"/>
          <w:sz w:val="22"/>
          <w:szCs w:val="22"/>
          <w:u w:val="single"/>
        </w:rPr>
      </w:pPr>
      <w:r w:rsidRPr="00577C00">
        <w:rPr>
          <w:rFonts w:asciiTheme="majorHAnsi" w:hAnsiTheme="majorHAnsi"/>
          <w:sz w:val="22"/>
          <w:szCs w:val="22"/>
        </w:rPr>
        <w:t>Use of Memorial Union – 1 hour of reservations per week, 1 contact table a during temporary status &amp;  opportunities to hang posters in the MU - 3 flyers a week</w:t>
      </w:r>
    </w:p>
    <w:p w:rsidR="006E3BC1" w:rsidRPr="00577C00" w:rsidRDefault="006E3BC1" w:rsidP="006E3BC1">
      <w:pPr>
        <w:numPr>
          <w:ilvl w:val="0"/>
          <w:numId w:val="2"/>
        </w:numPr>
        <w:spacing w:after="0" w:line="240" w:lineRule="auto"/>
        <w:rPr>
          <w:rFonts w:asciiTheme="majorHAnsi" w:hAnsiTheme="majorHAnsi"/>
          <w:sz w:val="22"/>
          <w:szCs w:val="22"/>
          <w:u w:val="single"/>
        </w:rPr>
      </w:pPr>
      <w:r w:rsidRPr="00577C00">
        <w:rPr>
          <w:rFonts w:asciiTheme="majorHAnsi" w:hAnsiTheme="majorHAnsi"/>
          <w:sz w:val="22"/>
          <w:szCs w:val="22"/>
        </w:rPr>
        <w:t xml:space="preserve">Reserving space in the </w:t>
      </w:r>
      <w:proofErr w:type="spellStart"/>
      <w:r w:rsidRPr="00577C00">
        <w:rPr>
          <w:rFonts w:asciiTheme="majorHAnsi" w:hAnsiTheme="majorHAnsi"/>
          <w:sz w:val="22"/>
          <w:szCs w:val="22"/>
        </w:rPr>
        <w:t>Wallman</w:t>
      </w:r>
      <w:proofErr w:type="spellEnd"/>
      <w:r w:rsidRPr="00577C00">
        <w:rPr>
          <w:rFonts w:asciiTheme="majorHAnsi" w:hAnsiTheme="majorHAnsi"/>
          <w:sz w:val="22"/>
          <w:szCs w:val="22"/>
        </w:rPr>
        <w:t xml:space="preserve"> Wellness Center (Contact the Wellness Center at </w:t>
      </w:r>
      <w:hyperlink r:id="rId11" w:history="1">
        <w:r w:rsidRPr="00577C00">
          <w:rPr>
            <w:rStyle w:val="Hyperlink"/>
            <w:rFonts w:asciiTheme="majorHAnsi" w:hAnsiTheme="majorHAnsi"/>
            <w:sz w:val="22"/>
            <w:szCs w:val="22"/>
          </w:rPr>
          <w:t>Joval.J.Wettlaufer@ndsu.edu</w:t>
        </w:r>
      </w:hyperlink>
      <w:r w:rsidRPr="00577C00">
        <w:rPr>
          <w:rFonts w:asciiTheme="majorHAnsi" w:hAnsiTheme="majorHAnsi"/>
          <w:sz w:val="22"/>
          <w:szCs w:val="22"/>
        </w:rPr>
        <w:t>)</w:t>
      </w:r>
    </w:p>
    <w:p w:rsidR="006E3BC1" w:rsidRPr="00577C00" w:rsidRDefault="006E3BC1" w:rsidP="006E3BC1">
      <w:pPr>
        <w:numPr>
          <w:ilvl w:val="0"/>
          <w:numId w:val="2"/>
        </w:numPr>
        <w:spacing w:after="0" w:line="240" w:lineRule="auto"/>
        <w:rPr>
          <w:rFonts w:asciiTheme="majorHAnsi" w:hAnsiTheme="majorHAnsi"/>
          <w:sz w:val="22"/>
          <w:szCs w:val="22"/>
          <w:u w:val="single"/>
        </w:rPr>
      </w:pPr>
      <w:r w:rsidRPr="00577C00">
        <w:rPr>
          <w:rFonts w:asciiTheme="majorHAnsi" w:hAnsiTheme="majorHAnsi"/>
          <w:sz w:val="22"/>
          <w:szCs w:val="22"/>
        </w:rPr>
        <w:t xml:space="preserve">Access to PR </w:t>
      </w:r>
      <w:proofErr w:type="spellStart"/>
      <w:r w:rsidRPr="00577C00">
        <w:rPr>
          <w:rFonts w:asciiTheme="majorHAnsi" w:hAnsiTheme="majorHAnsi"/>
          <w:sz w:val="22"/>
          <w:szCs w:val="22"/>
        </w:rPr>
        <w:t>ThunderBolts</w:t>
      </w:r>
      <w:proofErr w:type="spellEnd"/>
      <w:r w:rsidRPr="00577C00">
        <w:rPr>
          <w:rFonts w:asciiTheme="majorHAnsi" w:hAnsiTheme="majorHAnsi"/>
          <w:sz w:val="22"/>
          <w:szCs w:val="22"/>
        </w:rPr>
        <w:t xml:space="preserve"> (student resource sheets) &amp; CSO Handbook</w:t>
      </w:r>
    </w:p>
    <w:p w:rsidR="006E3BC1" w:rsidRPr="00577C00" w:rsidRDefault="006E3BC1" w:rsidP="006E3BC1">
      <w:pPr>
        <w:numPr>
          <w:ilvl w:val="0"/>
          <w:numId w:val="2"/>
        </w:numPr>
        <w:spacing w:after="0" w:line="240" w:lineRule="auto"/>
        <w:rPr>
          <w:rFonts w:asciiTheme="majorHAnsi" w:hAnsiTheme="majorHAnsi"/>
          <w:sz w:val="22"/>
          <w:szCs w:val="22"/>
          <w:u w:val="single"/>
        </w:rPr>
      </w:pPr>
      <w:r w:rsidRPr="00577C00">
        <w:rPr>
          <w:rFonts w:asciiTheme="majorHAnsi" w:hAnsiTheme="majorHAnsi"/>
          <w:sz w:val="22"/>
          <w:szCs w:val="22"/>
        </w:rPr>
        <w:t xml:space="preserve">Participating in the Fall &amp; Spring Involvement Expos (Leaders will receive information how to participate via </w:t>
      </w:r>
      <w:r w:rsidR="008B1E38">
        <w:rPr>
          <w:rFonts w:asciiTheme="majorHAnsi" w:hAnsiTheme="majorHAnsi"/>
          <w:sz w:val="22"/>
          <w:szCs w:val="22"/>
        </w:rPr>
        <w:t>Blackboard</w:t>
      </w:r>
      <w:r w:rsidRPr="00577C00">
        <w:rPr>
          <w:rFonts w:asciiTheme="majorHAnsi" w:hAnsiTheme="majorHAnsi"/>
          <w:sz w:val="22"/>
          <w:szCs w:val="22"/>
        </w:rPr>
        <w:t>)</w:t>
      </w:r>
    </w:p>
    <w:p w:rsidR="006E3BC1" w:rsidRPr="00577C00" w:rsidRDefault="006E3BC1" w:rsidP="006E3BC1">
      <w:pPr>
        <w:numPr>
          <w:ilvl w:val="0"/>
          <w:numId w:val="2"/>
        </w:numPr>
        <w:spacing w:after="0" w:line="240" w:lineRule="auto"/>
        <w:rPr>
          <w:rFonts w:asciiTheme="majorHAnsi" w:hAnsiTheme="majorHAnsi"/>
          <w:sz w:val="22"/>
          <w:szCs w:val="22"/>
          <w:u w:val="single"/>
        </w:rPr>
      </w:pPr>
      <w:r w:rsidRPr="00577C00">
        <w:rPr>
          <w:rFonts w:asciiTheme="majorHAnsi" w:hAnsiTheme="majorHAnsi"/>
          <w:sz w:val="22"/>
          <w:szCs w:val="22"/>
        </w:rPr>
        <w:t>Mailbox Assignment in the Student Activities Office</w:t>
      </w:r>
    </w:p>
    <w:p w:rsidR="006E3BC1" w:rsidRPr="00577C00" w:rsidRDefault="008B1E38" w:rsidP="006E3BC1">
      <w:pPr>
        <w:numPr>
          <w:ilvl w:val="0"/>
          <w:numId w:val="2"/>
        </w:numPr>
        <w:spacing w:after="0" w:line="240" w:lineRule="auto"/>
        <w:rPr>
          <w:rFonts w:asciiTheme="majorHAnsi" w:hAnsiTheme="majorHAnsi"/>
          <w:sz w:val="22"/>
          <w:szCs w:val="22"/>
          <w:u w:val="single"/>
        </w:rPr>
      </w:pPr>
      <w:r>
        <w:rPr>
          <w:rFonts w:asciiTheme="majorHAnsi" w:hAnsiTheme="majorHAnsi"/>
          <w:sz w:val="22"/>
          <w:szCs w:val="22"/>
        </w:rPr>
        <w:t>A Blackboard</w:t>
      </w:r>
      <w:r w:rsidR="006E3BC1" w:rsidRPr="00577C00">
        <w:rPr>
          <w:rFonts w:asciiTheme="majorHAnsi" w:hAnsiTheme="majorHAnsi"/>
          <w:sz w:val="22"/>
          <w:szCs w:val="22"/>
        </w:rPr>
        <w:t xml:space="preserve"> Portal used for organization communication and promotion</w:t>
      </w:r>
    </w:p>
    <w:p w:rsidR="006E3BC1" w:rsidRPr="00577C00" w:rsidRDefault="006E3BC1" w:rsidP="006E3BC1">
      <w:pPr>
        <w:numPr>
          <w:ilvl w:val="0"/>
          <w:numId w:val="2"/>
        </w:numPr>
        <w:spacing w:after="0" w:line="240" w:lineRule="auto"/>
        <w:rPr>
          <w:rFonts w:asciiTheme="majorHAnsi" w:hAnsiTheme="majorHAnsi"/>
          <w:sz w:val="22"/>
          <w:szCs w:val="22"/>
          <w:u w:val="single"/>
        </w:rPr>
      </w:pPr>
      <w:r w:rsidRPr="00577C00">
        <w:rPr>
          <w:rFonts w:asciiTheme="majorHAnsi" w:hAnsiTheme="majorHAnsi"/>
          <w:sz w:val="22"/>
          <w:szCs w:val="22"/>
        </w:rPr>
        <w:t xml:space="preserve">Receive Funding based on Finance Guidelines for a TORFF (Questions? Email </w:t>
      </w:r>
      <w:hyperlink r:id="rId12" w:history="1">
        <w:r w:rsidRPr="00577C00">
          <w:rPr>
            <w:rStyle w:val="Hyperlink"/>
            <w:rFonts w:asciiTheme="majorHAnsi" w:hAnsiTheme="majorHAnsi"/>
            <w:sz w:val="22"/>
            <w:szCs w:val="22"/>
          </w:rPr>
          <w:t>ndsu.sg.finance@ndsu.edu</w:t>
        </w:r>
      </w:hyperlink>
      <w:r w:rsidRPr="00577C00">
        <w:rPr>
          <w:rFonts w:asciiTheme="majorHAnsi" w:hAnsiTheme="majorHAnsi"/>
          <w:sz w:val="22"/>
          <w:szCs w:val="22"/>
        </w:rPr>
        <w:t>)</w:t>
      </w:r>
    </w:p>
    <w:p w:rsidR="006E3BC1" w:rsidRPr="00577C00" w:rsidRDefault="006E3BC1" w:rsidP="006E3BC1">
      <w:pPr>
        <w:rPr>
          <w:rFonts w:asciiTheme="majorHAnsi" w:hAnsiTheme="majorHAnsi"/>
          <w:sz w:val="22"/>
          <w:szCs w:val="22"/>
        </w:rPr>
      </w:pPr>
    </w:p>
    <w:p w:rsidR="006E3BC1" w:rsidRPr="00577C00" w:rsidRDefault="006E3BC1" w:rsidP="006E3BC1">
      <w:pPr>
        <w:rPr>
          <w:rFonts w:asciiTheme="majorHAnsi" w:hAnsiTheme="majorHAnsi"/>
          <w:b/>
          <w:sz w:val="22"/>
          <w:szCs w:val="22"/>
          <w:u w:val="single"/>
        </w:rPr>
      </w:pPr>
      <w:r w:rsidRPr="00577C00">
        <w:rPr>
          <w:rFonts w:asciiTheme="majorHAnsi" w:hAnsiTheme="majorHAnsi"/>
          <w:b/>
          <w:sz w:val="22"/>
          <w:szCs w:val="22"/>
          <w:u w:val="single"/>
        </w:rPr>
        <w:t>Full Status Benefits (Status of 3 or higher):</w:t>
      </w:r>
    </w:p>
    <w:p w:rsidR="006E3BC1" w:rsidRPr="00577C00" w:rsidRDefault="006E3BC1" w:rsidP="006E3BC1">
      <w:pPr>
        <w:numPr>
          <w:ilvl w:val="0"/>
          <w:numId w:val="3"/>
        </w:numPr>
        <w:spacing w:after="0" w:line="240" w:lineRule="auto"/>
        <w:rPr>
          <w:rFonts w:asciiTheme="majorHAnsi" w:hAnsiTheme="majorHAnsi"/>
          <w:sz w:val="22"/>
          <w:szCs w:val="22"/>
          <w:u w:val="single"/>
        </w:rPr>
      </w:pPr>
      <w:r w:rsidRPr="00577C00">
        <w:rPr>
          <w:rFonts w:asciiTheme="majorHAnsi" w:hAnsiTheme="majorHAnsi"/>
          <w:sz w:val="22"/>
          <w:szCs w:val="22"/>
        </w:rPr>
        <w:t>Use of Memorial Union – 6 hour of reservations per week, 1 special event per semester, contact table, display cage &amp; opportunities to hang posters in the MU - 3 flyers a week</w:t>
      </w:r>
    </w:p>
    <w:p w:rsidR="006E3BC1" w:rsidRPr="00577C00" w:rsidRDefault="006E3BC1" w:rsidP="006E3BC1">
      <w:pPr>
        <w:numPr>
          <w:ilvl w:val="0"/>
          <w:numId w:val="3"/>
        </w:numPr>
        <w:spacing w:after="0" w:line="240" w:lineRule="auto"/>
        <w:rPr>
          <w:rFonts w:asciiTheme="majorHAnsi" w:hAnsiTheme="majorHAnsi"/>
          <w:sz w:val="22"/>
          <w:szCs w:val="22"/>
          <w:u w:val="single"/>
        </w:rPr>
      </w:pPr>
      <w:r w:rsidRPr="00577C00">
        <w:rPr>
          <w:rFonts w:asciiTheme="majorHAnsi" w:hAnsiTheme="majorHAnsi"/>
          <w:sz w:val="22"/>
          <w:szCs w:val="22"/>
        </w:rPr>
        <w:t xml:space="preserve">Reserving space in the </w:t>
      </w:r>
      <w:proofErr w:type="spellStart"/>
      <w:r w:rsidRPr="00577C00">
        <w:rPr>
          <w:rFonts w:asciiTheme="majorHAnsi" w:hAnsiTheme="majorHAnsi"/>
          <w:sz w:val="22"/>
          <w:szCs w:val="22"/>
        </w:rPr>
        <w:t>Wallman</w:t>
      </w:r>
      <w:proofErr w:type="spellEnd"/>
      <w:r w:rsidRPr="00577C00">
        <w:rPr>
          <w:rFonts w:asciiTheme="majorHAnsi" w:hAnsiTheme="majorHAnsi"/>
          <w:sz w:val="22"/>
          <w:szCs w:val="22"/>
        </w:rPr>
        <w:t xml:space="preserve"> Wellness Center (Contact the Wellness Center at </w:t>
      </w:r>
      <w:hyperlink r:id="rId13" w:history="1">
        <w:r w:rsidRPr="00577C00">
          <w:rPr>
            <w:rStyle w:val="Hyperlink"/>
            <w:rFonts w:asciiTheme="majorHAnsi" w:hAnsiTheme="majorHAnsi"/>
            <w:sz w:val="22"/>
            <w:szCs w:val="22"/>
          </w:rPr>
          <w:t>Joval.J.Wettlaufer@ndsu.edu</w:t>
        </w:r>
      </w:hyperlink>
      <w:r w:rsidRPr="00577C00">
        <w:rPr>
          <w:rFonts w:asciiTheme="majorHAnsi" w:hAnsiTheme="majorHAnsi"/>
          <w:sz w:val="22"/>
          <w:szCs w:val="22"/>
        </w:rPr>
        <w:t>)</w:t>
      </w:r>
    </w:p>
    <w:p w:rsidR="006E3BC1" w:rsidRPr="00577C00" w:rsidRDefault="006E3BC1" w:rsidP="006E3BC1">
      <w:pPr>
        <w:numPr>
          <w:ilvl w:val="0"/>
          <w:numId w:val="3"/>
        </w:numPr>
        <w:spacing w:after="0" w:line="240" w:lineRule="auto"/>
        <w:rPr>
          <w:rFonts w:asciiTheme="majorHAnsi" w:hAnsiTheme="majorHAnsi"/>
          <w:sz w:val="22"/>
          <w:szCs w:val="22"/>
          <w:u w:val="single"/>
        </w:rPr>
      </w:pPr>
      <w:r w:rsidRPr="00577C00">
        <w:rPr>
          <w:rFonts w:asciiTheme="majorHAnsi" w:hAnsiTheme="majorHAnsi"/>
          <w:sz w:val="22"/>
          <w:szCs w:val="22"/>
        </w:rPr>
        <w:t xml:space="preserve">Access to PR </w:t>
      </w:r>
      <w:proofErr w:type="spellStart"/>
      <w:r w:rsidRPr="00577C00">
        <w:rPr>
          <w:rFonts w:asciiTheme="majorHAnsi" w:hAnsiTheme="majorHAnsi"/>
          <w:sz w:val="22"/>
          <w:szCs w:val="22"/>
        </w:rPr>
        <w:t>ThunderBolts</w:t>
      </w:r>
      <w:proofErr w:type="spellEnd"/>
      <w:r w:rsidRPr="00577C00">
        <w:rPr>
          <w:rFonts w:asciiTheme="majorHAnsi" w:hAnsiTheme="majorHAnsi"/>
          <w:sz w:val="22"/>
          <w:szCs w:val="22"/>
        </w:rPr>
        <w:t xml:space="preserve"> (student resource sheets) &amp; CSO Handbook</w:t>
      </w:r>
    </w:p>
    <w:p w:rsidR="006E3BC1" w:rsidRPr="00577C00" w:rsidRDefault="006E3BC1" w:rsidP="006E3BC1">
      <w:pPr>
        <w:numPr>
          <w:ilvl w:val="0"/>
          <w:numId w:val="3"/>
        </w:numPr>
        <w:spacing w:after="0" w:line="240" w:lineRule="auto"/>
        <w:rPr>
          <w:rFonts w:asciiTheme="majorHAnsi" w:hAnsiTheme="majorHAnsi"/>
          <w:sz w:val="22"/>
          <w:szCs w:val="22"/>
          <w:u w:val="single"/>
        </w:rPr>
      </w:pPr>
      <w:r w:rsidRPr="00577C00">
        <w:rPr>
          <w:rFonts w:asciiTheme="majorHAnsi" w:hAnsiTheme="majorHAnsi"/>
          <w:sz w:val="22"/>
          <w:szCs w:val="22"/>
        </w:rPr>
        <w:t xml:space="preserve">Participating in the Fall &amp; Spring Involvement Expos (Leaders will receive information how to participate via </w:t>
      </w:r>
      <w:r w:rsidR="008B1E38">
        <w:rPr>
          <w:rFonts w:asciiTheme="majorHAnsi" w:hAnsiTheme="majorHAnsi"/>
          <w:sz w:val="22"/>
          <w:szCs w:val="22"/>
        </w:rPr>
        <w:t>Blackboard</w:t>
      </w:r>
      <w:r w:rsidRPr="00577C00">
        <w:rPr>
          <w:rFonts w:asciiTheme="majorHAnsi" w:hAnsiTheme="majorHAnsi"/>
          <w:sz w:val="22"/>
          <w:szCs w:val="22"/>
        </w:rPr>
        <w:t>)</w:t>
      </w:r>
    </w:p>
    <w:p w:rsidR="006E3BC1" w:rsidRPr="00577C00" w:rsidRDefault="006E3BC1" w:rsidP="006E3BC1">
      <w:pPr>
        <w:numPr>
          <w:ilvl w:val="0"/>
          <w:numId w:val="3"/>
        </w:numPr>
        <w:spacing w:after="0" w:line="240" w:lineRule="auto"/>
        <w:rPr>
          <w:rFonts w:asciiTheme="majorHAnsi" w:hAnsiTheme="majorHAnsi"/>
          <w:sz w:val="22"/>
          <w:szCs w:val="22"/>
          <w:u w:val="single"/>
        </w:rPr>
      </w:pPr>
      <w:r w:rsidRPr="00577C00">
        <w:rPr>
          <w:rFonts w:asciiTheme="majorHAnsi" w:hAnsiTheme="majorHAnsi"/>
          <w:sz w:val="22"/>
          <w:szCs w:val="22"/>
        </w:rPr>
        <w:t>Mailbox Assignment in the Student Activities Office</w:t>
      </w:r>
    </w:p>
    <w:p w:rsidR="006E3BC1" w:rsidRPr="00577C00" w:rsidRDefault="008B1E38" w:rsidP="006E3BC1">
      <w:pPr>
        <w:numPr>
          <w:ilvl w:val="0"/>
          <w:numId w:val="3"/>
        </w:numPr>
        <w:spacing w:after="0" w:line="240" w:lineRule="auto"/>
        <w:rPr>
          <w:rFonts w:asciiTheme="majorHAnsi" w:hAnsiTheme="majorHAnsi"/>
          <w:sz w:val="22"/>
          <w:szCs w:val="22"/>
          <w:u w:val="single"/>
        </w:rPr>
      </w:pPr>
      <w:r>
        <w:rPr>
          <w:rFonts w:asciiTheme="majorHAnsi" w:hAnsiTheme="majorHAnsi"/>
          <w:sz w:val="22"/>
          <w:szCs w:val="22"/>
        </w:rPr>
        <w:t>A Blackboard</w:t>
      </w:r>
      <w:r w:rsidR="006E3BC1" w:rsidRPr="00577C00">
        <w:rPr>
          <w:rFonts w:asciiTheme="majorHAnsi" w:hAnsiTheme="majorHAnsi"/>
          <w:sz w:val="22"/>
          <w:szCs w:val="22"/>
        </w:rPr>
        <w:t xml:space="preserve"> Portal used for organization communication and promotion</w:t>
      </w:r>
    </w:p>
    <w:p w:rsidR="006E3BC1" w:rsidRPr="00577C00" w:rsidRDefault="006E3BC1" w:rsidP="006E3BC1">
      <w:pPr>
        <w:numPr>
          <w:ilvl w:val="0"/>
          <w:numId w:val="3"/>
        </w:numPr>
        <w:spacing w:after="0" w:line="240" w:lineRule="auto"/>
        <w:rPr>
          <w:rFonts w:asciiTheme="majorHAnsi" w:hAnsiTheme="majorHAnsi"/>
          <w:sz w:val="22"/>
          <w:szCs w:val="22"/>
          <w:u w:val="single"/>
        </w:rPr>
      </w:pPr>
      <w:r w:rsidRPr="00577C00">
        <w:rPr>
          <w:rFonts w:asciiTheme="majorHAnsi" w:hAnsiTheme="majorHAnsi"/>
          <w:sz w:val="22"/>
          <w:szCs w:val="22"/>
        </w:rPr>
        <w:t xml:space="preserve">Receive Funding based on Finance Guidelines (Questions? Email </w:t>
      </w:r>
      <w:hyperlink r:id="rId14" w:history="1">
        <w:r w:rsidRPr="00577C00">
          <w:rPr>
            <w:rStyle w:val="Hyperlink"/>
            <w:rFonts w:asciiTheme="majorHAnsi" w:hAnsiTheme="majorHAnsi"/>
            <w:sz w:val="22"/>
            <w:szCs w:val="22"/>
          </w:rPr>
          <w:t>ndsu.sg.finance@ndsu.edu</w:t>
        </w:r>
      </w:hyperlink>
      <w:r w:rsidRPr="00577C00">
        <w:rPr>
          <w:rFonts w:asciiTheme="majorHAnsi" w:hAnsiTheme="majorHAnsi"/>
          <w:sz w:val="22"/>
          <w:szCs w:val="22"/>
        </w:rPr>
        <w:t>)</w:t>
      </w:r>
    </w:p>
    <w:p w:rsidR="006E3BC1" w:rsidRPr="00577C00" w:rsidRDefault="006E3BC1" w:rsidP="006E3BC1">
      <w:pPr>
        <w:numPr>
          <w:ilvl w:val="0"/>
          <w:numId w:val="3"/>
        </w:numPr>
        <w:spacing w:after="0" w:line="240" w:lineRule="auto"/>
        <w:rPr>
          <w:rFonts w:asciiTheme="majorHAnsi" w:hAnsiTheme="majorHAnsi"/>
          <w:sz w:val="22"/>
          <w:szCs w:val="22"/>
          <w:u w:val="single"/>
        </w:rPr>
      </w:pPr>
      <w:r w:rsidRPr="00577C00">
        <w:rPr>
          <w:rFonts w:asciiTheme="majorHAnsi" w:hAnsiTheme="majorHAnsi"/>
          <w:sz w:val="22"/>
          <w:szCs w:val="22"/>
        </w:rPr>
        <w:t>Eligibility for the Dining Grant ($150 – see Dining Services in Memorial Union lower level for further information)</w:t>
      </w:r>
    </w:p>
    <w:p w:rsidR="006E3BC1" w:rsidRPr="00577C00" w:rsidRDefault="006E3BC1" w:rsidP="006E3BC1">
      <w:pPr>
        <w:numPr>
          <w:ilvl w:val="0"/>
          <w:numId w:val="3"/>
        </w:numPr>
        <w:spacing w:after="0" w:line="240" w:lineRule="auto"/>
        <w:rPr>
          <w:rFonts w:asciiTheme="majorHAnsi" w:hAnsiTheme="majorHAnsi"/>
          <w:sz w:val="22"/>
          <w:szCs w:val="22"/>
          <w:u w:val="single"/>
        </w:rPr>
      </w:pPr>
      <w:r w:rsidRPr="00577C00">
        <w:rPr>
          <w:rFonts w:asciiTheme="majorHAnsi" w:hAnsiTheme="majorHAnsi"/>
          <w:sz w:val="22"/>
          <w:szCs w:val="22"/>
        </w:rPr>
        <w:t>Campus &amp; Community Promotion of your Organization (Questions? Contact the Executive Commissioner of PR)</w:t>
      </w:r>
    </w:p>
    <w:p w:rsidR="006E3BC1" w:rsidRPr="00577C00" w:rsidRDefault="006E3BC1" w:rsidP="006E3BC1">
      <w:pPr>
        <w:numPr>
          <w:ilvl w:val="0"/>
          <w:numId w:val="3"/>
        </w:numPr>
        <w:tabs>
          <w:tab w:val="clear" w:pos="720"/>
        </w:tabs>
        <w:spacing w:after="0" w:line="240" w:lineRule="auto"/>
        <w:rPr>
          <w:rFonts w:asciiTheme="majorHAnsi" w:hAnsiTheme="majorHAnsi"/>
          <w:sz w:val="22"/>
          <w:szCs w:val="22"/>
          <w:u w:val="single"/>
        </w:rPr>
      </w:pPr>
      <w:r w:rsidRPr="00577C00">
        <w:rPr>
          <w:rFonts w:asciiTheme="majorHAnsi" w:hAnsiTheme="majorHAnsi"/>
          <w:sz w:val="22"/>
          <w:szCs w:val="22"/>
        </w:rPr>
        <w:t>Usage of the Student-ANNOUNCE listserv (</w:t>
      </w:r>
      <w:hyperlink r:id="rId15" w:history="1">
        <w:r w:rsidRPr="00577C00">
          <w:rPr>
            <w:rStyle w:val="Hyperlink"/>
            <w:rFonts w:asciiTheme="majorHAnsi" w:hAnsiTheme="majorHAnsi"/>
            <w:sz w:val="22"/>
            <w:szCs w:val="22"/>
          </w:rPr>
          <w:t>ndsusg.techcom@gmail.com</w:t>
        </w:r>
      </w:hyperlink>
      <w:r w:rsidRPr="00577C00">
        <w:rPr>
          <w:rFonts w:asciiTheme="majorHAnsi" w:hAnsiTheme="majorHAnsi"/>
          <w:sz w:val="22"/>
          <w:szCs w:val="22"/>
        </w:rPr>
        <w:t xml:space="preserve">) based on status rating (Questions? Email </w:t>
      </w:r>
      <w:hyperlink r:id="rId16" w:history="1">
        <w:r w:rsidRPr="00577C00">
          <w:rPr>
            <w:rStyle w:val="Hyperlink"/>
            <w:rFonts w:asciiTheme="majorHAnsi" w:hAnsiTheme="majorHAnsi"/>
            <w:sz w:val="22"/>
            <w:szCs w:val="22"/>
          </w:rPr>
          <w:t>ndsu.sg.pr@ndsu.edu</w:t>
        </w:r>
      </w:hyperlink>
      <w:r w:rsidRPr="00577C00">
        <w:rPr>
          <w:rFonts w:asciiTheme="majorHAnsi" w:hAnsiTheme="majorHAnsi"/>
          <w:sz w:val="22"/>
          <w:szCs w:val="22"/>
        </w:rPr>
        <w:t>)</w:t>
      </w:r>
    </w:p>
    <w:p w:rsidR="006E3BC1" w:rsidRPr="00577C00" w:rsidRDefault="006E3BC1" w:rsidP="006E3BC1">
      <w:pPr>
        <w:numPr>
          <w:ilvl w:val="0"/>
          <w:numId w:val="3"/>
        </w:numPr>
        <w:spacing w:after="0" w:line="240" w:lineRule="auto"/>
        <w:rPr>
          <w:rFonts w:asciiTheme="majorHAnsi" w:hAnsiTheme="majorHAnsi"/>
          <w:sz w:val="22"/>
          <w:szCs w:val="22"/>
          <w:u w:val="single"/>
        </w:rPr>
      </w:pPr>
      <w:r w:rsidRPr="00577C00">
        <w:rPr>
          <w:rFonts w:asciiTheme="majorHAnsi" w:hAnsiTheme="majorHAnsi"/>
          <w:sz w:val="22"/>
          <w:szCs w:val="22"/>
        </w:rPr>
        <w:t>Student Organization Printing Card</w:t>
      </w:r>
    </w:p>
    <w:p w:rsidR="006E3BC1" w:rsidRPr="00577C00" w:rsidRDefault="006E3BC1" w:rsidP="006E3BC1">
      <w:pPr>
        <w:numPr>
          <w:ilvl w:val="0"/>
          <w:numId w:val="3"/>
        </w:numPr>
        <w:spacing w:after="0" w:line="240" w:lineRule="auto"/>
        <w:rPr>
          <w:rFonts w:asciiTheme="majorHAnsi" w:hAnsiTheme="majorHAnsi"/>
          <w:sz w:val="22"/>
          <w:szCs w:val="22"/>
          <w:u w:val="single"/>
        </w:rPr>
      </w:pPr>
      <w:r w:rsidRPr="00577C00">
        <w:rPr>
          <w:rFonts w:asciiTheme="majorHAnsi" w:hAnsiTheme="majorHAnsi"/>
          <w:sz w:val="22"/>
          <w:szCs w:val="22"/>
        </w:rPr>
        <w:t>Establish Tri-College entities</w:t>
      </w:r>
    </w:p>
    <w:p w:rsidR="006E3BC1" w:rsidRPr="00577C00" w:rsidRDefault="006E3BC1" w:rsidP="006E3BC1">
      <w:pPr>
        <w:numPr>
          <w:ilvl w:val="0"/>
          <w:numId w:val="3"/>
        </w:numPr>
        <w:spacing w:after="0" w:line="240" w:lineRule="auto"/>
        <w:rPr>
          <w:rFonts w:asciiTheme="majorHAnsi" w:hAnsiTheme="majorHAnsi"/>
          <w:sz w:val="22"/>
          <w:szCs w:val="22"/>
          <w:u w:val="single"/>
        </w:rPr>
      </w:pPr>
      <w:r w:rsidRPr="00577C00">
        <w:rPr>
          <w:rFonts w:asciiTheme="majorHAnsi" w:hAnsiTheme="majorHAnsi"/>
          <w:sz w:val="22"/>
          <w:szCs w:val="22"/>
        </w:rPr>
        <w:t>Usage of Campus and Community Facilities</w:t>
      </w:r>
    </w:p>
    <w:p w:rsidR="006E3BC1" w:rsidRPr="00577C00" w:rsidRDefault="006E3BC1" w:rsidP="006E3BC1">
      <w:pPr>
        <w:numPr>
          <w:ilvl w:val="0"/>
          <w:numId w:val="3"/>
        </w:numPr>
        <w:spacing w:after="0" w:line="240" w:lineRule="auto"/>
        <w:rPr>
          <w:rFonts w:asciiTheme="majorHAnsi" w:hAnsiTheme="majorHAnsi"/>
          <w:sz w:val="22"/>
          <w:szCs w:val="22"/>
          <w:u w:val="single"/>
        </w:rPr>
      </w:pPr>
      <w:r w:rsidRPr="00577C00">
        <w:rPr>
          <w:rFonts w:asciiTheme="majorHAnsi" w:hAnsiTheme="majorHAnsi"/>
          <w:sz w:val="22"/>
          <w:szCs w:val="22"/>
        </w:rPr>
        <w:t>Availability of discounted rates with Enterprise Rent-A-Car</w:t>
      </w:r>
    </w:p>
    <w:p w:rsidR="006E3BC1" w:rsidRPr="00577C00" w:rsidRDefault="006E3BC1" w:rsidP="006E3BC1">
      <w:pPr>
        <w:numPr>
          <w:ilvl w:val="0"/>
          <w:numId w:val="3"/>
        </w:numPr>
        <w:spacing w:after="0" w:line="240" w:lineRule="auto"/>
        <w:rPr>
          <w:rFonts w:asciiTheme="majorHAnsi" w:hAnsiTheme="majorHAnsi"/>
          <w:sz w:val="22"/>
          <w:szCs w:val="22"/>
          <w:u w:val="single"/>
        </w:rPr>
      </w:pPr>
      <w:r w:rsidRPr="00577C00">
        <w:rPr>
          <w:rFonts w:asciiTheme="majorHAnsi" w:hAnsiTheme="majorHAnsi"/>
          <w:sz w:val="22"/>
          <w:szCs w:val="22"/>
        </w:rPr>
        <w:t>Request Mailing Lists for sending out info about your organization’s events</w:t>
      </w:r>
    </w:p>
    <w:p w:rsidR="006E3BC1" w:rsidRPr="00577C00" w:rsidRDefault="006E3BC1" w:rsidP="006E3BC1">
      <w:pPr>
        <w:numPr>
          <w:ilvl w:val="0"/>
          <w:numId w:val="3"/>
        </w:numPr>
        <w:spacing w:after="0" w:line="240" w:lineRule="auto"/>
        <w:rPr>
          <w:rFonts w:asciiTheme="majorHAnsi" w:hAnsiTheme="majorHAnsi"/>
          <w:sz w:val="22"/>
          <w:szCs w:val="22"/>
          <w:u w:val="single"/>
        </w:rPr>
      </w:pPr>
      <w:r w:rsidRPr="00577C00">
        <w:rPr>
          <w:rFonts w:asciiTheme="majorHAnsi" w:hAnsiTheme="majorHAnsi"/>
          <w:sz w:val="22"/>
          <w:szCs w:val="22"/>
        </w:rPr>
        <w:t xml:space="preserve">Be included on the list of student organizations available to prospective and current </w:t>
      </w:r>
      <w:r w:rsidR="00C224A5">
        <w:rPr>
          <w:rFonts w:asciiTheme="majorHAnsi" w:hAnsiTheme="majorHAnsi"/>
          <w:sz w:val="22"/>
          <w:szCs w:val="22"/>
        </w:rPr>
        <w:t>s</w:t>
      </w:r>
      <w:r w:rsidRPr="00577C00">
        <w:rPr>
          <w:rFonts w:asciiTheme="majorHAnsi" w:hAnsiTheme="majorHAnsi"/>
          <w:sz w:val="22"/>
          <w:szCs w:val="22"/>
        </w:rPr>
        <w:t>tudents</w:t>
      </w:r>
    </w:p>
    <w:p w:rsidR="006E3BC1" w:rsidRPr="00577C00" w:rsidRDefault="006E3BC1" w:rsidP="006E3BC1">
      <w:pPr>
        <w:numPr>
          <w:ilvl w:val="0"/>
          <w:numId w:val="3"/>
        </w:numPr>
        <w:spacing w:after="0" w:line="240" w:lineRule="auto"/>
        <w:rPr>
          <w:rFonts w:asciiTheme="majorHAnsi" w:hAnsiTheme="majorHAnsi"/>
          <w:sz w:val="22"/>
          <w:szCs w:val="22"/>
          <w:u w:val="single"/>
        </w:rPr>
      </w:pPr>
      <w:r w:rsidRPr="00577C00">
        <w:rPr>
          <w:rFonts w:asciiTheme="majorHAnsi" w:hAnsiTheme="majorHAnsi"/>
          <w:sz w:val="22"/>
          <w:szCs w:val="22"/>
        </w:rPr>
        <w:t>Available organization storage space and use of MU Student Activities Resource Room</w:t>
      </w:r>
    </w:p>
    <w:p w:rsidR="006E3BC1" w:rsidRPr="00577C00" w:rsidRDefault="006E3BC1" w:rsidP="006E3BC1">
      <w:pPr>
        <w:numPr>
          <w:ilvl w:val="0"/>
          <w:numId w:val="3"/>
        </w:numPr>
        <w:spacing w:after="0" w:line="240" w:lineRule="auto"/>
        <w:rPr>
          <w:rFonts w:asciiTheme="majorHAnsi" w:hAnsiTheme="majorHAnsi"/>
          <w:sz w:val="22"/>
          <w:szCs w:val="22"/>
          <w:u w:val="single"/>
        </w:rPr>
      </w:pPr>
      <w:r w:rsidRPr="00577C00">
        <w:rPr>
          <w:rFonts w:asciiTheme="majorHAnsi" w:hAnsiTheme="majorHAnsi"/>
          <w:sz w:val="22"/>
          <w:szCs w:val="22"/>
        </w:rPr>
        <w:t>Eligibility to apply for a raffle permit with the City of Fargo (Questions contact the SAO)</w:t>
      </w:r>
    </w:p>
    <w:p w:rsidR="006E3BC1" w:rsidRPr="00577C00" w:rsidRDefault="006E3BC1" w:rsidP="006E3BC1">
      <w:pPr>
        <w:numPr>
          <w:ilvl w:val="0"/>
          <w:numId w:val="3"/>
        </w:numPr>
        <w:spacing w:after="0" w:line="240" w:lineRule="auto"/>
        <w:rPr>
          <w:rFonts w:asciiTheme="majorHAnsi" w:hAnsiTheme="majorHAnsi"/>
          <w:sz w:val="22"/>
          <w:szCs w:val="22"/>
          <w:u w:val="single"/>
        </w:rPr>
      </w:pPr>
      <w:r w:rsidRPr="00577C00">
        <w:rPr>
          <w:rFonts w:asciiTheme="majorHAnsi" w:hAnsiTheme="majorHAnsi"/>
          <w:sz w:val="22"/>
          <w:szCs w:val="22"/>
        </w:rPr>
        <w:t>Opportunity to advertise on the NDSU MAT Buses.</w:t>
      </w:r>
    </w:p>
    <w:p w:rsidR="006E3BC1" w:rsidRPr="00577C00" w:rsidRDefault="006E3BC1" w:rsidP="006E3BC1">
      <w:pPr>
        <w:ind w:left="720"/>
        <w:rPr>
          <w:rFonts w:asciiTheme="majorHAnsi" w:hAnsiTheme="majorHAnsi"/>
          <w:sz w:val="22"/>
          <w:szCs w:val="22"/>
          <w:u w:val="single"/>
        </w:rPr>
      </w:pPr>
    </w:p>
    <w:p w:rsidR="006E3BC1" w:rsidRPr="00577C00" w:rsidRDefault="006E3BC1" w:rsidP="006E3BC1">
      <w:pPr>
        <w:widowControl w:val="0"/>
        <w:rPr>
          <w:rFonts w:asciiTheme="majorHAnsi" w:hAnsiTheme="majorHAnsi"/>
          <w:sz w:val="22"/>
          <w:szCs w:val="22"/>
        </w:rPr>
      </w:pPr>
      <w:r w:rsidRPr="00577C00">
        <w:rPr>
          <w:rFonts w:asciiTheme="majorHAnsi" w:hAnsiTheme="majorHAnsi"/>
          <w:sz w:val="22"/>
          <w:szCs w:val="22"/>
        </w:rPr>
        <w:t>*For full list of benefits visit with the Executive Commissioner of the Congress of</w:t>
      </w:r>
      <w:r w:rsidR="00577C00" w:rsidRPr="00577C00">
        <w:rPr>
          <w:rFonts w:asciiTheme="majorHAnsi" w:hAnsiTheme="majorHAnsi"/>
          <w:sz w:val="22"/>
          <w:szCs w:val="22"/>
        </w:rPr>
        <w:t xml:space="preserve"> Student Organizations</w:t>
      </w:r>
    </w:p>
    <w:p w:rsidR="006E3BC1" w:rsidRPr="00577C00" w:rsidRDefault="006E3BC1" w:rsidP="006E3BC1">
      <w:pPr>
        <w:widowControl w:val="0"/>
        <w:rPr>
          <w:rFonts w:asciiTheme="majorHAnsi" w:hAnsiTheme="majorHAnsi"/>
          <w:sz w:val="22"/>
          <w:szCs w:val="22"/>
        </w:rPr>
      </w:pPr>
    </w:p>
    <w:p w:rsidR="006E3BC1" w:rsidRPr="00577C00" w:rsidRDefault="006E3BC1" w:rsidP="006E3BC1">
      <w:pPr>
        <w:spacing w:line="360" w:lineRule="auto"/>
        <w:rPr>
          <w:rFonts w:asciiTheme="majorHAnsi" w:hAnsiTheme="majorHAnsi"/>
          <w:b/>
          <w:sz w:val="22"/>
          <w:szCs w:val="22"/>
        </w:rPr>
      </w:pPr>
      <w:r w:rsidRPr="00577C00">
        <w:rPr>
          <w:rFonts w:asciiTheme="majorHAnsi" w:hAnsiTheme="majorHAnsi"/>
          <w:b/>
          <w:sz w:val="22"/>
          <w:szCs w:val="22"/>
          <w:u w:val="single"/>
        </w:rPr>
        <w:lastRenderedPageBreak/>
        <w:t>Probationary Status (Status below a 2):</w:t>
      </w:r>
    </w:p>
    <w:p w:rsidR="006E3BC1" w:rsidRPr="00577C00" w:rsidRDefault="006E3BC1" w:rsidP="006E3BC1">
      <w:pPr>
        <w:numPr>
          <w:ilvl w:val="0"/>
          <w:numId w:val="4"/>
        </w:numPr>
        <w:spacing w:after="0" w:line="276" w:lineRule="auto"/>
        <w:rPr>
          <w:rFonts w:asciiTheme="majorHAnsi" w:hAnsiTheme="majorHAnsi"/>
          <w:sz w:val="22"/>
          <w:szCs w:val="22"/>
        </w:rPr>
      </w:pPr>
      <w:r w:rsidRPr="00577C00">
        <w:rPr>
          <w:rFonts w:asciiTheme="majorHAnsi" w:hAnsiTheme="majorHAnsi"/>
          <w:sz w:val="22"/>
          <w:szCs w:val="22"/>
        </w:rPr>
        <w:t xml:space="preserve">Restricted from using </w:t>
      </w:r>
      <w:r w:rsidRPr="00577C00">
        <w:rPr>
          <w:rFonts w:asciiTheme="majorHAnsi" w:hAnsiTheme="majorHAnsi"/>
          <w:sz w:val="22"/>
          <w:szCs w:val="22"/>
          <w:u w:val="single"/>
        </w:rPr>
        <w:t>any</w:t>
      </w:r>
      <w:r w:rsidRPr="00577C00">
        <w:rPr>
          <w:rFonts w:asciiTheme="majorHAnsi" w:hAnsiTheme="majorHAnsi"/>
          <w:sz w:val="22"/>
          <w:szCs w:val="22"/>
        </w:rPr>
        <w:t xml:space="preserve"> facility on campus.</w:t>
      </w:r>
    </w:p>
    <w:p w:rsidR="006E3BC1" w:rsidRPr="00577C00" w:rsidRDefault="006E3BC1" w:rsidP="006E3BC1">
      <w:pPr>
        <w:numPr>
          <w:ilvl w:val="0"/>
          <w:numId w:val="4"/>
        </w:numPr>
        <w:spacing w:after="0" w:line="276" w:lineRule="auto"/>
        <w:rPr>
          <w:rFonts w:asciiTheme="majorHAnsi" w:hAnsiTheme="majorHAnsi"/>
          <w:sz w:val="22"/>
          <w:szCs w:val="22"/>
        </w:rPr>
      </w:pPr>
      <w:r w:rsidRPr="00577C00">
        <w:rPr>
          <w:rFonts w:asciiTheme="majorHAnsi" w:hAnsiTheme="majorHAnsi"/>
          <w:sz w:val="22"/>
          <w:szCs w:val="22"/>
        </w:rPr>
        <w:t>All mail sent to advisor/acting advisor.</w:t>
      </w:r>
    </w:p>
    <w:p w:rsidR="006E3BC1" w:rsidRPr="00577C00" w:rsidRDefault="006E3BC1" w:rsidP="006E3BC1">
      <w:pPr>
        <w:numPr>
          <w:ilvl w:val="0"/>
          <w:numId w:val="4"/>
        </w:numPr>
        <w:spacing w:after="0" w:line="276" w:lineRule="auto"/>
        <w:rPr>
          <w:rFonts w:asciiTheme="majorHAnsi" w:hAnsiTheme="majorHAnsi"/>
          <w:sz w:val="22"/>
          <w:szCs w:val="22"/>
        </w:rPr>
      </w:pPr>
      <w:r w:rsidRPr="00577C00">
        <w:rPr>
          <w:rFonts w:asciiTheme="majorHAnsi" w:hAnsiTheme="majorHAnsi"/>
          <w:sz w:val="22"/>
          <w:szCs w:val="22"/>
        </w:rPr>
        <w:t>Must meet with the CSO Commission before being reinstated.</w:t>
      </w:r>
    </w:p>
    <w:p w:rsidR="006E3BC1" w:rsidRPr="00577C00" w:rsidRDefault="006E3BC1" w:rsidP="006E3BC1">
      <w:pPr>
        <w:numPr>
          <w:ilvl w:val="0"/>
          <w:numId w:val="4"/>
        </w:numPr>
        <w:spacing w:after="0" w:line="276" w:lineRule="auto"/>
        <w:rPr>
          <w:rFonts w:asciiTheme="majorHAnsi" w:hAnsiTheme="majorHAnsi"/>
          <w:sz w:val="22"/>
          <w:szCs w:val="22"/>
        </w:rPr>
      </w:pPr>
      <w:r w:rsidRPr="00577C00">
        <w:rPr>
          <w:rFonts w:asciiTheme="majorHAnsi" w:hAnsiTheme="majorHAnsi"/>
          <w:sz w:val="22"/>
          <w:szCs w:val="22"/>
        </w:rPr>
        <w:t>If you are found to be violating these probations, the commission will not recognize your organization for a period of no longer than three years.  This will be effective from the date of discovery.</w:t>
      </w:r>
    </w:p>
    <w:p w:rsidR="006E3BC1" w:rsidRPr="00577C00" w:rsidRDefault="006E3BC1" w:rsidP="006E3BC1">
      <w:pPr>
        <w:numPr>
          <w:ilvl w:val="0"/>
          <w:numId w:val="4"/>
        </w:numPr>
        <w:spacing w:after="0" w:line="276" w:lineRule="auto"/>
        <w:rPr>
          <w:rFonts w:asciiTheme="majorHAnsi" w:hAnsiTheme="majorHAnsi"/>
          <w:sz w:val="22"/>
          <w:szCs w:val="22"/>
        </w:rPr>
      </w:pPr>
      <w:r w:rsidRPr="00577C00">
        <w:rPr>
          <w:rFonts w:asciiTheme="majorHAnsi" w:hAnsiTheme="majorHAnsi"/>
          <w:sz w:val="22"/>
          <w:szCs w:val="22"/>
        </w:rPr>
        <w:t>Any events that the organization sponsors cannot take place on or off campus without a temporary waiver or meeting with the Conflict Resolution Board.</w:t>
      </w:r>
    </w:p>
    <w:p w:rsidR="006E3BC1" w:rsidRPr="00577C00" w:rsidRDefault="006E3BC1" w:rsidP="006E3BC1">
      <w:pPr>
        <w:widowControl w:val="0"/>
        <w:rPr>
          <w:rFonts w:asciiTheme="majorHAnsi" w:hAnsiTheme="majorHAnsi"/>
          <w:b/>
          <w:bCs/>
          <w:sz w:val="22"/>
          <w:szCs w:val="22"/>
        </w:rPr>
      </w:pPr>
    </w:p>
    <w:p w:rsidR="00577C00" w:rsidRPr="00577C00" w:rsidRDefault="00577C00" w:rsidP="006E3BC1">
      <w:pPr>
        <w:widowControl w:val="0"/>
        <w:rPr>
          <w:rFonts w:asciiTheme="majorHAnsi" w:hAnsiTheme="majorHAnsi"/>
          <w:b/>
          <w:bCs/>
          <w:sz w:val="22"/>
          <w:szCs w:val="22"/>
        </w:rPr>
      </w:pPr>
      <w:r w:rsidRPr="00577C00">
        <w:rPr>
          <w:rFonts w:asciiTheme="majorHAnsi" w:hAnsiTheme="majorHAnsi"/>
          <w:b/>
          <w:bCs/>
          <w:sz w:val="22"/>
          <w:szCs w:val="22"/>
        </w:rPr>
        <w:t>MEMORIAL UNION SPECIFIC INFORMATION:</w:t>
      </w:r>
    </w:p>
    <w:p w:rsidR="00577C00" w:rsidRPr="00577C00" w:rsidRDefault="00577C00" w:rsidP="00577C00">
      <w:pPr>
        <w:pStyle w:val="Default"/>
        <w:rPr>
          <w:rFonts w:asciiTheme="majorHAnsi" w:hAnsiTheme="majorHAnsi"/>
          <w:b/>
          <w:bCs/>
          <w:sz w:val="22"/>
          <w:szCs w:val="22"/>
        </w:rPr>
      </w:pPr>
      <w:r w:rsidRPr="00577C00">
        <w:rPr>
          <w:rFonts w:asciiTheme="majorHAnsi" w:hAnsiTheme="majorHAnsi"/>
          <w:b/>
          <w:bCs/>
          <w:sz w:val="22"/>
          <w:szCs w:val="22"/>
        </w:rPr>
        <w:t>As a recognized student organization you have the privilege of booking space in the Memorial Union for a meeting or event on campus as well as promotional spaces to help make your events successful.  The following information has been provided to ensure that you are knowledgeable users of this privilege:</w:t>
      </w:r>
    </w:p>
    <w:p w:rsidR="00577C00" w:rsidRPr="00577C00" w:rsidRDefault="00577C00" w:rsidP="00577C00">
      <w:pPr>
        <w:pStyle w:val="Default"/>
        <w:rPr>
          <w:rFonts w:asciiTheme="majorHAnsi" w:hAnsiTheme="majorHAnsi"/>
          <w:sz w:val="22"/>
          <w:szCs w:val="22"/>
        </w:rPr>
      </w:pPr>
    </w:p>
    <w:p w:rsidR="00577C00" w:rsidRPr="00577C00" w:rsidRDefault="00577C00" w:rsidP="00577C00">
      <w:pPr>
        <w:pStyle w:val="Default"/>
        <w:rPr>
          <w:rFonts w:asciiTheme="majorHAnsi" w:hAnsiTheme="majorHAnsi"/>
          <w:b/>
          <w:bCs/>
          <w:sz w:val="22"/>
          <w:szCs w:val="22"/>
          <w:u w:val="single"/>
        </w:rPr>
      </w:pPr>
      <w:r w:rsidRPr="00577C00">
        <w:rPr>
          <w:rFonts w:asciiTheme="majorHAnsi" w:hAnsiTheme="majorHAnsi"/>
          <w:b/>
          <w:bCs/>
          <w:sz w:val="22"/>
          <w:szCs w:val="22"/>
          <w:u w:val="single"/>
        </w:rPr>
        <w:t xml:space="preserve">Memorial Union Reservation Guidelines for Student Organizations </w:t>
      </w:r>
    </w:p>
    <w:p w:rsidR="00577C00" w:rsidRPr="00577C00" w:rsidRDefault="00577C00" w:rsidP="00577C00">
      <w:pPr>
        <w:pStyle w:val="Default"/>
        <w:rPr>
          <w:rFonts w:asciiTheme="majorHAnsi" w:hAnsiTheme="majorHAnsi"/>
          <w:sz w:val="22"/>
          <w:szCs w:val="22"/>
        </w:rPr>
      </w:pPr>
    </w:p>
    <w:p w:rsidR="00577C00" w:rsidRPr="00577C00" w:rsidRDefault="00577C00" w:rsidP="00577C00">
      <w:pPr>
        <w:pStyle w:val="Default"/>
        <w:rPr>
          <w:rFonts w:asciiTheme="majorHAnsi" w:hAnsiTheme="majorHAnsi"/>
          <w:b/>
          <w:sz w:val="22"/>
          <w:szCs w:val="22"/>
          <w:u w:val="single"/>
        </w:rPr>
      </w:pPr>
      <w:r w:rsidRPr="00577C00">
        <w:rPr>
          <w:rFonts w:asciiTheme="majorHAnsi" w:hAnsiTheme="majorHAnsi"/>
          <w:b/>
          <w:sz w:val="22"/>
          <w:szCs w:val="22"/>
          <w:u w:val="single"/>
        </w:rPr>
        <w:t xml:space="preserve">New Student Organizations </w:t>
      </w:r>
    </w:p>
    <w:p w:rsidR="00577C00" w:rsidRPr="00577C00" w:rsidRDefault="00577C00" w:rsidP="00577C00">
      <w:pPr>
        <w:pStyle w:val="Default"/>
        <w:rPr>
          <w:rFonts w:asciiTheme="majorHAnsi" w:hAnsiTheme="majorHAnsi"/>
          <w:sz w:val="22"/>
          <w:szCs w:val="22"/>
        </w:rPr>
      </w:pPr>
      <w:r w:rsidRPr="00577C00">
        <w:rPr>
          <w:rFonts w:asciiTheme="majorHAnsi" w:hAnsiTheme="majorHAnsi"/>
          <w:sz w:val="22"/>
          <w:szCs w:val="22"/>
        </w:rPr>
        <w:t xml:space="preserve">New Student Organizations just forming are permitted the following reservations as a means of recruitment prior to applying for CSO Recognition: </w:t>
      </w:r>
    </w:p>
    <w:p w:rsidR="00577C00" w:rsidRPr="00577C00" w:rsidRDefault="00577C00" w:rsidP="00577C00">
      <w:pPr>
        <w:pStyle w:val="Default"/>
        <w:numPr>
          <w:ilvl w:val="0"/>
          <w:numId w:val="5"/>
        </w:numPr>
        <w:spacing w:after="25"/>
        <w:rPr>
          <w:rFonts w:asciiTheme="majorHAnsi" w:hAnsiTheme="majorHAnsi"/>
          <w:sz w:val="22"/>
          <w:szCs w:val="22"/>
        </w:rPr>
      </w:pPr>
      <w:r w:rsidRPr="00577C00">
        <w:rPr>
          <w:rFonts w:asciiTheme="majorHAnsi" w:hAnsiTheme="majorHAnsi"/>
          <w:sz w:val="22"/>
          <w:szCs w:val="22"/>
        </w:rPr>
        <w:t xml:space="preserve">1 meeting (1 hour) </w:t>
      </w:r>
      <w:r w:rsidRPr="00577C00">
        <w:rPr>
          <w:rFonts w:asciiTheme="majorHAnsi" w:hAnsiTheme="majorHAnsi"/>
          <w:b/>
          <w:sz w:val="22"/>
          <w:szCs w:val="22"/>
        </w:rPr>
        <w:t>or</w:t>
      </w:r>
      <w:r w:rsidRPr="00577C00">
        <w:rPr>
          <w:rFonts w:asciiTheme="majorHAnsi" w:hAnsiTheme="majorHAnsi"/>
          <w:sz w:val="22"/>
          <w:szCs w:val="22"/>
        </w:rPr>
        <w:t xml:space="preserve"> 1 contact table </w:t>
      </w:r>
    </w:p>
    <w:p w:rsidR="00577C00" w:rsidRPr="00577C00" w:rsidRDefault="00577C00" w:rsidP="00577C00">
      <w:pPr>
        <w:pStyle w:val="Default"/>
        <w:numPr>
          <w:ilvl w:val="0"/>
          <w:numId w:val="5"/>
        </w:numPr>
        <w:rPr>
          <w:rFonts w:asciiTheme="majorHAnsi" w:hAnsiTheme="majorHAnsi"/>
          <w:sz w:val="22"/>
          <w:szCs w:val="22"/>
        </w:rPr>
      </w:pPr>
      <w:r w:rsidRPr="00577C00">
        <w:rPr>
          <w:rFonts w:asciiTheme="majorHAnsi" w:hAnsiTheme="majorHAnsi"/>
          <w:sz w:val="22"/>
          <w:szCs w:val="22"/>
        </w:rPr>
        <w:t xml:space="preserve">Allowed to submit 1 flyer </w:t>
      </w:r>
    </w:p>
    <w:p w:rsidR="00577C00" w:rsidRPr="00577C00" w:rsidRDefault="00577C00" w:rsidP="00577C00">
      <w:pPr>
        <w:pStyle w:val="Default"/>
        <w:rPr>
          <w:rFonts w:asciiTheme="majorHAnsi" w:hAnsiTheme="majorHAnsi"/>
          <w:sz w:val="22"/>
          <w:szCs w:val="22"/>
        </w:rPr>
      </w:pPr>
    </w:p>
    <w:p w:rsidR="00577C00" w:rsidRPr="00577C00" w:rsidRDefault="00577C00" w:rsidP="00577C00">
      <w:pPr>
        <w:pStyle w:val="NoSpacing"/>
        <w:rPr>
          <w:rFonts w:asciiTheme="majorHAnsi" w:hAnsiTheme="majorHAnsi" w:cs="Calibri"/>
          <w:color w:val="000000"/>
        </w:rPr>
      </w:pPr>
      <w:r w:rsidRPr="00577C00">
        <w:rPr>
          <w:rFonts w:asciiTheme="majorHAnsi" w:hAnsiTheme="majorHAnsi" w:cs="Calibri"/>
          <w:color w:val="000000"/>
        </w:rPr>
        <w:t xml:space="preserve">The group must first notify the Congress of Student Organizations before making any requests.   Please email </w:t>
      </w:r>
      <w:hyperlink r:id="rId17" w:history="1">
        <w:r w:rsidRPr="00577C00">
          <w:rPr>
            <w:rStyle w:val="Hyperlink"/>
            <w:rFonts w:asciiTheme="majorHAnsi" w:hAnsiTheme="majorHAnsi" w:cs="Calibri"/>
          </w:rPr>
          <w:t>NDSU.SG.CSO@ndsu.edu</w:t>
        </w:r>
      </w:hyperlink>
      <w:r w:rsidRPr="00577C00">
        <w:rPr>
          <w:rFonts w:asciiTheme="majorHAnsi" w:hAnsiTheme="majorHAnsi" w:cs="Calibri"/>
          <w:color w:val="000000"/>
        </w:rPr>
        <w:t xml:space="preserve"> with your information and request for a new organization.</w:t>
      </w:r>
    </w:p>
    <w:p w:rsidR="00577C00" w:rsidRPr="00577C00" w:rsidRDefault="00577C00" w:rsidP="00577C00">
      <w:pPr>
        <w:pStyle w:val="Default"/>
        <w:rPr>
          <w:rFonts w:asciiTheme="majorHAnsi" w:hAnsiTheme="majorHAnsi"/>
          <w:sz w:val="22"/>
          <w:szCs w:val="22"/>
        </w:rPr>
      </w:pPr>
    </w:p>
    <w:p w:rsidR="00577C00" w:rsidRPr="00577C00" w:rsidRDefault="00577C00" w:rsidP="00577C00">
      <w:pPr>
        <w:pStyle w:val="Default"/>
        <w:rPr>
          <w:rFonts w:asciiTheme="majorHAnsi" w:hAnsiTheme="majorHAnsi"/>
          <w:b/>
          <w:sz w:val="22"/>
          <w:szCs w:val="22"/>
          <w:u w:val="single"/>
        </w:rPr>
      </w:pPr>
      <w:r w:rsidRPr="00577C00">
        <w:rPr>
          <w:rFonts w:asciiTheme="majorHAnsi" w:hAnsiTheme="majorHAnsi"/>
          <w:b/>
          <w:sz w:val="22"/>
          <w:szCs w:val="22"/>
          <w:u w:val="single"/>
        </w:rPr>
        <w:t xml:space="preserve">Temporary Status Student Organizations </w:t>
      </w:r>
    </w:p>
    <w:p w:rsidR="00577C00" w:rsidRPr="00577C00" w:rsidRDefault="00577C00" w:rsidP="00577C00">
      <w:pPr>
        <w:pStyle w:val="Default"/>
        <w:rPr>
          <w:rFonts w:asciiTheme="majorHAnsi" w:hAnsiTheme="majorHAnsi"/>
          <w:sz w:val="22"/>
          <w:szCs w:val="22"/>
        </w:rPr>
      </w:pPr>
      <w:r w:rsidRPr="00577C00">
        <w:rPr>
          <w:rFonts w:asciiTheme="majorHAnsi" w:hAnsiTheme="majorHAnsi"/>
          <w:sz w:val="22"/>
          <w:szCs w:val="22"/>
        </w:rPr>
        <w:t xml:space="preserve">Student Organizations are in temporary status for approximately 4 months. During this time period they have the following privileges until they have achieved Full Status: </w:t>
      </w:r>
    </w:p>
    <w:p w:rsidR="00577C00" w:rsidRPr="00577C00" w:rsidRDefault="00577C00" w:rsidP="00577C00">
      <w:pPr>
        <w:pStyle w:val="Default"/>
        <w:numPr>
          <w:ilvl w:val="0"/>
          <w:numId w:val="6"/>
        </w:numPr>
        <w:spacing w:after="25"/>
        <w:rPr>
          <w:rFonts w:asciiTheme="majorHAnsi" w:hAnsiTheme="majorHAnsi"/>
          <w:sz w:val="22"/>
          <w:szCs w:val="22"/>
        </w:rPr>
      </w:pPr>
      <w:r w:rsidRPr="00577C00">
        <w:rPr>
          <w:rFonts w:asciiTheme="majorHAnsi" w:hAnsiTheme="majorHAnsi"/>
          <w:sz w:val="22"/>
          <w:szCs w:val="22"/>
        </w:rPr>
        <w:t xml:space="preserve">1 hour per week for meetings </w:t>
      </w:r>
    </w:p>
    <w:p w:rsidR="00577C00" w:rsidRPr="00577C00" w:rsidRDefault="00577C00" w:rsidP="00577C00">
      <w:pPr>
        <w:pStyle w:val="Default"/>
        <w:numPr>
          <w:ilvl w:val="0"/>
          <w:numId w:val="6"/>
        </w:numPr>
        <w:spacing w:after="25"/>
        <w:rPr>
          <w:rFonts w:asciiTheme="majorHAnsi" w:hAnsiTheme="majorHAnsi"/>
          <w:sz w:val="22"/>
          <w:szCs w:val="22"/>
        </w:rPr>
      </w:pPr>
      <w:r w:rsidRPr="00577C00">
        <w:rPr>
          <w:rFonts w:asciiTheme="majorHAnsi" w:hAnsiTheme="majorHAnsi"/>
          <w:sz w:val="22"/>
          <w:szCs w:val="22"/>
        </w:rPr>
        <w:t xml:space="preserve">Allowed to submit 3 flyers </w:t>
      </w:r>
    </w:p>
    <w:p w:rsidR="00577C00" w:rsidRPr="00577C00" w:rsidRDefault="00577C00" w:rsidP="00577C00">
      <w:pPr>
        <w:pStyle w:val="Default"/>
        <w:numPr>
          <w:ilvl w:val="0"/>
          <w:numId w:val="6"/>
        </w:numPr>
        <w:rPr>
          <w:rFonts w:asciiTheme="majorHAnsi" w:hAnsiTheme="majorHAnsi"/>
          <w:sz w:val="22"/>
          <w:szCs w:val="22"/>
        </w:rPr>
      </w:pPr>
      <w:r w:rsidRPr="00577C00">
        <w:rPr>
          <w:rFonts w:asciiTheme="majorHAnsi" w:hAnsiTheme="majorHAnsi"/>
          <w:sz w:val="22"/>
          <w:szCs w:val="22"/>
        </w:rPr>
        <w:t xml:space="preserve">1 contact table during temporary status period </w:t>
      </w:r>
    </w:p>
    <w:p w:rsidR="00577C00" w:rsidRPr="00577C00" w:rsidRDefault="00577C00" w:rsidP="00577C00">
      <w:pPr>
        <w:pStyle w:val="Default"/>
        <w:rPr>
          <w:rFonts w:asciiTheme="majorHAnsi" w:hAnsiTheme="majorHAnsi"/>
          <w:sz w:val="22"/>
          <w:szCs w:val="22"/>
        </w:rPr>
      </w:pPr>
    </w:p>
    <w:p w:rsidR="00577C00" w:rsidRPr="00577C00" w:rsidRDefault="00577C00" w:rsidP="00577C00">
      <w:pPr>
        <w:pStyle w:val="Default"/>
        <w:rPr>
          <w:rFonts w:asciiTheme="majorHAnsi" w:hAnsiTheme="majorHAnsi"/>
          <w:b/>
          <w:sz w:val="22"/>
          <w:szCs w:val="22"/>
          <w:u w:val="single"/>
        </w:rPr>
      </w:pPr>
      <w:r w:rsidRPr="00577C00">
        <w:rPr>
          <w:rFonts w:asciiTheme="majorHAnsi" w:hAnsiTheme="majorHAnsi"/>
          <w:b/>
          <w:sz w:val="22"/>
          <w:szCs w:val="22"/>
          <w:u w:val="single"/>
        </w:rPr>
        <w:t xml:space="preserve">Full Status Student Organizations </w:t>
      </w:r>
    </w:p>
    <w:p w:rsidR="00577C00" w:rsidRPr="00577C00" w:rsidRDefault="00577C00" w:rsidP="00577C00">
      <w:pPr>
        <w:pStyle w:val="Default"/>
        <w:rPr>
          <w:rFonts w:asciiTheme="majorHAnsi" w:hAnsiTheme="majorHAnsi"/>
          <w:sz w:val="22"/>
          <w:szCs w:val="22"/>
        </w:rPr>
      </w:pPr>
      <w:r w:rsidRPr="00577C00">
        <w:rPr>
          <w:rFonts w:asciiTheme="majorHAnsi" w:hAnsiTheme="majorHAnsi"/>
          <w:sz w:val="22"/>
          <w:szCs w:val="22"/>
        </w:rPr>
        <w:t xml:space="preserve">Full status groups in good standing (status 3 or higher) are allowed full privileges as follows: </w:t>
      </w:r>
    </w:p>
    <w:p w:rsidR="00577C00" w:rsidRPr="00577C00" w:rsidRDefault="00577C00" w:rsidP="00577C00">
      <w:pPr>
        <w:pStyle w:val="Default"/>
        <w:numPr>
          <w:ilvl w:val="0"/>
          <w:numId w:val="7"/>
        </w:numPr>
        <w:spacing w:after="25"/>
        <w:rPr>
          <w:rFonts w:asciiTheme="majorHAnsi" w:hAnsiTheme="majorHAnsi"/>
          <w:sz w:val="22"/>
          <w:szCs w:val="22"/>
        </w:rPr>
      </w:pPr>
      <w:r w:rsidRPr="00577C00">
        <w:rPr>
          <w:rFonts w:asciiTheme="majorHAnsi" w:hAnsiTheme="majorHAnsi"/>
          <w:sz w:val="22"/>
          <w:szCs w:val="22"/>
        </w:rPr>
        <w:t xml:space="preserve">Up to 6 hours per week for meetings </w:t>
      </w:r>
    </w:p>
    <w:p w:rsidR="00577C00" w:rsidRPr="00577C00" w:rsidRDefault="00577C00" w:rsidP="00577C00">
      <w:pPr>
        <w:pStyle w:val="Default"/>
        <w:numPr>
          <w:ilvl w:val="0"/>
          <w:numId w:val="7"/>
        </w:numPr>
        <w:spacing w:after="25"/>
        <w:rPr>
          <w:rFonts w:asciiTheme="majorHAnsi" w:hAnsiTheme="majorHAnsi"/>
          <w:sz w:val="22"/>
          <w:szCs w:val="22"/>
        </w:rPr>
      </w:pPr>
      <w:r w:rsidRPr="00577C00">
        <w:rPr>
          <w:rFonts w:asciiTheme="majorHAnsi" w:hAnsiTheme="majorHAnsi"/>
          <w:sz w:val="22"/>
          <w:szCs w:val="22"/>
        </w:rPr>
        <w:t xml:space="preserve">1 special event per semester </w:t>
      </w:r>
    </w:p>
    <w:p w:rsidR="00577C00" w:rsidRPr="00577C00" w:rsidRDefault="00577C00" w:rsidP="00577C00">
      <w:pPr>
        <w:pStyle w:val="Default"/>
        <w:numPr>
          <w:ilvl w:val="0"/>
          <w:numId w:val="7"/>
        </w:numPr>
        <w:spacing w:after="25"/>
        <w:rPr>
          <w:rFonts w:asciiTheme="majorHAnsi" w:hAnsiTheme="majorHAnsi"/>
          <w:sz w:val="22"/>
          <w:szCs w:val="22"/>
        </w:rPr>
      </w:pPr>
      <w:r w:rsidRPr="00577C00">
        <w:rPr>
          <w:rFonts w:asciiTheme="majorHAnsi" w:hAnsiTheme="majorHAnsi"/>
          <w:sz w:val="22"/>
          <w:szCs w:val="22"/>
        </w:rPr>
        <w:t xml:space="preserve">Allowed to submit 3 flyers </w:t>
      </w:r>
    </w:p>
    <w:p w:rsidR="00577C00" w:rsidRPr="00577C00" w:rsidRDefault="00577C00" w:rsidP="00577C00">
      <w:pPr>
        <w:pStyle w:val="Default"/>
        <w:numPr>
          <w:ilvl w:val="0"/>
          <w:numId w:val="7"/>
        </w:numPr>
        <w:spacing w:after="25"/>
        <w:rPr>
          <w:rFonts w:asciiTheme="majorHAnsi" w:hAnsiTheme="majorHAnsi"/>
          <w:sz w:val="22"/>
          <w:szCs w:val="22"/>
        </w:rPr>
      </w:pPr>
      <w:r w:rsidRPr="00577C00">
        <w:rPr>
          <w:rFonts w:asciiTheme="majorHAnsi" w:hAnsiTheme="majorHAnsi"/>
          <w:sz w:val="22"/>
          <w:szCs w:val="22"/>
        </w:rPr>
        <w:t xml:space="preserve">Allowed to reserve promotional spaces (contact tables, poster frames, etc.) </w:t>
      </w:r>
    </w:p>
    <w:p w:rsidR="00577C00" w:rsidRPr="00577C00" w:rsidRDefault="00577C00" w:rsidP="00577C00">
      <w:pPr>
        <w:pStyle w:val="Default"/>
        <w:numPr>
          <w:ilvl w:val="0"/>
          <w:numId w:val="7"/>
        </w:numPr>
        <w:rPr>
          <w:rFonts w:asciiTheme="majorHAnsi" w:hAnsiTheme="majorHAnsi"/>
          <w:sz w:val="22"/>
          <w:szCs w:val="22"/>
        </w:rPr>
      </w:pPr>
      <w:r w:rsidRPr="00577C00">
        <w:rPr>
          <w:rFonts w:asciiTheme="majorHAnsi" w:hAnsiTheme="majorHAnsi"/>
          <w:sz w:val="22"/>
          <w:szCs w:val="22"/>
        </w:rPr>
        <w:t xml:space="preserve">Eligible to apply for the Dining Grant </w:t>
      </w:r>
    </w:p>
    <w:p w:rsidR="00577C00" w:rsidRPr="00577C00" w:rsidRDefault="00577C00" w:rsidP="00577C00">
      <w:pPr>
        <w:pStyle w:val="Default"/>
        <w:rPr>
          <w:rFonts w:asciiTheme="majorHAnsi" w:hAnsiTheme="majorHAnsi"/>
          <w:sz w:val="22"/>
          <w:szCs w:val="22"/>
        </w:rPr>
      </w:pPr>
    </w:p>
    <w:p w:rsidR="00577C00" w:rsidRPr="00577C00" w:rsidRDefault="00577C00" w:rsidP="00577C00">
      <w:pPr>
        <w:pStyle w:val="Default"/>
        <w:rPr>
          <w:rFonts w:asciiTheme="majorHAnsi" w:hAnsiTheme="majorHAnsi"/>
          <w:sz w:val="22"/>
          <w:szCs w:val="22"/>
        </w:rPr>
      </w:pPr>
      <w:r w:rsidRPr="00577C00">
        <w:rPr>
          <w:rFonts w:asciiTheme="majorHAnsi" w:hAnsiTheme="majorHAnsi"/>
          <w:sz w:val="22"/>
          <w:szCs w:val="22"/>
        </w:rPr>
        <w:t xml:space="preserve">*Student organizations falling below a status of 3 are put on probation and are not allowed to reserve space in the MU. </w:t>
      </w:r>
    </w:p>
    <w:p w:rsidR="00577C00" w:rsidRPr="00577C00" w:rsidRDefault="00577C00" w:rsidP="00577C00">
      <w:pPr>
        <w:pStyle w:val="Default"/>
        <w:rPr>
          <w:rFonts w:asciiTheme="majorHAnsi" w:hAnsiTheme="majorHAnsi"/>
          <w:sz w:val="22"/>
          <w:szCs w:val="22"/>
        </w:rPr>
      </w:pPr>
    </w:p>
    <w:p w:rsidR="00577C00" w:rsidRPr="00577C00" w:rsidRDefault="00577C00" w:rsidP="00577C00">
      <w:pPr>
        <w:pStyle w:val="Default"/>
        <w:rPr>
          <w:rFonts w:asciiTheme="majorHAnsi" w:hAnsiTheme="majorHAnsi"/>
          <w:b/>
          <w:sz w:val="22"/>
          <w:szCs w:val="22"/>
          <w:u w:val="single"/>
        </w:rPr>
      </w:pPr>
      <w:r w:rsidRPr="00577C00">
        <w:rPr>
          <w:rFonts w:asciiTheme="majorHAnsi" w:hAnsiTheme="majorHAnsi"/>
          <w:b/>
          <w:sz w:val="22"/>
          <w:szCs w:val="22"/>
          <w:u w:val="single"/>
        </w:rPr>
        <w:lastRenderedPageBreak/>
        <w:t xml:space="preserve">Customer Service Reminders </w:t>
      </w:r>
    </w:p>
    <w:p w:rsidR="00577C00" w:rsidRPr="00577C00" w:rsidRDefault="00577C00" w:rsidP="00577C00">
      <w:pPr>
        <w:pStyle w:val="NoSpacing"/>
        <w:rPr>
          <w:rFonts w:asciiTheme="majorHAnsi" w:hAnsiTheme="majorHAnsi"/>
        </w:rPr>
      </w:pPr>
      <w:r w:rsidRPr="00577C00">
        <w:rPr>
          <w:rFonts w:asciiTheme="majorHAnsi" w:hAnsiTheme="majorHAnsi"/>
        </w:rPr>
        <w:t xml:space="preserve">Customer Service Reminder Forms are completed when groups do not follow policy guidelines. Failure to follow policy guidelines will jeopardize your organization’s ability to use the Memorial Union facilities and may result in a fee. </w:t>
      </w:r>
    </w:p>
    <w:p w:rsidR="00577C00" w:rsidRPr="00577C00" w:rsidRDefault="00577C00" w:rsidP="00577C00">
      <w:pPr>
        <w:pStyle w:val="Default"/>
        <w:rPr>
          <w:rFonts w:asciiTheme="majorHAnsi" w:hAnsiTheme="majorHAnsi" w:cstheme="minorBidi"/>
          <w:color w:val="auto"/>
          <w:sz w:val="22"/>
          <w:szCs w:val="22"/>
        </w:rPr>
      </w:pPr>
    </w:p>
    <w:p w:rsidR="00577C00" w:rsidRPr="00577C00" w:rsidRDefault="00577C00" w:rsidP="00577C00">
      <w:pPr>
        <w:pStyle w:val="Default"/>
        <w:rPr>
          <w:rFonts w:asciiTheme="majorHAnsi" w:hAnsiTheme="majorHAnsi"/>
          <w:b/>
          <w:bCs/>
          <w:sz w:val="22"/>
          <w:szCs w:val="22"/>
          <w:u w:val="single"/>
        </w:rPr>
      </w:pPr>
      <w:r w:rsidRPr="00577C00">
        <w:rPr>
          <w:rFonts w:asciiTheme="majorHAnsi" w:hAnsiTheme="majorHAnsi"/>
          <w:b/>
          <w:bCs/>
          <w:sz w:val="22"/>
          <w:szCs w:val="22"/>
          <w:u w:val="single"/>
        </w:rPr>
        <w:t>Memorial Union Reservation Processes</w:t>
      </w:r>
    </w:p>
    <w:p w:rsidR="00577C00" w:rsidRPr="00577C00" w:rsidRDefault="00577C00" w:rsidP="00577C00">
      <w:pPr>
        <w:pStyle w:val="Default"/>
        <w:rPr>
          <w:rFonts w:asciiTheme="majorHAnsi" w:hAnsiTheme="majorHAnsi"/>
          <w:b/>
          <w:bCs/>
          <w:sz w:val="22"/>
          <w:szCs w:val="22"/>
          <w:u w:val="single"/>
        </w:rPr>
      </w:pPr>
    </w:p>
    <w:p w:rsidR="00577C00" w:rsidRPr="00577C00" w:rsidRDefault="00577C00" w:rsidP="00577C00">
      <w:pPr>
        <w:pStyle w:val="Default"/>
        <w:rPr>
          <w:rFonts w:asciiTheme="majorHAnsi" w:hAnsiTheme="majorHAnsi"/>
          <w:sz w:val="22"/>
          <w:szCs w:val="22"/>
          <w:u w:val="single"/>
        </w:rPr>
      </w:pPr>
      <w:r w:rsidRPr="00577C00">
        <w:rPr>
          <w:rFonts w:asciiTheme="majorHAnsi" w:hAnsiTheme="majorHAnsi"/>
          <w:sz w:val="22"/>
          <w:szCs w:val="22"/>
          <w:u w:val="single"/>
        </w:rPr>
        <w:t>Reserving Space in the Union</w:t>
      </w:r>
    </w:p>
    <w:p w:rsidR="00577C00" w:rsidRPr="00577C00" w:rsidRDefault="00577C00" w:rsidP="00577C00">
      <w:pPr>
        <w:pStyle w:val="Default"/>
        <w:rPr>
          <w:rFonts w:asciiTheme="majorHAnsi" w:hAnsiTheme="majorHAnsi"/>
          <w:sz w:val="22"/>
          <w:szCs w:val="22"/>
        </w:rPr>
      </w:pPr>
      <w:r w:rsidRPr="00577C00">
        <w:rPr>
          <w:rFonts w:asciiTheme="majorHAnsi" w:hAnsiTheme="majorHAnsi"/>
          <w:sz w:val="22"/>
          <w:szCs w:val="22"/>
        </w:rPr>
        <w:t>Space in the Memorial Union can be reserved by completing a reservation request form and submitting it to the Administrative Office on the upper level of the Memorial Union.   You can you can pick up a request form in the Memorial Union Administrative Office (MU 246) or access a request form  at one of the following links:</w:t>
      </w:r>
    </w:p>
    <w:p w:rsidR="00577C00" w:rsidRPr="00577C00" w:rsidRDefault="00577C00" w:rsidP="00577C00">
      <w:pPr>
        <w:pStyle w:val="Default"/>
        <w:rPr>
          <w:rFonts w:asciiTheme="majorHAnsi" w:hAnsiTheme="majorHAnsi"/>
          <w:sz w:val="22"/>
          <w:szCs w:val="22"/>
        </w:rPr>
      </w:pPr>
    </w:p>
    <w:p w:rsidR="00577C00" w:rsidRPr="00577C00" w:rsidRDefault="00577C00" w:rsidP="00577C00">
      <w:pPr>
        <w:pStyle w:val="Default"/>
        <w:rPr>
          <w:rFonts w:asciiTheme="majorHAnsi" w:hAnsiTheme="majorHAnsi"/>
          <w:b/>
          <w:sz w:val="22"/>
          <w:szCs w:val="22"/>
        </w:rPr>
      </w:pPr>
      <w:r w:rsidRPr="00577C00">
        <w:rPr>
          <w:rFonts w:asciiTheme="majorHAnsi" w:hAnsiTheme="majorHAnsi"/>
          <w:b/>
          <w:sz w:val="22"/>
          <w:szCs w:val="22"/>
        </w:rPr>
        <w:t>Forms</w:t>
      </w:r>
    </w:p>
    <w:p w:rsidR="00577C00" w:rsidRPr="00577C00" w:rsidRDefault="00577C00" w:rsidP="00577C00">
      <w:pPr>
        <w:pStyle w:val="Default"/>
        <w:rPr>
          <w:rFonts w:asciiTheme="majorHAnsi" w:hAnsiTheme="majorHAnsi"/>
          <w:sz w:val="22"/>
          <w:szCs w:val="22"/>
        </w:rPr>
      </w:pPr>
    </w:p>
    <w:p w:rsidR="00577C00" w:rsidRPr="00577C00" w:rsidRDefault="00CF0B4F" w:rsidP="00577C00">
      <w:pPr>
        <w:pStyle w:val="Default"/>
        <w:numPr>
          <w:ilvl w:val="0"/>
          <w:numId w:val="9"/>
        </w:numPr>
        <w:rPr>
          <w:rFonts w:asciiTheme="majorHAnsi" w:hAnsiTheme="majorHAnsi"/>
          <w:sz w:val="22"/>
          <w:szCs w:val="22"/>
        </w:rPr>
      </w:pPr>
      <w:hyperlink r:id="rId18" w:history="1">
        <w:r w:rsidR="00577C00" w:rsidRPr="00577C00">
          <w:rPr>
            <w:rStyle w:val="Hyperlink"/>
            <w:rFonts w:asciiTheme="majorHAnsi" w:hAnsiTheme="majorHAnsi"/>
            <w:sz w:val="22"/>
            <w:szCs w:val="22"/>
          </w:rPr>
          <w:t>Room Reservations</w:t>
        </w:r>
      </w:hyperlink>
    </w:p>
    <w:p w:rsidR="00577C00" w:rsidRPr="00577C00" w:rsidRDefault="00CF0B4F" w:rsidP="00577C00">
      <w:pPr>
        <w:pStyle w:val="Default"/>
        <w:numPr>
          <w:ilvl w:val="0"/>
          <w:numId w:val="9"/>
        </w:numPr>
        <w:rPr>
          <w:rFonts w:asciiTheme="majorHAnsi" w:hAnsiTheme="majorHAnsi"/>
          <w:sz w:val="22"/>
          <w:szCs w:val="22"/>
        </w:rPr>
      </w:pPr>
      <w:hyperlink r:id="rId19" w:history="1">
        <w:r w:rsidR="00577C00" w:rsidRPr="00577C00">
          <w:rPr>
            <w:rStyle w:val="Hyperlink"/>
            <w:rFonts w:asciiTheme="majorHAnsi" w:hAnsiTheme="majorHAnsi"/>
            <w:sz w:val="22"/>
            <w:szCs w:val="22"/>
          </w:rPr>
          <w:t>Promotional Spaces (Display Cage, Poster Frames, Table Display Insert, Outdoor Banner)</w:t>
        </w:r>
      </w:hyperlink>
    </w:p>
    <w:p w:rsidR="00577C00" w:rsidRPr="00577C00" w:rsidRDefault="00CF0B4F" w:rsidP="00577C00">
      <w:pPr>
        <w:pStyle w:val="Default"/>
        <w:numPr>
          <w:ilvl w:val="0"/>
          <w:numId w:val="9"/>
        </w:numPr>
        <w:rPr>
          <w:rFonts w:asciiTheme="majorHAnsi" w:hAnsiTheme="majorHAnsi"/>
          <w:sz w:val="22"/>
          <w:szCs w:val="22"/>
        </w:rPr>
      </w:pPr>
      <w:hyperlink r:id="rId20" w:history="1">
        <w:r w:rsidR="00577C00" w:rsidRPr="00577C00">
          <w:rPr>
            <w:rStyle w:val="Hyperlink"/>
            <w:rFonts w:asciiTheme="majorHAnsi" w:hAnsiTheme="majorHAnsi"/>
            <w:sz w:val="22"/>
            <w:szCs w:val="22"/>
          </w:rPr>
          <w:t>Contact Table</w:t>
        </w:r>
      </w:hyperlink>
    </w:p>
    <w:p w:rsidR="00577C00" w:rsidRPr="00577C00" w:rsidRDefault="00CF0B4F" w:rsidP="00577C00">
      <w:pPr>
        <w:pStyle w:val="Default"/>
        <w:numPr>
          <w:ilvl w:val="0"/>
          <w:numId w:val="9"/>
        </w:numPr>
        <w:rPr>
          <w:rFonts w:asciiTheme="majorHAnsi" w:hAnsiTheme="majorHAnsi"/>
          <w:sz w:val="22"/>
          <w:szCs w:val="22"/>
        </w:rPr>
      </w:pPr>
      <w:hyperlink r:id="rId21" w:history="1">
        <w:r w:rsidR="00577C00" w:rsidRPr="00577C00">
          <w:rPr>
            <w:rStyle w:val="Hyperlink"/>
            <w:rFonts w:asciiTheme="majorHAnsi" w:hAnsiTheme="majorHAnsi"/>
            <w:sz w:val="22"/>
            <w:szCs w:val="22"/>
          </w:rPr>
          <w:t>Recreation Center</w:t>
        </w:r>
      </w:hyperlink>
      <w:r w:rsidR="00577C00" w:rsidRPr="00577C00">
        <w:rPr>
          <w:rFonts w:asciiTheme="majorHAnsi" w:hAnsiTheme="majorHAnsi"/>
          <w:sz w:val="22"/>
          <w:szCs w:val="22"/>
        </w:rPr>
        <w:t xml:space="preserve"> </w:t>
      </w:r>
    </w:p>
    <w:p w:rsidR="00577C00" w:rsidRPr="00577C00" w:rsidRDefault="00CF0B4F" w:rsidP="00577C00">
      <w:pPr>
        <w:pStyle w:val="Default"/>
        <w:numPr>
          <w:ilvl w:val="0"/>
          <w:numId w:val="9"/>
        </w:numPr>
        <w:rPr>
          <w:rFonts w:asciiTheme="majorHAnsi" w:hAnsiTheme="majorHAnsi"/>
          <w:sz w:val="22"/>
          <w:szCs w:val="22"/>
        </w:rPr>
      </w:pPr>
      <w:hyperlink r:id="rId22" w:history="1">
        <w:r w:rsidR="00577C00" w:rsidRPr="00577C00">
          <w:rPr>
            <w:rStyle w:val="Hyperlink"/>
            <w:rFonts w:asciiTheme="majorHAnsi" w:hAnsiTheme="majorHAnsi"/>
            <w:sz w:val="22"/>
            <w:szCs w:val="22"/>
          </w:rPr>
          <w:t>Fundraising Registration Form</w:t>
        </w:r>
      </w:hyperlink>
    </w:p>
    <w:p w:rsidR="00577C00" w:rsidRPr="00577C00" w:rsidRDefault="00CF0B4F" w:rsidP="00577C00">
      <w:pPr>
        <w:pStyle w:val="Default"/>
        <w:numPr>
          <w:ilvl w:val="0"/>
          <w:numId w:val="9"/>
        </w:numPr>
        <w:rPr>
          <w:rFonts w:asciiTheme="majorHAnsi" w:hAnsiTheme="majorHAnsi"/>
          <w:sz w:val="22"/>
          <w:szCs w:val="22"/>
        </w:rPr>
      </w:pPr>
      <w:hyperlink r:id="rId23" w:history="1">
        <w:r w:rsidR="00577C00" w:rsidRPr="00577C00">
          <w:rPr>
            <w:rStyle w:val="Hyperlink"/>
            <w:rFonts w:asciiTheme="majorHAnsi" w:hAnsiTheme="majorHAnsi"/>
            <w:sz w:val="22"/>
            <w:szCs w:val="22"/>
          </w:rPr>
          <w:t>Promotional Reservation Policy Information</w:t>
        </w:r>
      </w:hyperlink>
    </w:p>
    <w:p w:rsidR="00577C00" w:rsidRPr="00577C00" w:rsidRDefault="00577C00" w:rsidP="00577C00">
      <w:pPr>
        <w:pStyle w:val="Default"/>
        <w:rPr>
          <w:rFonts w:asciiTheme="majorHAnsi" w:hAnsiTheme="majorHAnsi"/>
          <w:sz w:val="22"/>
          <w:szCs w:val="22"/>
          <w:u w:val="single"/>
        </w:rPr>
      </w:pPr>
    </w:p>
    <w:p w:rsidR="00577C00" w:rsidRPr="00577C00" w:rsidRDefault="00577C00" w:rsidP="00577C00">
      <w:pPr>
        <w:pStyle w:val="Default"/>
        <w:rPr>
          <w:rFonts w:asciiTheme="majorHAnsi" w:hAnsiTheme="majorHAnsi"/>
          <w:sz w:val="22"/>
          <w:szCs w:val="22"/>
          <w:u w:val="single"/>
        </w:rPr>
      </w:pPr>
      <w:r w:rsidRPr="00577C00">
        <w:rPr>
          <w:rFonts w:asciiTheme="majorHAnsi" w:hAnsiTheme="majorHAnsi"/>
          <w:sz w:val="22"/>
          <w:szCs w:val="22"/>
          <w:u w:val="single"/>
        </w:rPr>
        <w:t xml:space="preserve">Steps in Reserving Rooms and Promotional Spaces in the Memorial Union: </w:t>
      </w:r>
    </w:p>
    <w:p w:rsidR="00577C00" w:rsidRPr="00577C00" w:rsidRDefault="00577C00" w:rsidP="00577C00">
      <w:pPr>
        <w:pStyle w:val="Default"/>
        <w:numPr>
          <w:ilvl w:val="0"/>
          <w:numId w:val="8"/>
        </w:numPr>
        <w:spacing w:after="42"/>
        <w:rPr>
          <w:rFonts w:asciiTheme="majorHAnsi" w:hAnsiTheme="majorHAnsi"/>
          <w:sz w:val="22"/>
          <w:szCs w:val="22"/>
        </w:rPr>
      </w:pPr>
      <w:r w:rsidRPr="00577C00">
        <w:rPr>
          <w:rFonts w:asciiTheme="majorHAnsi" w:hAnsiTheme="majorHAnsi"/>
          <w:sz w:val="22"/>
          <w:szCs w:val="22"/>
        </w:rPr>
        <w:t>Retrieve the proper request form as noted above.  It is your responsibility to read all the information on the request form (front and back), complete all areas in full, and initial/sign whenever instructed to do so.  Incomplete reservation requests create delays in processing</w:t>
      </w:r>
    </w:p>
    <w:p w:rsidR="00577C00" w:rsidRPr="00577C00" w:rsidRDefault="00577C00" w:rsidP="00577C00">
      <w:pPr>
        <w:pStyle w:val="Default"/>
        <w:numPr>
          <w:ilvl w:val="0"/>
          <w:numId w:val="8"/>
        </w:numPr>
        <w:spacing w:after="42"/>
        <w:rPr>
          <w:rFonts w:asciiTheme="majorHAnsi" w:hAnsiTheme="majorHAnsi"/>
          <w:sz w:val="22"/>
          <w:szCs w:val="22"/>
        </w:rPr>
      </w:pPr>
      <w:r w:rsidRPr="00577C00">
        <w:rPr>
          <w:rFonts w:asciiTheme="majorHAnsi" w:hAnsiTheme="majorHAnsi"/>
          <w:sz w:val="22"/>
          <w:szCs w:val="22"/>
        </w:rPr>
        <w:t xml:space="preserve">Only the President, Vice President, and Treasurer are allowed to reserve space in the Memorial Union.  Requests submitted by anyone other than these three qualifying officers will not be processed. </w:t>
      </w:r>
    </w:p>
    <w:p w:rsidR="00577C00" w:rsidRPr="00577C00" w:rsidRDefault="00577C00" w:rsidP="00577C00">
      <w:pPr>
        <w:pStyle w:val="Default"/>
        <w:numPr>
          <w:ilvl w:val="0"/>
          <w:numId w:val="8"/>
        </w:numPr>
        <w:spacing w:after="42"/>
        <w:rPr>
          <w:rFonts w:asciiTheme="majorHAnsi" w:hAnsiTheme="majorHAnsi"/>
          <w:sz w:val="22"/>
          <w:szCs w:val="22"/>
        </w:rPr>
      </w:pPr>
      <w:r w:rsidRPr="00577C00">
        <w:rPr>
          <w:rFonts w:asciiTheme="majorHAnsi" w:hAnsiTheme="majorHAnsi"/>
          <w:sz w:val="22"/>
          <w:szCs w:val="22"/>
        </w:rPr>
        <w:t>Submit completed paperwork to the Memorial Union Administration Office as soon as possible so your request can be processed.</w:t>
      </w:r>
    </w:p>
    <w:p w:rsidR="00577C00" w:rsidRPr="00577C00" w:rsidRDefault="00577C00" w:rsidP="00577C00">
      <w:pPr>
        <w:pStyle w:val="Default"/>
        <w:numPr>
          <w:ilvl w:val="0"/>
          <w:numId w:val="8"/>
        </w:numPr>
        <w:spacing w:after="42"/>
        <w:rPr>
          <w:rFonts w:asciiTheme="majorHAnsi" w:hAnsiTheme="majorHAnsi"/>
          <w:sz w:val="22"/>
          <w:szCs w:val="22"/>
        </w:rPr>
      </w:pPr>
      <w:r w:rsidRPr="00577C00">
        <w:rPr>
          <w:rFonts w:asciiTheme="majorHAnsi" w:hAnsiTheme="majorHAnsi"/>
          <w:sz w:val="22"/>
          <w:szCs w:val="22"/>
        </w:rPr>
        <w:t xml:space="preserve">Please allow a minimum of 72 hours for your request to be processed.  We encourage you to request well in advance to allow for proper processing and for best availability options. </w:t>
      </w:r>
    </w:p>
    <w:p w:rsidR="00577C00" w:rsidRPr="00577C00" w:rsidRDefault="00577C00" w:rsidP="00577C00">
      <w:pPr>
        <w:pStyle w:val="Default"/>
        <w:numPr>
          <w:ilvl w:val="0"/>
          <w:numId w:val="8"/>
        </w:numPr>
        <w:spacing w:after="42"/>
        <w:rPr>
          <w:rFonts w:asciiTheme="majorHAnsi" w:hAnsiTheme="majorHAnsi"/>
          <w:sz w:val="22"/>
          <w:szCs w:val="22"/>
        </w:rPr>
      </w:pPr>
      <w:r w:rsidRPr="00577C00">
        <w:rPr>
          <w:rFonts w:asciiTheme="majorHAnsi" w:hAnsiTheme="majorHAnsi"/>
          <w:sz w:val="22"/>
          <w:szCs w:val="22"/>
        </w:rPr>
        <w:t xml:space="preserve">Events requiring technical assistance must be made three (3) weeks in advance. </w:t>
      </w:r>
    </w:p>
    <w:p w:rsidR="00577C00" w:rsidRPr="00577C00" w:rsidRDefault="00577C00" w:rsidP="00577C00">
      <w:pPr>
        <w:pStyle w:val="Default"/>
        <w:numPr>
          <w:ilvl w:val="0"/>
          <w:numId w:val="8"/>
        </w:numPr>
        <w:spacing w:after="42"/>
        <w:rPr>
          <w:rFonts w:asciiTheme="majorHAnsi" w:hAnsiTheme="majorHAnsi"/>
          <w:sz w:val="22"/>
          <w:szCs w:val="22"/>
        </w:rPr>
      </w:pPr>
      <w:r w:rsidRPr="00577C00">
        <w:rPr>
          <w:rFonts w:asciiTheme="majorHAnsi" w:hAnsiTheme="majorHAnsi"/>
          <w:sz w:val="22"/>
          <w:szCs w:val="22"/>
        </w:rPr>
        <w:t>Once your request has been processed, you will receive a confirmation by e-mail.</w:t>
      </w:r>
    </w:p>
    <w:p w:rsidR="00577C00" w:rsidRPr="00577C00" w:rsidRDefault="00577C00" w:rsidP="00577C00">
      <w:pPr>
        <w:pStyle w:val="Default"/>
        <w:numPr>
          <w:ilvl w:val="0"/>
          <w:numId w:val="8"/>
        </w:numPr>
        <w:spacing w:after="42"/>
        <w:rPr>
          <w:rFonts w:asciiTheme="majorHAnsi" w:hAnsiTheme="majorHAnsi"/>
          <w:sz w:val="22"/>
          <w:szCs w:val="22"/>
        </w:rPr>
      </w:pPr>
      <w:r w:rsidRPr="00577C00">
        <w:rPr>
          <w:rFonts w:asciiTheme="majorHAnsi" w:hAnsiTheme="majorHAnsi"/>
          <w:sz w:val="22"/>
          <w:szCs w:val="22"/>
        </w:rPr>
        <w:t xml:space="preserve">If your organization has any questions, the Event Services staff in Memorial Union Administrative Office will be happy to assist. </w:t>
      </w:r>
    </w:p>
    <w:p w:rsidR="00577C00" w:rsidRPr="00577C00" w:rsidRDefault="00577C00" w:rsidP="00577C00">
      <w:pPr>
        <w:pStyle w:val="Default"/>
        <w:spacing w:after="42"/>
        <w:ind w:left="360"/>
        <w:rPr>
          <w:rFonts w:asciiTheme="majorHAnsi" w:hAnsiTheme="majorHAnsi"/>
          <w:sz w:val="22"/>
          <w:szCs w:val="22"/>
        </w:rPr>
      </w:pPr>
    </w:p>
    <w:p w:rsidR="00577C00" w:rsidRPr="00577C00" w:rsidRDefault="00577C00" w:rsidP="00577C00">
      <w:pPr>
        <w:pStyle w:val="Default"/>
        <w:rPr>
          <w:rFonts w:asciiTheme="majorHAnsi" w:hAnsiTheme="majorHAnsi"/>
          <w:b/>
          <w:sz w:val="22"/>
          <w:szCs w:val="22"/>
        </w:rPr>
      </w:pPr>
      <w:r w:rsidRPr="00577C00">
        <w:rPr>
          <w:rFonts w:asciiTheme="majorHAnsi" w:hAnsiTheme="majorHAnsi"/>
          <w:b/>
          <w:sz w:val="22"/>
          <w:szCs w:val="22"/>
        </w:rPr>
        <w:t>Additional Information</w:t>
      </w:r>
    </w:p>
    <w:p w:rsidR="00577C00" w:rsidRPr="00577C00" w:rsidRDefault="00577C00" w:rsidP="00577C00">
      <w:pPr>
        <w:pStyle w:val="Default"/>
        <w:rPr>
          <w:rFonts w:asciiTheme="majorHAnsi" w:hAnsiTheme="majorHAnsi"/>
          <w:b/>
          <w:sz w:val="22"/>
          <w:szCs w:val="22"/>
        </w:rPr>
      </w:pPr>
    </w:p>
    <w:p w:rsidR="00577C00" w:rsidRPr="00577C00" w:rsidRDefault="00577C00" w:rsidP="00577C00">
      <w:pPr>
        <w:pStyle w:val="Default"/>
        <w:numPr>
          <w:ilvl w:val="0"/>
          <w:numId w:val="10"/>
        </w:numPr>
        <w:rPr>
          <w:rFonts w:asciiTheme="majorHAnsi" w:hAnsiTheme="majorHAnsi"/>
          <w:sz w:val="22"/>
          <w:szCs w:val="22"/>
        </w:rPr>
      </w:pPr>
      <w:r w:rsidRPr="00577C00">
        <w:rPr>
          <w:rFonts w:asciiTheme="majorHAnsi" w:hAnsiTheme="majorHAnsi"/>
          <w:sz w:val="22"/>
          <w:szCs w:val="22"/>
        </w:rPr>
        <w:t>Fundraising</w:t>
      </w:r>
    </w:p>
    <w:p w:rsidR="00577C00" w:rsidRPr="00577C00" w:rsidRDefault="00577C00" w:rsidP="00577C00">
      <w:pPr>
        <w:pStyle w:val="Default"/>
        <w:numPr>
          <w:ilvl w:val="1"/>
          <w:numId w:val="10"/>
        </w:numPr>
        <w:spacing w:after="42"/>
        <w:rPr>
          <w:rFonts w:asciiTheme="majorHAnsi" w:hAnsiTheme="majorHAnsi"/>
          <w:sz w:val="22"/>
          <w:szCs w:val="22"/>
        </w:rPr>
      </w:pPr>
      <w:r w:rsidRPr="00577C00">
        <w:rPr>
          <w:rFonts w:asciiTheme="majorHAnsi" w:hAnsiTheme="majorHAnsi"/>
          <w:sz w:val="22"/>
          <w:szCs w:val="22"/>
        </w:rPr>
        <w:t xml:space="preserve">If you are conducting a fundraising activity you must complete a fundraising form, obtain the necessary signature(s), and submit along with your reservation request form.  </w:t>
      </w:r>
    </w:p>
    <w:p w:rsidR="00577C00" w:rsidRPr="00577C00" w:rsidRDefault="00577C00" w:rsidP="00577C00">
      <w:pPr>
        <w:pStyle w:val="Default"/>
        <w:numPr>
          <w:ilvl w:val="1"/>
          <w:numId w:val="10"/>
        </w:numPr>
        <w:spacing w:after="42"/>
        <w:rPr>
          <w:rFonts w:asciiTheme="majorHAnsi" w:hAnsiTheme="majorHAnsi"/>
          <w:sz w:val="22"/>
          <w:szCs w:val="22"/>
        </w:rPr>
      </w:pPr>
      <w:r w:rsidRPr="00577C00">
        <w:rPr>
          <w:rFonts w:asciiTheme="majorHAnsi" w:hAnsiTheme="majorHAnsi"/>
          <w:sz w:val="22"/>
          <w:szCs w:val="22"/>
        </w:rPr>
        <w:t>Reservation request forms for fundraising events will not be accepted without this form.</w:t>
      </w:r>
    </w:p>
    <w:p w:rsidR="00577C00" w:rsidRPr="00577C00" w:rsidRDefault="00577C00" w:rsidP="00577C00">
      <w:pPr>
        <w:pStyle w:val="Default"/>
        <w:numPr>
          <w:ilvl w:val="0"/>
          <w:numId w:val="10"/>
        </w:numPr>
        <w:rPr>
          <w:rFonts w:asciiTheme="majorHAnsi" w:hAnsiTheme="majorHAnsi"/>
          <w:sz w:val="22"/>
          <w:szCs w:val="22"/>
        </w:rPr>
      </w:pPr>
      <w:r w:rsidRPr="00577C00">
        <w:rPr>
          <w:rFonts w:asciiTheme="majorHAnsi" w:hAnsiTheme="majorHAnsi"/>
          <w:sz w:val="22"/>
          <w:szCs w:val="22"/>
        </w:rPr>
        <w:t>Room Charges</w:t>
      </w:r>
    </w:p>
    <w:p w:rsidR="00577C00" w:rsidRPr="00577C00" w:rsidRDefault="00577C00" w:rsidP="00577C00">
      <w:pPr>
        <w:pStyle w:val="Default"/>
        <w:numPr>
          <w:ilvl w:val="1"/>
          <w:numId w:val="10"/>
        </w:numPr>
        <w:spacing w:after="42"/>
        <w:rPr>
          <w:rFonts w:asciiTheme="majorHAnsi" w:hAnsiTheme="majorHAnsi"/>
          <w:sz w:val="22"/>
          <w:szCs w:val="22"/>
        </w:rPr>
      </w:pPr>
      <w:r w:rsidRPr="00577C00">
        <w:rPr>
          <w:rFonts w:asciiTheme="majorHAnsi" w:hAnsiTheme="majorHAnsi"/>
          <w:sz w:val="22"/>
          <w:szCs w:val="22"/>
        </w:rPr>
        <w:t xml:space="preserve">Reservations requiring a fee will be canceled if not paid before the day of the event.  </w:t>
      </w:r>
    </w:p>
    <w:p w:rsidR="00577C00" w:rsidRPr="00577C00" w:rsidRDefault="00577C00" w:rsidP="00577C00">
      <w:pPr>
        <w:pStyle w:val="Default"/>
        <w:numPr>
          <w:ilvl w:val="1"/>
          <w:numId w:val="10"/>
        </w:numPr>
        <w:spacing w:after="42"/>
        <w:rPr>
          <w:rFonts w:asciiTheme="majorHAnsi" w:hAnsiTheme="majorHAnsi"/>
          <w:sz w:val="22"/>
          <w:szCs w:val="22"/>
        </w:rPr>
      </w:pPr>
      <w:r w:rsidRPr="00577C00">
        <w:rPr>
          <w:rFonts w:asciiTheme="majorHAnsi" w:hAnsiTheme="majorHAnsi"/>
          <w:sz w:val="22"/>
          <w:szCs w:val="22"/>
        </w:rPr>
        <w:lastRenderedPageBreak/>
        <w:t xml:space="preserve">Some examples of when fees are applicable include technical sound &amp; light assistance, events occurring outside of normal building hours, dance floor, and room rental to name a few.  </w:t>
      </w:r>
    </w:p>
    <w:p w:rsidR="00577C00" w:rsidRPr="00577C00" w:rsidRDefault="00577C00" w:rsidP="00577C00">
      <w:pPr>
        <w:pStyle w:val="Default"/>
        <w:numPr>
          <w:ilvl w:val="1"/>
          <w:numId w:val="10"/>
        </w:numPr>
        <w:spacing w:after="42"/>
        <w:rPr>
          <w:rFonts w:asciiTheme="majorHAnsi" w:hAnsiTheme="majorHAnsi"/>
          <w:sz w:val="22"/>
          <w:szCs w:val="22"/>
        </w:rPr>
      </w:pPr>
      <w:r w:rsidRPr="00577C00">
        <w:rPr>
          <w:rFonts w:asciiTheme="majorHAnsi" w:hAnsiTheme="majorHAnsi"/>
          <w:sz w:val="22"/>
          <w:szCs w:val="22"/>
        </w:rPr>
        <w:t xml:space="preserve">Charges may also be added for extra cleaning fees or damages.  </w:t>
      </w:r>
    </w:p>
    <w:p w:rsidR="00577C00" w:rsidRPr="00577C00" w:rsidRDefault="00577C00" w:rsidP="00577C00">
      <w:pPr>
        <w:pStyle w:val="Default"/>
        <w:rPr>
          <w:rFonts w:asciiTheme="majorHAnsi" w:hAnsiTheme="majorHAnsi"/>
          <w:sz w:val="22"/>
          <w:szCs w:val="22"/>
        </w:rPr>
      </w:pPr>
    </w:p>
    <w:p w:rsidR="00577C00" w:rsidRPr="00577C00" w:rsidRDefault="00577C00" w:rsidP="00577C00">
      <w:pPr>
        <w:rPr>
          <w:rFonts w:asciiTheme="majorHAnsi" w:hAnsiTheme="majorHAnsi"/>
          <w:b/>
          <w:bCs/>
          <w:sz w:val="22"/>
          <w:szCs w:val="22"/>
        </w:rPr>
      </w:pPr>
      <w:r w:rsidRPr="00577C00">
        <w:rPr>
          <w:rFonts w:asciiTheme="majorHAnsi" w:hAnsiTheme="majorHAnsi"/>
          <w:b/>
          <w:bCs/>
          <w:sz w:val="22"/>
          <w:szCs w:val="22"/>
        </w:rPr>
        <w:t>If your organization is unable to find an available date in the Memorial Union, consider another building on campus. Visit the Registration &amp; Records website for information how to book classroom space.</w:t>
      </w:r>
    </w:p>
    <w:p w:rsidR="006E3BC1" w:rsidRPr="00577C00" w:rsidRDefault="006E3BC1" w:rsidP="006E3BC1">
      <w:pPr>
        <w:widowControl w:val="0"/>
        <w:rPr>
          <w:rFonts w:asciiTheme="majorHAnsi" w:hAnsiTheme="majorHAnsi"/>
          <w:b/>
          <w:bCs/>
          <w:sz w:val="22"/>
          <w:szCs w:val="22"/>
        </w:rPr>
      </w:pPr>
    </w:p>
    <w:sectPr w:rsidR="006E3BC1" w:rsidRPr="00577C00" w:rsidSect="006F05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F3C46"/>
    <w:multiLevelType w:val="hybridMultilevel"/>
    <w:tmpl w:val="FA182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282748"/>
    <w:multiLevelType w:val="hybridMultilevel"/>
    <w:tmpl w:val="4F20EE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5951BB3"/>
    <w:multiLevelType w:val="hybridMultilevel"/>
    <w:tmpl w:val="A1F83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015B07"/>
    <w:multiLevelType w:val="hybridMultilevel"/>
    <w:tmpl w:val="B0125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5B4C65"/>
    <w:multiLevelType w:val="hybridMultilevel"/>
    <w:tmpl w:val="F52423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F327C89"/>
    <w:multiLevelType w:val="hybridMultilevel"/>
    <w:tmpl w:val="366C5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6B4D8A"/>
    <w:multiLevelType w:val="hybridMultilevel"/>
    <w:tmpl w:val="E508E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1E54BF"/>
    <w:multiLevelType w:val="hybridMultilevel"/>
    <w:tmpl w:val="B75A7EC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8C5B66"/>
    <w:multiLevelType w:val="hybridMultilevel"/>
    <w:tmpl w:val="3F586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C8607C"/>
    <w:multiLevelType w:val="hybridMultilevel"/>
    <w:tmpl w:val="66A4351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9"/>
  </w:num>
  <w:num w:numId="3">
    <w:abstractNumId w:val="4"/>
  </w:num>
  <w:num w:numId="4">
    <w:abstractNumId w:val="1"/>
  </w:num>
  <w:num w:numId="5">
    <w:abstractNumId w:val="2"/>
  </w:num>
  <w:num w:numId="6">
    <w:abstractNumId w:val="8"/>
  </w:num>
  <w:num w:numId="7">
    <w:abstractNumId w:val="7"/>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8DD"/>
    <w:rsid w:val="000D75B6"/>
    <w:rsid w:val="000E40FE"/>
    <w:rsid w:val="001256DA"/>
    <w:rsid w:val="0015611F"/>
    <w:rsid w:val="00165A45"/>
    <w:rsid w:val="001928DD"/>
    <w:rsid w:val="002F0B37"/>
    <w:rsid w:val="00344483"/>
    <w:rsid w:val="00520BD2"/>
    <w:rsid w:val="00577C00"/>
    <w:rsid w:val="006E3BC1"/>
    <w:rsid w:val="006F0554"/>
    <w:rsid w:val="008B1E38"/>
    <w:rsid w:val="00A70D14"/>
    <w:rsid w:val="00A804DB"/>
    <w:rsid w:val="00C224A5"/>
    <w:rsid w:val="00CF0B4F"/>
    <w:rsid w:val="00F03483"/>
    <w:rsid w:val="00F61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8DD"/>
    <w:pPr>
      <w:spacing w:after="120" w:line="285" w:lineRule="auto"/>
    </w:pPr>
    <w:rPr>
      <w:rFonts w:ascii="Book Antiqua" w:eastAsia="Times New Roman" w:hAnsi="Book Antiqua" w:cs="Times New Roman"/>
      <w:color w:val="000000"/>
      <w:kern w:val="28"/>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28DD"/>
    <w:rPr>
      <w:color w:val="0066FF"/>
      <w:u w:val="single"/>
    </w:rPr>
  </w:style>
  <w:style w:type="paragraph" w:styleId="ListParagraph">
    <w:name w:val="List Paragraph"/>
    <w:basedOn w:val="Normal"/>
    <w:uiPriority w:val="34"/>
    <w:qFormat/>
    <w:rsid w:val="001928DD"/>
    <w:pPr>
      <w:ind w:left="720"/>
      <w:contextualSpacing/>
    </w:pPr>
  </w:style>
  <w:style w:type="paragraph" w:styleId="NoSpacing">
    <w:name w:val="No Spacing"/>
    <w:uiPriority w:val="1"/>
    <w:qFormat/>
    <w:rsid w:val="00577C00"/>
    <w:pPr>
      <w:spacing w:line="240" w:lineRule="auto"/>
    </w:pPr>
  </w:style>
  <w:style w:type="paragraph" w:customStyle="1" w:styleId="Default">
    <w:name w:val="Default"/>
    <w:rsid w:val="00577C00"/>
    <w:pPr>
      <w:autoSpaceDE w:val="0"/>
      <w:autoSpaceDN w:val="0"/>
      <w:adjustRightInd w:val="0"/>
      <w:spacing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CF0B4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8DD"/>
    <w:pPr>
      <w:spacing w:after="120" w:line="285" w:lineRule="auto"/>
    </w:pPr>
    <w:rPr>
      <w:rFonts w:ascii="Book Antiqua" w:eastAsia="Times New Roman" w:hAnsi="Book Antiqua" w:cs="Times New Roman"/>
      <w:color w:val="000000"/>
      <w:kern w:val="28"/>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28DD"/>
    <w:rPr>
      <w:color w:val="0066FF"/>
      <w:u w:val="single"/>
    </w:rPr>
  </w:style>
  <w:style w:type="paragraph" w:styleId="ListParagraph">
    <w:name w:val="List Paragraph"/>
    <w:basedOn w:val="Normal"/>
    <w:uiPriority w:val="34"/>
    <w:qFormat/>
    <w:rsid w:val="001928DD"/>
    <w:pPr>
      <w:ind w:left="720"/>
      <w:contextualSpacing/>
    </w:pPr>
  </w:style>
  <w:style w:type="paragraph" w:styleId="NoSpacing">
    <w:name w:val="No Spacing"/>
    <w:uiPriority w:val="1"/>
    <w:qFormat/>
    <w:rsid w:val="00577C00"/>
    <w:pPr>
      <w:spacing w:line="240" w:lineRule="auto"/>
    </w:pPr>
  </w:style>
  <w:style w:type="paragraph" w:customStyle="1" w:styleId="Default">
    <w:name w:val="Default"/>
    <w:rsid w:val="00577C00"/>
    <w:pPr>
      <w:autoSpaceDE w:val="0"/>
      <w:autoSpaceDN w:val="0"/>
      <w:adjustRightInd w:val="0"/>
      <w:spacing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CF0B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773522">
      <w:bodyDiv w:val="1"/>
      <w:marLeft w:val="0"/>
      <w:marRight w:val="0"/>
      <w:marTop w:val="0"/>
      <w:marBottom w:val="0"/>
      <w:divBdr>
        <w:top w:val="none" w:sz="0" w:space="0" w:color="auto"/>
        <w:left w:val="none" w:sz="0" w:space="0" w:color="auto"/>
        <w:bottom w:val="none" w:sz="0" w:space="0" w:color="auto"/>
        <w:right w:val="none" w:sz="0" w:space="0" w:color="auto"/>
      </w:divBdr>
    </w:div>
    <w:div w:id="117437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dsu.edu/sg/cso" TargetMode="External"/><Relationship Id="rId13" Type="http://schemas.openxmlformats.org/officeDocument/2006/relationships/hyperlink" Target="mailto:Joval.J.Wettlaufer@ndsu.edu" TargetMode="External"/><Relationship Id="rId18" Type="http://schemas.openxmlformats.org/officeDocument/2006/relationships/hyperlink" Target="http://www.ndsu.edu/mu/about_mu/event_risk_management_forms/" TargetMode="External"/><Relationship Id="rId3" Type="http://schemas.microsoft.com/office/2007/relationships/stylesWithEffects" Target="stylesWithEffects.xml"/><Relationship Id="rId21" Type="http://schemas.openxmlformats.org/officeDocument/2006/relationships/hyperlink" Target="http://www.ndsu.edu/mu/about_mu/event_risk_management_forms/" TargetMode="External"/><Relationship Id="rId7" Type="http://schemas.openxmlformats.org/officeDocument/2006/relationships/hyperlink" Target="http://www.ndsu.edu/sg/cso" TargetMode="External"/><Relationship Id="rId12" Type="http://schemas.openxmlformats.org/officeDocument/2006/relationships/hyperlink" Target="mailto:ndsu.sg.finance@ndsu.edu" TargetMode="External"/><Relationship Id="rId17" Type="http://schemas.openxmlformats.org/officeDocument/2006/relationships/hyperlink" Target="mailto:NDSU.SG.CSO@ndsu.ed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ndsu.sg.pr@ndsu.edu" TargetMode="External"/><Relationship Id="rId20" Type="http://schemas.openxmlformats.org/officeDocument/2006/relationships/hyperlink" Target="http://www.ndsu.edu/mu/about_mu/event_risk_management_forms/" TargetMode="External"/><Relationship Id="rId1" Type="http://schemas.openxmlformats.org/officeDocument/2006/relationships/numbering" Target="numbering.xml"/><Relationship Id="rId6" Type="http://schemas.openxmlformats.org/officeDocument/2006/relationships/hyperlink" Target="http://www.ndsu.edu/sg" TargetMode="External"/><Relationship Id="rId11" Type="http://schemas.openxmlformats.org/officeDocument/2006/relationships/hyperlink" Target="mailto:Joval.J.Wettlaufer@ndsu.ed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ndsusg.techcom@gmail.com" TargetMode="External"/><Relationship Id="rId23" Type="http://schemas.openxmlformats.org/officeDocument/2006/relationships/hyperlink" Target="http://www.ndsu.edu/mu/about_mu/event_risk_management_forms/" TargetMode="External"/><Relationship Id="rId10" Type="http://schemas.openxmlformats.org/officeDocument/2006/relationships/hyperlink" Target="mailto:ndsu.sgfinace@ndsu.edu" TargetMode="External"/><Relationship Id="rId19" Type="http://schemas.openxmlformats.org/officeDocument/2006/relationships/hyperlink" Target="http://www.ndsu.edu/mu/about_mu/event_risk_management_forms/" TargetMode="External"/><Relationship Id="rId4" Type="http://schemas.openxmlformats.org/officeDocument/2006/relationships/settings" Target="settings.xml"/><Relationship Id="rId9" Type="http://schemas.openxmlformats.org/officeDocument/2006/relationships/hyperlink" Target="https://sa2.www4.irs.gov/modiein/individual/index.jsp" TargetMode="External"/><Relationship Id="rId14" Type="http://schemas.openxmlformats.org/officeDocument/2006/relationships/hyperlink" Target="mailto:ndsu.sg.finance@ndsu.edu" TargetMode="External"/><Relationship Id="rId22" Type="http://schemas.openxmlformats.org/officeDocument/2006/relationships/hyperlink" Target="http://www.ndsu.edu/mu/about_mu/event_risk_management_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2107</Words>
  <Characters>12016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North Dakota State University</Company>
  <LinksUpToDate>false</LinksUpToDate>
  <CharactersWithSpaces>14095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CSO</dc:creator>
  <cp:lastModifiedBy>Jon</cp:lastModifiedBy>
  <cp:revision>3</cp:revision>
  <cp:lastPrinted>2011-09-09T15:25:00Z</cp:lastPrinted>
  <dcterms:created xsi:type="dcterms:W3CDTF">2014-08-28T14:11:00Z</dcterms:created>
  <dcterms:modified xsi:type="dcterms:W3CDTF">2014-08-28T14:32:00Z</dcterms:modified>
</cp:coreProperties>
</file>