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7D324" w14:textId="2F54ADF7" w:rsidR="006B0E7D" w:rsidRDefault="000110FE" w:rsidP="000110FE">
      <w:pPr>
        <w:pStyle w:val="Title"/>
      </w:pPr>
      <w:r>
        <w:t>Carrington REC Agronomy Q&amp;A</w:t>
      </w:r>
    </w:p>
    <w:p w14:paraId="203AB3A2" w14:textId="7D028C09" w:rsidR="000110FE" w:rsidRDefault="000110FE" w:rsidP="000110FE">
      <w:pPr>
        <w:pStyle w:val="Subtitle"/>
      </w:pPr>
      <w:r>
        <w:t>Wednesday, April 15, 2026</w:t>
      </w:r>
    </w:p>
    <w:p w14:paraId="0EF53D1E" w14:textId="77777777" w:rsidR="000110FE" w:rsidRDefault="000110FE"/>
    <w:p w14:paraId="4B98F7DA" w14:textId="0D919FBE" w:rsidR="000110FE" w:rsidRDefault="000110FE">
      <w:r>
        <w:t xml:space="preserve">Shareable link: </w:t>
      </w:r>
      <w:hyperlink r:id="rId5" w:history="1">
        <w:r w:rsidRPr="007D2CDF">
          <w:rPr>
            <w:rStyle w:val="Hyperlink"/>
          </w:rPr>
          <w:t>https://ndsu.zoom.us/rec/share/pmqcPtdJVusAAqpksUQdgDQIKe3YKV-IT2qn9goAUkZp3FsyKA4fYoAGfJos-WFk.EktTRW9PtQztafPp</w:t>
        </w:r>
      </w:hyperlink>
    </w:p>
    <w:p w14:paraId="1B1890F5" w14:textId="3BF0AD5E" w:rsidR="000110FE" w:rsidRDefault="000110FE">
      <w:r>
        <w:t>(Jeff – I haven’t removed the extra stuff at the beginning yet, this is a direct link to Zoom.)</w:t>
      </w:r>
    </w:p>
    <w:p w14:paraId="4AF5413D" w14:textId="77777777" w:rsidR="000110FE" w:rsidRDefault="000110FE"/>
    <w:p w14:paraId="22BAE49C" w14:textId="03AA5AED" w:rsidR="000110FE" w:rsidRDefault="000110FE">
      <w:r>
        <w:t>Resources shared during the call:</w:t>
      </w:r>
    </w:p>
    <w:p w14:paraId="6C575CDA" w14:textId="35C0715F" w:rsidR="000110FE" w:rsidRDefault="00000000">
      <w:hyperlink r:id="rId6" w:history="1">
        <w:r w:rsidR="000110FE" w:rsidRPr="000110FE">
          <w:rPr>
            <w:rStyle w:val="Hyperlink"/>
          </w:rPr>
          <w:t>NDSU AE1690 Frequently Asked Questions About Subsurface (Tile) Drainage</w:t>
        </w:r>
      </w:hyperlink>
    </w:p>
    <w:p w14:paraId="0BEC9136" w14:textId="77777777" w:rsidR="000110FE" w:rsidRDefault="000110FE"/>
    <w:p w14:paraId="3CDE079F" w14:textId="6C0B152B" w:rsidR="000110FE" w:rsidRDefault="00000000">
      <w:hyperlink r:id="rId7" w:history="1">
        <w:r w:rsidR="000110FE" w:rsidRPr="000110FE">
          <w:rPr>
            <w:rStyle w:val="Hyperlink"/>
          </w:rPr>
          <w:t>NDSU SF1617 Evaluation of Soils for Suitability for Tile Drainage Performance</w:t>
        </w:r>
      </w:hyperlink>
    </w:p>
    <w:p w14:paraId="02A7156F" w14:textId="77777777" w:rsidR="000110FE" w:rsidRDefault="000110FE"/>
    <w:p w14:paraId="6B108BC8" w14:textId="3CFDF021" w:rsidR="000110FE" w:rsidRDefault="00000000">
      <w:hyperlink r:id="rId8" w:history="1">
        <w:r w:rsidR="000110FE" w:rsidRPr="000110FE">
          <w:rPr>
            <w:rStyle w:val="Hyperlink"/>
          </w:rPr>
          <w:t>NDSU SF990 Soil Sampling as a Basis for Fertilizer Application</w:t>
        </w:r>
      </w:hyperlink>
    </w:p>
    <w:p w14:paraId="26088218" w14:textId="77777777" w:rsidR="000110FE" w:rsidRDefault="000110FE"/>
    <w:p w14:paraId="1A2EF712" w14:textId="77777777" w:rsidR="000110FE" w:rsidRPr="000110FE" w:rsidRDefault="000110FE" w:rsidP="000110FE">
      <w:pPr>
        <w:spacing w:before="360" w:after="360"/>
        <w:rPr>
          <w:rFonts w:ascii="Arial" w:eastAsia="Aptos" w:hAnsi="Arial" w:cs="Arial"/>
          <w:b/>
          <w:bCs/>
          <w:kern w:val="0"/>
          <w:sz w:val="30"/>
          <w:szCs w:val="30"/>
          <w14:ligatures w14:val="none"/>
        </w:rPr>
      </w:pPr>
      <w:r w:rsidRPr="000110FE">
        <w:rPr>
          <w:rFonts w:ascii="Arial" w:eastAsia="Aptos" w:hAnsi="Arial" w:cs="Arial"/>
          <w:b/>
          <w:bCs/>
          <w:kern w:val="0"/>
          <w:sz w:val="30"/>
          <w:szCs w:val="30"/>
          <w14:ligatures w14:val="none"/>
        </w:rPr>
        <w:t xml:space="preserve">Meeting summary </w:t>
      </w:r>
    </w:p>
    <w:p w14:paraId="16C93C4B" w14:textId="77777777" w:rsidR="000110FE" w:rsidRPr="000110FE" w:rsidRDefault="000110FE" w:rsidP="000110FE">
      <w:pPr>
        <w:spacing w:before="100" w:beforeAutospacing="1" w:after="100" w:afterAutospacing="1" w:line="360" w:lineRule="atLeast"/>
        <w:outlineLvl w:val="1"/>
        <w:rPr>
          <w:rFonts w:ascii="Arial" w:eastAsia="Times New Roman" w:hAnsi="Arial" w:cs="Arial"/>
          <w:b/>
          <w:bCs/>
          <w:kern w:val="0"/>
          <w14:ligatures w14:val="none"/>
        </w:rPr>
      </w:pPr>
      <w:r w:rsidRPr="000110FE">
        <w:rPr>
          <w:rFonts w:ascii="Arial" w:eastAsia="Times New Roman" w:hAnsi="Arial" w:cs="Arial"/>
          <w:b/>
          <w:bCs/>
          <w:kern w:val="0"/>
          <w14:ligatures w14:val="none"/>
        </w:rPr>
        <w:t>Quick recap</w:t>
      </w:r>
    </w:p>
    <w:p w14:paraId="411AB90D" w14:textId="006B80BE" w:rsidR="000110FE" w:rsidRPr="000110FE" w:rsidRDefault="000110FE" w:rsidP="000110FE">
      <w:pPr>
        <w:spacing w:before="100" w:beforeAutospacing="1" w:after="100" w:afterAutospacing="1" w:line="300" w:lineRule="atLeast"/>
        <w:rPr>
          <w:rFonts w:ascii="Arial" w:eastAsia="Aptos" w:hAnsi="Arial" w:cs="Arial"/>
          <w:kern w:val="0"/>
          <w:sz w:val="21"/>
          <w:szCs w:val="21"/>
          <w14:ligatures w14:val="none"/>
        </w:rPr>
      </w:pPr>
      <w:r w:rsidRPr="000110FE">
        <w:rPr>
          <w:rFonts w:ascii="Arial" w:eastAsia="Aptos" w:hAnsi="Arial" w:cs="Arial"/>
          <w:kern w:val="0"/>
          <w:sz w:val="21"/>
          <w:szCs w:val="21"/>
          <w14:ligatures w14:val="none"/>
        </w:rPr>
        <w:t xml:space="preserve">This was the first-ever Carrington </w:t>
      </w:r>
      <w:r w:rsidR="006279C8">
        <w:rPr>
          <w:rFonts w:ascii="Arial" w:eastAsia="Aptos" w:hAnsi="Arial" w:cs="Arial"/>
          <w:kern w:val="0"/>
          <w:sz w:val="21"/>
          <w:szCs w:val="21"/>
          <w14:ligatures w14:val="none"/>
        </w:rPr>
        <w:t>Research Extension Center (CREC)</w:t>
      </w:r>
      <w:r w:rsidRPr="000110FE">
        <w:rPr>
          <w:rFonts w:ascii="Arial" w:eastAsia="Aptos" w:hAnsi="Arial" w:cs="Arial"/>
          <w:kern w:val="0"/>
          <w:sz w:val="21"/>
          <w:szCs w:val="21"/>
          <w14:ligatures w14:val="none"/>
        </w:rPr>
        <w:t xml:space="preserve"> Agronomic Q&amp;A Zoom meeting, hosted by Jeff</w:t>
      </w:r>
      <w:r w:rsidR="009D301D">
        <w:rPr>
          <w:rFonts w:ascii="Arial" w:eastAsia="Aptos" w:hAnsi="Arial" w:cs="Arial"/>
          <w:kern w:val="0"/>
          <w:sz w:val="21"/>
          <w:szCs w:val="21"/>
          <w14:ligatures w14:val="none"/>
        </w:rPr>
        <w:t xml:space="preserve"> Stachler</w:t>
      </w:r>
      <w:r w:rsidR="006279C8">
        <w:rPr>
          <w:rFonts w:ascii="Arial" w:eastAsia="Aptos" w:hAnsi="Arial" w:cs="Arial"/>
          <w:kern w:val="0"/>
          <w:sz w:val="21"/>
          <w:szCs w:val="21"/>
          <w14:ligatures w14:val="none"/>
        </w:rPr>
        <w:t xml:space="preserve"> (jeff.stachler@ndsu.edu), NDSU Extension Cropping Systems Specialist at the CREC</w:t>
      </w:r>
      <w:r w:rsidRPr="000110FE">
        <w:rPr>
          <w:rFonts w:ascii="Arial" w:eastAsia="Aptos" w:hAnsi="Arial" w:cs="Arial"/>
          <w:kern w:val="0"/>
          <w:sz w:val="21"/>
          <w:szCs w:val="21"/>
          <w14:ligatures w14:val="none"/>
        </w:rPr>
        <w:t xml:space="preserve"> and Linda</w:t>
      </w:r>
      <w:r w:rsidR="009D301D">
        <w:rPr>
          <w:rFonts w:ascii="Arial" w:eastAsia="Aptos" w:hAnsi="Arial" w:cs="Arial"/>
          <w:kern w:val="0"/>
          <w:sz w:val="21"/>
          <w:szCs w:val="21"/>
          <w14:ligatures w14:val="none"/>
        </w:rPr>
        <w:t xml:space="preserve"> Schuster</w:t>
      </w:r>
      <w:r w:rsidR="006279C8">
        <w:rPr>
          <w:rFonts w:ascii="Arial" w:eastAsia="Aptos" w:hAnsi="Arial" w:cs="Arial"/>
          <w:kern w:val="0"/>
          <w:sz w:val="21"/>
          <w:szCs w:val="21"/>
          <w14:ligatures w14:val="none"/>
        </w:rPr>
        <w:t>, Administrative Assistant</w:t>
      </w:r>
      <w:r w:rsidR="009D301D">
        <w:rPr>
          <w:rFonts w:ascii="Arial" w:eastAsia="Aptos" w:hAnsi="Arial" w:cs="Arial"/>
          <w:kern w:val="0"/>
          <w:sz w:val="21"/>
          <w:szCs w:val="21"/>
          <w14:ligatures w14:val="none"/>
        </w:rPr>
        <w:t xml:space="preserve"> </w:t>
      </w:r>
      <w:r w:rsidR="006279C8">
        <w:rPr>
          <w:rFonts w:ascii="Arial" w:eastAsia="Aptos" w:hAnsi="Arial" w:cs="Arial"/>
          <w:kern w:val="0"/>
          <w:sz w:val="21"/>
          <w:szCs w:val="21"/>
          <w14:ligatures w14:val="none"/>
        </w:rPr>
        <w:t>at</w:t>
      </w:r>
      <w:r w:rsidR="009D301D">
        <w:rPr>
          <w:rFonts w:ascii="Arial" w:eastAsia="Aptos" w:hAnsi="Arial" w:cs="Arial"/>
          <w:kern w:val="0"/>
          <w:sz w:val="21"/>
          <w:szCs w:val="21"/>
          <w14:ligatures w14:val="none"/>
        </w:rPr>
        <w:t xml:space="preserve"> the CREC</w:t>
      </w:r>
      <w:r w:rsidRPr="000110FE">
        <w:rPr>
          <w:rFonts w:ascii="Arial" w:eastAsia="Aptos" w:hAnsi="Arial" w:cs="Arial"/>
          <w:kern w:val="0"/>
          <w:sz w:val="21"/>
          <w:szCs w:val="21"/>
          <w14:ligatures w14:val="none"/>
        </w:rPr>
        <w:t xml:space="preserve">. The meeting focused on answering questions about agronomy, with Laxmi </w:t>
      </w:r>
      <w:r w:rsidR="009D301D">
        <w:rPr>
          <w:rFonts w:ascii="Arial" w:eastAsia="Aptos" w:hAnsi="Arial" w:cs="Arial"/>
          <w:kern w:val="0"/>
          <w:sz w:val="21"/>
          <w:szCs w:val="21"/>
          <w14:ligatures w14:val="none"/>
        </w:rPr>
        <w:t>Prasad (</w:t>
      </w:r>
      <w:hyperlink r:id="rId9" w:history="1">
        <w:r w:rsidR="009D301D" w:rsidRPr="0044525E">
          <w:rPr>
            <w:rStyle w:val="Hyperlink"/>
            <w:rFonts w:ascii="Arial" w:eastAsia="Aptos" w:hAnsi="Arial" w:cs="Arial"/>
            <w:kern w:val="0"/>
            <w:sz w:val="21"/>
            <w:szCs w:val="21"/>
            <w14:ligatures w14:val="none"/>
          </w:rPr>
          <w:t>Laxmi.prasad@ndsu.edu</w:t>
        </w:r>
      </w:hyperlink>
      <w:r w:rsidR="009D301D">
        <w:rPr>
          <w:rFonts w:ascii="Arial" w:eastAsia="Aptos" w:hAnsi="Arial" w:cs="Arial"/>
          <w:kern w:val="0"/>
          <w:sz w:val="21"/>
          <w:szCs w:val="21"/>
          <w14:ligatures w14:val="none"/>
        </w:rPr>
        <w:t>)</w:t>
      </w:r>
      <w:r w:rsidR="006279C8">
        <w:rPr>
          <w:rFonts w:ascii="Arial" w:eastAsia="Aptos" w:hAnsi="Arial" w:cs="Arial"/>
          <w:kern w:val="0"/>
          <w:sz w:val="21"/>
          <w:szCs w:val="21"/>
          <w14:ligatures w14:val="none"/>
        </w:rPr>
        <w:t xml:space="preserve">, NDSU Extension Water Engineer, </w:t>
      </w:r>
      <w:r w:rsidRPr="000110FE">
        <w:rPr>
          <w:rFonts w:ascii="Arial" w:eastAsia="Aptos" w:hAnsi="Arial" w:cs="Arial"/>
          <w:kern w:val="0"/>
          <w:sz w:val="21"/>
          <w:szCs w:val="21"/>
          <w14:ligatures w14:val="none"/>
        </w:rPr>
        <w:t xml:space="preserve">providing expertise on tile drainage and its benefits for water management. The group discussed challenges with late spring planting due to cold and wet conditions, with Jeff advising patience and caution against early tillage </w:t>
      </w:r>
      <w:r w:rsidR="009D301D">
        <w:rPr>
          <w:rFonts w:ascii="Arial" w:eastAsia="Aptos" w:hAnsi="Arial" w:cs="Arial"/>
          <w:kern w:val="0"/>
          <w:sz w:val="21"/>
          <w:szCs w:val="21"/>
          <w14:ligatures w14:val="none"/>
        </w:rPr>
        <w:t>allowing time for the soil to dry so</w:t>
      </w:r>
      <w:r w:rsidRPr="000110FE">
        <w:rPr>
          <w:rFonts w:ascii="Arial" w:eastAsia="Aptos" w:hAnsi="Arial" w:cs="Arial"/>
          <w:kern w:val="0"/>
          <w:sz w:val="21"/>
          <w:szCs w:val="21"/>
          <w14:ligatures w14:val="none"/>
        </w:rPr>
        <w:t xml:space="preserve"> as </w:t>
      </w:r>
      <w:r w:rsidR="009D301D">
        <w:rPr>
          <w:rFonts w:ascii="Arial" w:eastAsia="Aptos" w:hAnsi="Arial" w:cs="Arial"/>
          <w:kern w:val="0"/>
          <w:sz w:val="21"/>
          <w:szCs w:val="21"/>
          <w14:ligatures w14:val="none"/>
        </w:rPr>
        <w:t>to not</w:t>
      </w:r>
      <w:r w:rsidRPr="000110FE">
        <w:rPr>
          <w:rFonts w:ascii="Arial" w:eastAsia="Aptos" w:hAnsi="Arial" w:cs="Arial"/>
          <w:kern w:val="0"/>
          <w:sz w:val="21"/>
          <w:szCs w:val="21"/>
          <w14:ligatures w14:val="none"/>
        </w:rPr>
        <w:t xml:space="preserve"> cause compaction issues. Participants also explored the economics of no-till farming practices and the challenges farmers face when adopting new conservation methods, particularly regarding weed control and profitability. The conversation ended with plans to share resources and recordings with registered participants for future reference.</w:t>
      </w:r>
    </w:p>
    <w:p w14:paraId="30172491" w14:textId="77777777" w:rsidR="000110FE" w:rsidRPr="000110FE" w:rsidRDefault="000110FE" w:rsidP="000110FE">
      <w:pPr>
        <w:spacing w:before="100" w:beforeAutospacing="1" w:after="100" w:afterAutospacing="1" w:line="360" w:lineRule="atLeast"/>
        <w:outlineLvl w:val="1"/>
        <w:rPr>
          <w:rFonts w:ascii="Arial" w:eastAsia="Times New Roman" w:hAnsi="Arial" w:cs="Arial"/>
          <w:b/>
          <w:bCs/>
          <w:kern w:val="0"/>
          <w14:ligatures w14:val="none"/>
        </w:rPr>
      </w:pPr>
      <w:r w:rsidRPr="000110FE">
        <w:rPr>
          <w:rFonts w:ascii="Arial" w:eastAsia="Times New Roman" w:hAnsi="Arial" w:cs="Arial"/>
          <w:b/>
          <w:bCs/>
          <w:kern w:val="0"/>
          <w14:ligatures w14:val="none"/>
        </w:rPr>
        <w:t>Summary</w:t>
      </w:r>
    </w:p>
    <w:p w14:paraId="02E2A7CF" w14:textId="7A36EF7B" w:rsidR="000110FE" w:rsidRPr="000110FE" w:rsidRDefault="000110FE" w:rsidP="000110FE">
      <w:pPr>
        <w:spacing w:before="100" w:beforeAutospacing="1" w:after="100" w:afterAutospacing="1" w:line="300" w:lineRule="atLeast"/>
        <w:outlineLvl w:val="2"/>
        <w:rPr>
          <w:rFonts w:ascii="Arial" w:eastAsia="Times New Roman" w:hAnsi="Arial" w:cs="Arial"/>
          <w:b/>
          <w:bCs/>
          <w:kern w:val="0"/>
          <w:sz w:val="21"/>
          <w:szCs w:val="21"/>
          <w14:ligatures w14:val="none"/>
        </w:rPr>
      </w:pPr>
      <w:r w:rsidRPr="000110FE">
        <w:rPr>
          <w:rFonts w:ascii="Arial" w:eastAsia="Times New Roman" w:hAnsi="Arial" w:cs="Arial"/>
          <w:b/>
          <w:bCs/>
          <w:kern w:val="0"/>
          <w:sz w:val="21"/>
          <w:szCs w:val="21"/>
          <w14:ligatures w14:val="none"/>
        </w:rPr>
        <w:t xml:space="preserve">Carrington REC Agronomic Q&amp;A </w:t>
      </w:r>
      <w:r w:rsidR="009D301D">
        <w:rPr>
          <w:rFonts w:ascii="Arial" w:eastAsia="Times New Roman" w:hAnsi="Arial" w:cs="Arial"/>
          <w:b/>
          <w:bCs/>
          <w:kern w:val="0"/>
          <w:sz w:val="21"/>
          <w:szCs w:val="21"/>
          <w14:ligatures w14:val="none"/>
        </w:rPr>
        <w:t>Series</w:t>
      </w:r>
      <w:r w:rsidR="00074C4E">
        <w:rPr>
          <w:rFonts w:ascii="Arial" w:eastAsia="Times New Roman" w:hAnsi="Arial" w:cs="Arial"/>
          <w:b/>
          <w:bCs/>
          <w:kern w:val="0"/>
          <w:sz w:val="21"/>
          <w:szCs w:val="21"/>
          <w14:ligatures w14:val="none"/>
        </w:rPr>
        <w:t xml:space="preserve"> (</w:t>
      </w:r>
      <w:r w:rsidR="009D4DB3">
        <w:rPr>
          <w:rFonts w:ascii="Arial" w:eastAsia="Times New Roman" w:hAnsi="Arial" w:cs="Arial"/>
          <w:b/>
          <w:bCs/>
          <w:kern w:val="0"/>
          <w:sz w:val="21"/>
          <w:szCs w:val="21"/>
          <w14:ligatures w14:val="none"/>
        </w:rPr>
        <w:t>0:00)</w:t>
      </w:r>
    </w:p>
    <w:p w14:paraId="4C4C52DA" w14:textId="0E501826" w:rsidR="000110FE" w:rsidRPr="000110FE" w:rsidRDefault="000110FE" w:rsidP="000110FE">
      <w:pPr>
        <w:spacing w:before="100" w:beforeAutospacing="1" w:after="100" w:afterAutospacing="1" w:line="300" w:lineRule="atLeast"/>
        <w:rPr>
          <w:rFonts w:ascii="Arial" w:eastAsia="Aptos" w:hAnsi="Arial" w:cs="Arial"/>
          <w:kern w:val="0"/>
          <w:sz w:val="21"/>
          <w:szCs w:val="21"/>
          <w14:ligatures w14:val="none"/>
        </w:rPr>
      </w:pPr>
      <w:r w:rsidRPr="000110FE">
        <w:rPr>
          <w:rFonts w:ascii="Arial" w:eastAsia="Aptos" w:hAnsi="Arial" w:cs="Arial"/>
          <w:kern w:val="0"/>
          <w:sz w:val="21"/>
          <w:szCs w:val="21"/>
          <w14:ligatures w14:val="none"/>
        </w:rPr>
        <w:t>The meeting was the first</w:t>
      </w:r>
      <w:r w:rsidR="00941D35">
        <w:rPr>
          <w:rFonts w:ascii="Arial" w:eastAsia="Aptos" w:hAnsi="Arial" w:cs="Arial"/>
          <w:kern w:val="0"/>
          <w:sz w:val="21"/>
          <w:szCs w:val="21"/>
          <w14:ligatures w14:val="none"/>
        </w:rPr>
        <w:t xml:space="preserve"> in a series of </w:t>
      </w:r>
      <w:r w:rsidR="009D301D">
        <w:rPr>
          <w:rFonts w:ascii="Arial" w:eastAsia="Aptos" w:hAnsi="Arial" w:cs="Arial"/>
          <w:kern w:val="0"/>
          <w:sz w:val="21"/>
          <w:szCs w:val="21"/>
          <w14:ligatures w14:val="none"/>
        </w:rPr>
        <w:t xml:space="preserve">monthly </w:t>
      </w:r>
      <w:r w:rsidR="006279C8">
        <w:rPr>
          <w:rFonts w:ascii="Arial" w:eastAsia="Aptos" w:hAnsi="Arial" w:cs="Arial"/>
          <w:kern w:val="0"/>
          <w:sz w:val="21"/>
          <w:szCs w:val="21"/>
          <w14:ligatures w14:val="none"/>
        </w:rPr>
        <w:t>C</w:t>
      </w:r>
      <w:r w:rsidRPr="000110FE">
        <w:rPr>
          <w:rFonts w:ascii="Arial" w:eastAsia="Aptos" w:hAnsi="Arial" w:cs="Arial"/>
          <w:kern w:val="0"/>
          <w:sz w:val="21"/>
          <w:szCs w:val="21"/>
          <w14:ligatures w14:val="none"/>
        </w:rPr>
        <w:t xml:space="preserve">REC </w:t>
      </w:r>
      <w:r w:rsidR="00E0641A">
        <w:rPr>
          <w:rFonts w:ascii="Arial" w:eastAsia="Aptos" w:hAnsi="Arial" w:cs="Arial"/>
          <w:kern w:val="0"/>
          <w:sz w:val="21"/>
          <w:szCs w:val="21"/>
          <w14:ligatures w14:val="none"/>
        </w:rPr>
        <w:t>a</w:t>
      </w:r>
      <w:r w:rsidRPr="000110FE">
        <w:rPr>
          <w:rFonts w:ascii="Arial" w:eastAsia="Aptos" w:hAnsi="Arial" w:cs="Arial"/>
          <w:kern w:val="0"/>
          <w:sz w:val="21"/>
          <w:szCs w:val="21"/>
          <w14:ligatures w14:val="none"/>
        </w:rPr>
        <w:t xml:space="preserve">gronomic </w:t>
      </w:r>
      <w:r w:rsidR="00E0641A">
        <w:rPr>
          <w:rFonts w:ascii="Arial" w:eastAsia="Aptos" w:hAnsi="Arial" w:cs="Arial"/>
          <w:kern w:val="0"/>
          <w:sz w:val="21"/>
          <w:szCs w:val="21"/>
          <w14:ligatures w14:val="none"/>
        </w:rPr>
        <w:t>calls.</w:t>
      </w:r>
      <w:r w:rsidR="008542C6">
        <w:rPr>
          <w:rFonts w:ascii="Arial" w:eastAsia="Aptos" w:hAnsi="Arial" w:cs="Arial"/>
          <w:kern w:val="0"/>
          <w:sz w:val="21"/>
          <w:szCs w:val="21"/>
          <w14:ligatures w14:val="none"/>
        </w:rPr>
        <w:t xml:space="preserve"> </w:t>
      </w:r>
      <w:r w:rsidR="005D33F8">
        <w:rPr>
          <w:rFonts w:ascii="Arial" w:eastAsia="Aptos" w:hAnsi="Arial" w:cs="Arial"/>
          <w:kern w:val="0"/>
          <w:sz w:val="21"/>
          <w:szCs w:val="21"/>
          <w14:ligatures w14:val="none"/>
        </w:rPr>
        <w:t>Th</w:t>
      </w:r>
      <w:r w:rsidRPr="000110FE">
        <w:rPr>
          <w:rFonts w:ascii="Arial" w:eastAsia="Aptos" w:hAnsi="Arial" w:cs="Arial"/>
          <w:kern w:val="0"/>
          <w:sz w:val="21"/>
          <w:szCs w:val="21"/>
          <w14:ligatures w14:val="none"/>
        </w:rPr>
        <w:t>e meeting was recorded for those who couldn't attend live. Jeff explained that future meetings would focus on answering pre-submitted questions when possible, with an emphasis on participant engagement and collaboration in providing answers.</w:t>
      </w:r>
    </w:p>
    <w:p w14:paraId="2713628F" w14:textId="776D92E0" w:rsidR="000110FE" w:rsidRPr="000110FE" w:rsidRDefault="000110FE" w:rsidP="000110FE">
      <w:pPr>
        <w:spacing w:before="100" w:beforeAutospacing="1" w:after="100" w:afterAutospacing="1" w:line="300" w:lineRule="atLeast"/>
        <w:outlineLvl w:val="2"/>
        <w:rPr>
          <w:rFonts w:ascii="Arial" w:eastAsia="Times New Roman" w:hAnsi="Arial" w:cs="Arial"/>
          <w:b/>
          <w:bCs/>
          <w:kern w:val="0"/>
          <w:sz w:val="21"/>
          <w:szCs w:val="21"/>
          <w14:ligatures w14:val="none"/>
        </w:rPr>
      </w:pPr>
      <w:r w:rsidRPr="000110FE">
        <w:rPr>
          <w:rFonts w:ascii="Arial" w:eastAsia="Times New Roman" w:hAnsi="Arial" w:cs="Arial"/>
          <w:b/>
          <w:bCs/>
          <w:kern w:val="0"/>
          <w:sz w:val="21"/>
          <w:szCs w:val="21"/>
          <w14:ligatures w14:val="none"/>
        </w:rPr>
        <w:lastRenderedPageBreak/>
        <w:t>Tile Drainage Systems Presentation</w:t>
      </w:r>
      <w:r w:rsidR="009F7F2F">
        <w:rPr>
          <w:rFonts w:ascii="Arial" w:eastAsia="Times New Roman" w:hAnsi="Arial" w:cs="Arial"/>
          <w:b/>
          <w:bCs/>
          <w:kern w:val="0"/>
          <w:sz w:val="21"/>
          <w:szCs w:val="21"/>
          <w14:ligatures w14:val="none"/>
        </w:rPr>
        <w:t xml:space="preserve"> (</w:t>
      </w:r>
      <w:r w:rsidR="008C460A">
        <w:rPr>
          <w:rFonts w:ascii="Arial" w:eastAsia="Times New Roman" w:hAnsi="Arial" w:cs="Arial"/>
          <w:b/>
          <w:bCs/>
          <w:kern w:val="0"/>
          <w:sz w:val="21"/>
          <w:szCs w:val="21"/>
          <w14:ligatures w14:val="none"/>
        </w:rPr>
        <w:t>2:40)</w:t>
      </w:r>
    </w:p>
    <w:p w14:paraId="2DB8C338" w14:textId="65F15093" w:rsidR="000110FE" w:rsidRPr="000110FE" w:rsidRDefault="0049544E" w:rsidP="000110FE">
      <w:pPr>
        <w:spacing w:before="100" w:beforeAutospacing="1" w:after="100" w:afterAutospacing="1" w:line="300" w:lineRule="atLeast"/>
        <w:rPr>
          <w:rFonts w:ascii="Arial" w:eastAsia="Aptos" w:hAnsi="Arial" w:cs="Arial"/>
          <w:kern w:val="0"/>
          <w:sz w:val="21"/>
          <w:szCs w:val="21"/>
          <w14:ligatures w14:val="none"/>
        </w:rPr>
      </w:pPr>
      <w:r w:rsidRPr="0049544E">
        <w:rPr>
          <w:rFonts w:ascii="Arial" w:eastAsia="Aptos" w:hAnsi="Arial" w:cs="Arial"/>
          <w:kern w:val="0"/>
          <w:sz w:val="21"/>
          <w:szCs w:val="21"/>
          <w14:ligatures w14:val="none"/>
        </w:rPr>
        <w:t xml:space="preserve">The first question was about tile drainage, which Laxmi was </w:t>
      </w:r>
      <w:r>
        <w:rPr>
          <w:rFonts w:ascii="Arial" w:eastAsia="Aptos" w:hAnsi="Arial" w:cs="Arial"/>
          <w:kern w:val="0"/>
          <w:sz w:val="21"/>
          <w:szCs w:val="21"/>
          <w14:ligatures w14:val="none"/>
        </w:rPr>
        <w:t xml:space="preserve">invited </w:t>
      </w:r>
      <w:r w:rsidRPr="0049544E">
        <w:rPr>
          <w:rFonts w:ascii="Arial" w:eastAsia="Aptos" w:hAnsi="Arial" w:cs="Arial"/>
          <w:kern w:val="0"/>
          <w:sz w:val="21"/>
          <w:szCs w:val="21"/>
          <w14:ligatures w14:val="none"/>
        </w:rPr>
        <w:t>to address</w:t>
      </w:r>
      <w:r>
        <w:rPr>
          <w:rFonts w:ascii="Arial" w:eastAsia="Aptos" w:hAnsi="Arial" w:cs="Arial"/>
          <w:kern w:val="0"/>
          <w:sz w:val="21"/>
          <w:szCs w:val="21"/>
          <w14:ligatures w14:val="none"/>
        </w:rPr>
        <w:t xml:space="preserve">. </w:t>
      </w:r>
      <w:r w:rsidR="000110FE" w:rsidRPr="000110FE">
        <w:rPr>
          <w:rFonts w:ascii="Arial" w:eastAsia="Aptos" w:hAnsi="Arial" w:cs="Arial"/>
          <w:kern w:val="0"/>
          <w:sz w:val="21"/>
          <w:szCs w:val="21"/>
          <w14:ligatures w14:val="none"/>
        </w:rPr>
        <w:t xml:space="preserve">Laxmi presented on tile drainage, explaining </w:t>
      </w:r>
      <w:r>
        <w:rPr>
          <w:rFonts w:ascii="Arial" w:eastAsia="Aptos" w:hAnsi="Arial" w:cs="Arial"/>
          <w:kern w:val="0"/>
          <w:sz w:val="21"/>
          <w:szCs w:val="21"/>
          <w14:ligatures w14:val="none"/>
        </w:rPr>
        <w:t xml:space="preserve">the </w:t>
      </w:r>
      <w:r w:rsidR="000110FE" w:rsidRPr="000110FE">
        <w:rPr>
          <w:rFonts w:ascii="Arial" w:eastAsia="Aptos" w:hAnsi="Arial" w:cs="Arial"/>
          <w:kern w:val="0"/>
          <w:sz w:val="21"/>
          <w:szCs w:val="21"/>
          <w14:ligatures w14:val="none"/>
        </w:rPr>
        <w:t>purpose of removing excess subsurface water and maintaining favorable soil moisture conditions for crop growth. He outlined the two types of tile drainage systems - conventional and controlled drainage - and recommended NDSU Extension publication</w:t>
      </w:r>
      <w:r w:rsidR="005D33F8">
        <w:rPr>
          <w:rFonts w:ascii="Arial" w:eastAsia="Aptos" w:hAnsi="Arial" w:cs="Arial"/>
          <w:kern w:val="0"/>
          <w:sz w:val="21"/>
          <w:szCs w:val="21"/>
          <w14:ligatures w14:val="none"/>
        </w:rPr>
        <w:t xml:space="preserve">s </w:t>
      </w:r>
      <w:r w:rsidR="008C3EC6">
        <w:rPr>
          <w:rFonts w:ascii="Arial" w:eastAsia="Aptos" w:hAnsi="Arial" w:cs="Arial"/>
          <w:kern w:val="0"/>
          <w:sz w:val="21"/>
          <w:szCs w:val="21"/>
          <w14:ligatures w14:val="none"/>
        </w:rPr>
        <w:t xml:space="preserve">listed at the top of this document) </w:t>
      </w:r>
      <w:r w:rsidR="000110FE" w:rsidRPr="000110FE">
        <w:rPr>
          <w:rFonts w:ascii="Arial" w:eastAsia="Aptos" w:hAnsi="Arial" w:cs="Arial"/>
          <w:kern w:val="0"/>
          <w:sz w:val="21"/>
          <w:szCs w:val="21"/>
          <w14:ligatures w14:val="none"/>
        </w:rPr>
        <w:t xml:space="preserve">for </w:t>
      </w:r>
      <w:r w:rsidR="006279C8">
        <w:rPr>
          <w:rFonts w:ascii="Arial" w:eastAsia="Aptos" w:hAnsi="Arial" w:cs="Arial"/>
          <w:kern w:val="0"/>
          <w:sz w:val="21"/>
          <w:szCs w:val="21"/>
          <w14:ligatures w14:val="none"/>
        </w:rPr>
        <w:t>farmers</w:t>
      </w:r>
      <w:r w:rsidR="000110FE" w:rsidRPr="000110FE">
        <w:rPr>
          <w:rFonts w:ascii="Arial" w:eastAsia="Aptos" w:hAnsi="Arial" w:cs="Arial"/>
          <w:kern w:val="0"/>
          <w:sz w:val="21"/>
          <w:szCs w:val="21"/>
          <w14:ligatures w14:val="none"/>
        </w:rPr>
        <w:t xml:space="preserve"> interested in implementing tile drainage. Laxmi </w:t>
      </w:r>
      <w:r w:rsidR="006279C8">
        <w:rPr>
          <w:rFonts w:ascii="Arial" w:eastAsia="Aptos" w:hAnsi="Arial" w:cs="Arial"/>
          <w:kern w:val="0"/>
          <w:sz w:val="21"/>
          <w:szCs w:val="21"/>
          <w14:ligatures w14:val="none"/>
        </w:rPr>
        <w:t>now</w:t>
      </w:r>
      <w:r w:rsidR="000110FE" w:rsidRPr="000110FE">
        <w:rPr>
          <w:rFonts w:ascii="Arial" w:eastAsia="Aptos" w:hAnsi="Arial" w:cs="Arial"/>
          <w:kern w:val="0"/>
          <w:sz w:val="21"/>
          <w:szCs w:val="21"/>
          <w14:ligatures w14:val="none"/>
        </w:rPr>
        <w:t xml:space="preserve"> handle</w:t>
      </w:r>
      <w:r w:rsidR="006279C8">
        <w:rPr>
          <w:rFonts w:ascii="Arial" w:eastAsia="Aptos" w:hAnsi="Arial" w:cs="Arial"/>
          <w:kern w:val="0"/>
          <w:sz w:val="21"/>
          <w:szCs w:val="21"/>
          <w14:ligatures w14:val="none"/>
        </w:rPr>
        <w:t>s</w:t>
      </w:r>
      <w:r w:rsidR="000110FE" w:rsidRPr="000110FE">
        <w:rPr>
          <w:rFonts w:ascii="Arial" w:eastAsia="Aptos" w:hAnsi="Arial" w:cs="Arial"/>
          <w:kern w:val="0"/>
          <w:sz w:val="21"/>
          <w:szCs w:val="21"/>
          <w14:ligatures w14:val="none"/>
        </w:rPr>
        <w:t xml:space="preserve"> questions related to agricultural water management, soil and water conservation, and water quality, replacing </w:t>
      </w:r>
      <w:r w:rsidR="006279C8">
        <w:rPr>
          <w:rFonts w:ascii="Arial" w:eastAsia="Aptos" w:hAnsi="Arial" w:cs="Arial"/>
          <w:kern w:val="0"/>
          <w:sz w:val="21"/>
          <w:szCs w:val="21"/>
          <w14:ligatures w14:val="none"/>
        </w:rPr>
        <w:t xml:space="preserve">the retired </w:t>
      </w:r>
      <w:r w:rsidR="000110FE" w:rsidRPr="000110FE">
        <w:rPr>
          <w:rFonts w:ascii="Arial" w:eastAsia="Aptos" w:hAnsi="Arial" w:cs="Arial"/>
          <w:kern w:val="0"/>
          <w:sz w:val="21"/>
          <w:szCs w:val="21"/>
          <w14:ligatures w14:val="none"/>
        </w:rPr>
        <w:t>Dr. Tom Scher</w:t>
      </w:r>
      <w:r w:rsidR="006279C8">
        <w:rPr>
          <w:rFonts w:ascii="Arial" w:eastAsia="Aptos" w:hAnsi="Arial" w:cs="Arial"/>
          <w:kern w:val="0"/>
          <w:sz w:val="21"/>
          <w:szCs w:val="21"/>
          <w14:ligatures w14:val="none"/>
        </w:rPr>
        <w:t>er</w:t>
      </w:r>
      <w:r w:rsidR="000110FE" w:rsidRPr="000110FE">
        <w:rPr>
          <w:rFonts w:ascii="Arial" w:eastAsia="Aptos" w:hAnsi="Arial" w:cs="Arial"/>
          <w:kern w:val="0"/>
          <w:sz w:val="21"/>
          <w:szCs w:val="21"/>
          <w14:ligatures w14:val="none"/>
        </w:rPr>
        <w:t>.</w:t>
      </w:r>
    </w:p>
    <w:p w14:paraId="242608D2" w14:textId="1B472D37" w:rsidR="000110FE" w:rsidRPr="000110FE" w:rsidRDefault="000110FE" w:rsidP="000110FE">
      <w:pPr>
        <w:spacing w:before="100" w:beforeAutospacing="1" w:after="100" w:afterAutospacing="1" w:line="300" w:lineRule="atLeast"/>
        <w:outlineLvl w:val="2"/>
        <w:rPr>
          <w:rFonts w:ascii="Arial" w:eastAsia="Times New Roman" w:hAnsi="Arial" w:cs="Arial"/>
          <w:b/>
          <w:bCs/>
          <w:kern w:val="0"/>
          <w:sz w:val="21"/>
          <w:szCs w:val="21"/>
          <w14:ligatures w14:val="none"/>
        </w:rPr>
      </w:pPr>
      <w:r w:rsidRPr="000110FE">
        <w:rPr>
          <w:rFonts w:ascii="Arial" w:eastAsia="Times New Roman" w:hAnsi="Arial" w:cs="Arial"/>
          <w:b/>
          <w:bCs/>
          <w:kern w:val="0"/>
          <w:sz w:val="21"/>
          <w:szCs w:val="21"/>
          <w14:ligatures w14:val="none"/>
        </w:rPr>
        <w:t>Drainage and Soil Management Discussion</w:t>
      </w:r>
      <w:r w:rsidR="00B411F7">
        <w:rPr>
          <w:rFonts w:ascii="Arial" w:eastAsia="Times New Roman" w:hAnsi="Arial" w:cs="Arial"/>
          <w:b/>
          <w:bCs/>
          <w:kern w:val="0"/>
          <w:sz w:val="21"/>
          <w:szCs w:val="21"/>
          <w14:ligatures w14:val="none"/>
        </w:rPr>
        <w:t xml:space="preserve"> (</w:t>
      </w:r>
      <w:r w:rsidR="003A2BB6">
        <w:rPr>
          <w:rFonts w:ascii="Arial" w:eastAsia="Times New Roman" w:hAnsi="Arial" w:cs="Arial"/>
          <w:b/>
          <w:bCs/>
          <w:kern w:val="0"/>
          <w:sz w:val="21"/>
          <w:szCs w:val="21"/>
          <w14:ligatures w14:val="none"/>
        </w:rPr>
        <w:t>1</w:t>
      </w:r>
      <w:r w:rsidR="001B4467">
        <w:rPr>
          <w:rFonts w:ascii="Arial" w:eastAsia="Times New Roman" w:hAnsi="Arial" w:cs="Arial"/>
          <w:b/>
          <w:bCs/>
          <w:kern w:val="0"/>
          <w:sz w:val="21"/>
          <w:szCs w:val="21"/>
          <w14:ligatures w14:val="none"/>
        </w:rPr>
        <w:t>3:55)</w:t>
      </w:r>
    </w:p>
    <w:p w14:paraId="622D3315" w14:textId="5E041E5A" w:rsidR="000110FE" w:rsidRPr="000110FE" w:rsidRDefault="000110FE" w:rsidP="000110FE">
      <w:pPr>
        <w:spacing w:before="100" w:beforeAutospacing="1" w:after="100" w:afterAutospacing="1" w:line="300" w:lineRule="atLeast"/>
        <w:rPr>
          <w:rFonts w:ascii="Arial" w:eastAsia="Aptos" w:hAnsi="Arial" w:cs="Arial"/>
          <w:kern w:val="0"/>
          <w:sz w:val="21"/>
          <w:szCs w:val="21"/>
          <w14:ligatures w14:val="none"/>
        </w:rPr>
      </w:pPr>
      <w:r w:rsidRPr="000110FE">
        <w:rPr>
          <w:rFonts w:ascii="Arial" w:eastAsia="Aptos" w:hAnsi="Arial" w:cs="Arial"/>
          <w:kern w:val="0"/>
          <w:sz w:val="21"/>
          <w:szCs w:val="21"/>
          <w14:ligatures w14:val="none"/>
        </w:rPr>
        <w:t xml:space="preserve">Lindsey asked about managing late spring conditions with cold and wet soil, and Jeff advised patience and avoiding tillage to </w:t>
      </w:r>
      <w:r w:rsidR="00542B03">
        <w:rPr>
          <w:rFonts w:ascii="Arial" w:eastAsia="Aptos" w:hAnsi="Arial" w:cs="Arial"/>
          <w:kern w:val="0"/>
          <w:sz w:val="21"/>
          <w:szCs w:val="21"/>
          <w14:ligatures w14:val="none"/>
        </w:rPr>
        <w:t>“</w:t>
      </w:r>
      <w:r w:rsidRPr="000110FE">
        <w:rPr>
          <w:rFonts w:ascii="Arial" w:eastAsia="Aptos" w:hAnsi="Arial" w:cs="Arial"/>
          <w:kern w:val="0"/>
          <w:sz w:val="21"/>
          <w:szCs w:val="21"/>
          <w14:ligatures w14:val="none"/>
        </w:rPr>
        <w:t xml:space="preserve">dry out </w:t>
      </w:r>
      <w:r w:rsidR="00542B03">
        <w:rPr>
          <w:rFonts w:ascii="Arial" w:eastAsia="Aptos" w:hAnsi="Arial" w:cs="Arial"/>
          <w:kern w:val="0"/>
          <w:sz w:val="21"/>
          <w:szCs w:val="21"/>
          <w14:ligatures w14:val="none"/>
        </w:rPr>
        <w:t xml:space="preserve">the </w:t>
      </w:r>
      <w:r w:rsidRPr="000110FE">
        <w:rPr>
          <w:rFonts w:ascii="Arial" w:eastAsia="Aptos" w:hAnsi="Arial" w:cs="Arial"/>
          <w:kern w:val="0"/>
          <w:sz w:val="21"/>
          <w:szCs w:val="21"/>
          <w14:ligatures w14:val="none"/>
        </w:rPr>
        <w:t>soil</w:t>
      </w:r>
      <w:r w:rsidR="00542B03">
        <w:rPr>
          <w:rFonts w:ascii="Arial" w:eastAsia="Aptos" w:hAnsi="Arial" w:cs="Arial"/>
          <w:kern w:val="0"/>
          <w:sz w:val="21"/>
          <w:szCs w:val="21"/>
          <w14:ligatures w14:val="none"/>
        </w:rPr>
        <w:t>”</w:t>
      </w:r>
      <w:r w:rsidRPr="000110FE">
        <w:rPr>
          <w:rFonts w:ascii="Arial" w:eastAsia="Aptos" w:hAnsi="Arial" w:cs="Arial"/>
          <w:kern w:val="0"/>
          <w:sz w:val="21"/>
          <w:szCs w:val="21"/>
          <w14:ligatures w14:val="none"/>
        </w:rPr>
        <w:t>, warning that disc blades can cause compaction and damage soil structure. The discussion then shifted to soil test results and fertilizer application, with Lindsey asking about potential nitrogen breakdown from fall rains and whether additional urea was needed for pinto beans on corn ground.</w:t>
      </w:r>
    </w:p>
    <w:p w14:paraId="7B0DA1D0" w14:textId="1F61F5BE" w:rsidR="000110FE" w:rsidRPr="000110FE" w:rsidRDefault="000110FE" w:rsidP="000110FE">
      <w:pPr>
        <w:spacing w:before="100" w:beforeAutospacing="1" w:after="100" w:afterAutospacing="1" w:line="300" w:lineRule="atLeast"/>
        <w:outlineLvl w:val="2"/>
        <w:rPr>
          <w:rFonts w:ascii="Arial" w:eastAsia="Times New Roman" w:hAnsi="Arial" w:cs="Arial"/>
          <w:b/>
          <w:bCs/>
          <w:kern w:val="0"/>
          <w:sz w:val="21"/>
          <w:szCs w:val="21"/>
          <w14:ligatures w14:val="none"/>
        </w:rPr>
      </w:pPr>
      <w:r w:rsidRPr="000110FE">
        <w:rPr>
          <w:rFonts w:ascii="Arial" w:eastAsia="Times New Roman" w:hAnsi="Arial" w:cs="Arial"/>
          <w:b/>
          <w:bCs/>
          <w:kern w:val="0"/>
          <w:sz w:val="21"/>
          <w:szCs w:val="21"/>
          <w14:ligatures w14:val="none"/>
        </w:rPr>
        <w:t>Fertilizer Prices and Management Challenges</w:t>
      </w:r>
      <w:r w:rsidR="00066D50">
        <w:rPr>
          <w:rFonts w:ascii="Arial" w:eastAsia="Times New Roman" w:hAnsi="Arial" w:cs="Arial"/>
          <w:b/>
          <w:bCs/>
          <w:kern w:val="0"/>
          <w:sz w:val="21"/>
          <w:szCs w:val="21"/>
          <w14:ligatures w14:val="none"/>
        </w:rPr>
        <w:t xml:space="preserve"> (21:24)</w:t>
      </w:r>
    </w:p>
    <w:p w14:paraId="5505AC10" w14:textId="61CEED70" w:rsidR="000110FE" w:rsidRPr="000110FE" w:rsidRDefault="000110FE" w:rsidP="000110FE">
      <w:pPr>
        <w:spacing w:before="100" w:beforeAutospacing="1" w:after="100" w:afterAutospacing="1" w:line="300" w:lineRule="atLeast"/>
        <w:rPr>
          <w:rFonts w:ascii="Arial" w:eastAsia="Aptos" w:hAnsi="Arial" w:cs="Arial"/>
          <w:kern w:val="0"/>
          <w:sz w:val="21"/>
          <w:szCs w:val="21"/>
          <w14:ligatures w14:val="none"/>
        </w:rPr>
      </w:pPr>
      <w:r w:rsidRPr="000110FE">
        <w:rPr>
          <w:rFonts w:ascii="Arial" w:eastAsia="Aptos" w:hAnsi="Arial" w:cs="Arial"/>
          <w:kern w:val="0"/>
          <w:sz w:val="21"/>
          <w:szCs w:val="21"/>
          <w14:ligatures w14:val="none"/>
        </w:rPr>
        <w:t xml:space="preserve">Jeff and Lindsey discussed the challenges of high fertilizer prices and nitrogen management in farming. Jeff explained that while recent weather conditions in </w:t>
      </w:r>
      <w:r w:rsidR="00542B03">
        <w:rPr>
          <w:rFonts w:ascii="Arial" w:eastAsia="Aptos" w:hAnsi="Arial" w:cs="Arial"/>
          <w:kern w:val="0"/>
          <w:sz w:val="21"/>
          <w:szCs w:val="21"/>
          <w14:ligatures w14:val="none"/>
        </w:rPr>
        <w:t xml:space="preserve">North Dakota </w:t>
      </w:r>
      <w:r w:rsidRPr="000110FE">
        <w:rPr>
          <w:rFonts w:ascii="Arial" w:eastAsia="Aptos" w:hAnsi="Arial" w:cs="Arial"/>
          <w:kern w:val="0"/>
          <w:sz w:val="21"/>
          <w:szCs w:val="21"/>
          <w14:ligatures w14:val="none"/>
        </w:rPr>
        <w:t xml:space="preserve">have led to good </w:t>
      </w:r>
      <w:r w:rsidR="00542B03">
        <w:rPr>
          <w:rFonts w:ascii="Arial" w:eastAsia="Aptos" w:hAnsi="Arial" w:cs="Arial"/>
          <w:kern w:val="0"/>
          <w:sz w:val="21"/>
          <w:szCs w:val="21"/>
          <w14:ligatures w14:val="none"/>
        </w:rPr>
        <w:t xml:space="preserve">nitrogen </w:t>
      </w:r>
      <w:r w:rsidRPr="000110FE">
        <w:rPr>
          <w:rFonts w:ascii="Arial" w:eastAsia="Aptos" w:hAnsi="Arial" w:cs="Arial"/>
          <w:kern w:val="0"/>
          <w:sz w:val="21"/>
          <w:szCs w:val="21"/>
          <w14:ligatures w14:val="none"/>
        </w:rPr>
        <w:t xml:space="preserve">mineralization, </w:t>
      </w:r>
      <w:r w:rsidR="00542B03">
        <w:rPr>
          <w:rFonts w:ascii="Arial" w:eastAsia="Aptos" w:hAnsi="Arial" w:cs="Arial"/>
          <w:kern w:val="0"/>
          <w:sz w:val="21"/>
          <w:szCs w:val="21"/>
          <w14:ligatures w14:val="none"/>
        </w:rPr>
        <w:t xml:space="preserve">meaning </w:t>
      </w:r>
      <w:r w:rsidRPr="000110FE">
        <w:rPr>
          <w:rFonts w:ascii="Arial" w:eastAsia="Aptos" w:hAnsi="Arial" w:cs="Arial"/>
          <w:kern w:val="0"/>
          <w:sz w:val="21"/>
          <w:szCs w:val="21"/>
          <w14:ligatures w14:val="none"/>
        </w:rPr>
        <w:t xml:space="preserve">farmers </w:t>
      </w:r>
      <w:r w:rsidR="00542B03">
        <w:rPr>
          <w:rFonts w:ascii="Arial" w:eastAsia="Aptos" w:hAnsi="Arial" w:cs="Arial"/>
          <w:kern w:val="0"/>
          <w:sz w:val="21"/>
          <w:szCs w:val="21"/>
          <w14:ligatures w14:val="none"/>
        </w:rPr>
        <w:t>may be able to</w:t>
      </w:r>
      <w:r w:rsidRPr="000110FE">
        <w:rPr>
          <w:rFonts w:ascii="Arial" w:eastAsia="Aptos" w:hAnsi="Arial" w:cs="Arial"/>
          <w:kern w:val="0"/>
          <w:sz w:val="21"/>
          <w:szCs w:val="21"/>
          <w14:ligatures w14:val="none"/>
        </w:rPr>
        <w:t xml:space="preserve"> reduce fertilizer application amounts due to</w:t>
      </w:r>
      <w:r w:rsidR="00542B03">
        <w:rPr>
          <w:rFonts w:ascii="Arial" w:eastAsia="Aptos" w:hAnsi="Arial" w:cs="Arial"/>
          <w:kern w:val="0"/>
          <w:sz w:val="21"/>
          <w:szCs w:val="21"/>
          <w14:ligatures w14:val="none"/>
        </w:rPr>
        <w:t xml:space="preserve"> higher than normal soil nitrogen levels and</w:t>
      </w:r>
      <w:r w:rsidRPr="000110FE">
        <w:rPr>
          <w:rFonts w:ascii="Arial" w:eastAsia="Aptos" w:hAnsi="Arial" w:cs="Arial"/>
          <w:kern w:val="0"/>
          <w:sz w:val="21"/>
          <w:szCs w:val="21"/>
          <w14:ligatures w14:val="none"/>
        </w:rPr>
        <w:t xml:space="preserve"> </w:t>
      </w:r>
      <w:r w:rsidR="00542B03">
        <w:rPr>
          <w:rFonts w:ascii="Arial" w:eastAsia="Aptos" w:hAnsi="Arial" w:cs="Arial"/>
          <w:kern w:val="0"/>
          <w:sz w:val="21"/>
          <w:szCs w:val="21"/>
          <w14:ligatures w14:val="none"/>
        </w:rPr>
        <w:t xml:space="preserve">the current </w:t>
      </w:r>
      <w:r w:rsidRPr="000110FE">
        <w:rPr>
          <w:rFonts w:ascii="Arial" w:eastAsia="Aptos" w:hAnsi="Arial" w:cs="Arial"/>
          <w:kern w:val="0"/>
          <w:sz w:val="21"/>
          <w:szCs w:val="21"/>
          <w14:ligatures w14:val="none"/>
        </w:rPr>
        <w:t xml:space="preserve">high </w:t>
      </w:r>
      <w:r w:rsidR="00542B03">
        <w:rPr>
          <w:rFonts w:ascii="Arial" w:eastAsia="Aptos" w:hAnsi="Arial" w:cs="Arial"/>
          <w:kern w:val="0"/>
          <w:sz w:val="21"/>
          <w:szCs w:val="21"/>
          <w14:ligatures w14:val="none"/>
        </w:rPr>
        <w:t xml:space="preserve">nitrogen fertilizer </w:t>
      </w:r>
      <w:r w:rsidRPr="000110FE">
        <w:rPr>
          <w:rFonts w:ascii="Arial" w:eastAsia="Aptos" w:hAnsi="Arial" w:cs="Arial"/>
          <w:kern w:val="0"/>
          <w:sz w:val="21"/>
          <w:szCs w:val="21"/>
          <w14:ligatures w14:val="none"/>
        </w:rPr>
        <w:t xml:space="preserve">prices. He advised using soil tests to determine current nutrient levels rather than relying on old </w:t>
      </w:r>
      <w:r w:rsidR="00542B03">
        <w:rPr>
          <w:rFonts w:ascii="Arial" w:eastAsia="Aptos" w:hAnsi="Arial" w:cs="Arial"/>
          <w:kern w:val="0"/>
          <w:sz w:val="21"/>
          <w:szCs w:val="21"/>
          <w14:ligatures w14:val="none"/>
        </w:rPr>
        <w:t xml:space="preserve">soil </w:t>
      </w:r>
      <w:r w:rsidRPr="000110FE">
        <w:rPr>
          <w:rFonts w:ascii="Arial" w:eastAsia="Aptos" w:hAnsi="Arial" w:cs="Arial"/>
          <w:kern w:val="0"/>
          <w:sz w:val="21"/>
          <w:szCs w:val="21"/>
          <w14:ligatures w14:val="none"/>
        </w:rPr>
        <w:t>test</w:t>
      </w:r>
      <w:r w:rsidR="00542B03">
        <w:rPr>
          <w:rFonts w:ascii="Arial" w:eastAsia="Aptos" w:hAnsi="Arial" w:cs="Arial"/>
          <w:kern w:val="0"/>
          <w:sz w:val="21"/>
          <w:szCs w:val="21"/>
          <w14:ligatures w14:val="none"/>
        </w:rPr>
        <w:t xml:space="preserve"> reports</w:t>
      </w:r>
      <w:r w:rsidRPr="000110FE">
        <w:rPr>
          <w:rFonts w:ascii="Arial" w:eastAsia="Aptos" w:hAnsi="Arial" w:cs="Arial"/>
          <w:kern w:val="0"/>
          <w:sz w:val="21"/>
          <w:szCs w:val="21"/>
          <w14:ligatures w14:val="none"/>
        </w:rPr>
        <w:t xml:space="preserve">, and recommended </w:t>
      </w:r>
      <w:r w:rsidR="00542B03">
        <w:rPr>
          <w:rFonts w:ascii="Arial" w:eastAsia="Aptos" w:hAnsi="Arial" w:cs="Arial"/>
          <w:kern w:val="0"/>
          <w:sz w:val="21"/>
          <w:szCs w:val="21"/>
          <w14:ligatures w14:val="none"/>
        </w:rPr>
        <w:t>applying</w:t>
      </w:r>
      <w:r w:rsidRPr="000110FE">
        <w:rPr>
          <w:rFonts w:ascii="Arial" w:eastAsia="Aptos" w:hAnsi="Arial" w:cs="Arial"/>
          <w:kern w:val="0"/>
          <w:sz w:val="21"/>
          <w:szCs w:val="21"/>
          <w14:ligatures w14:val="none"/>
        </w:rPr>
        <w:t xml:space="preserve"> urea </w:t>
      </w:r>
      <w:r w:rsidR="00542B03">
        <w:rPr>
          <w:rFonts w:ascii="Arial" w:eastAsia="Aptos" w:hAnsi="Arial" w:cs="Arial"/>
          <w:kern w:val="0"/>
          <w:sz w:val="21"/>
          <w:szCs w:val="21"/>
          <w14:ligatures w14:val="none"/>
        </w:rPr>
        <w:t>having</w:t>
      </w:r>
      <w:r w:rsidRPr="000110FE">
        <w:rPr>
          <w:rFonts w:ascii="Arial" w:eastAsia="Aptos" w:hAnsi="Arial" w:cs="Arial"/>
          <w:kern w:val="0"/>
          <w:sz w:val="21"/>
          <w:szCs w:val="21"/>
          <w14:ligatures w14:val="none"/>
        </w:rPr>
        <w:t xml:space="preserve"> stabilizers</w:t>
      </w:r>
      <w:r w:rsidR="00542B03">
        <w:rPr>
          <w:rFonts w:ascii="Arial" w:eastAsia="Aptos" w:hAnsi="Arial" w:cs="Arial"/>
          <w:kern w:val="0"/>
          <w:sz w:val="21"/>
          <w:szCs w:val="21"/>
          <w14:ligatures w14:val="none"/>
        </w:rPr>
        <w:t xml:space="preserve"> based upon soil test results and the economic nitrogen rate calculator</w:t>
      </w:r>
      <w:r w:rsidRPr="000110FE">
        <w:rPr>
          <w:rFonts w:ascii="Arial" w:eastAsia="Aptos" w:hAnsi="Arial" w:cs="Arial"/>
          <w:kern w:val="0"/>
          <w:sz w:val="21"/>
          <w:szCs w:val="21"/>
          <w14:ligatures w14:val="none"/>
        </w:rPr>
        <w:t>. Jeff noted that while current supplies should be adequate for the 2026 growing season, the biggest issue would likely be in 2027 if fertilizer facilities remain closed, particularly for those who didn't pre-purchase enough fertilizer</w:t>
      </w:r>
      <w:r w:rsidR="00542B03">
        <w:rPr>
          <w:rFonts w:ascii="Arial" w:eastAsia="Aptos" w:hAnsi="Arial" w:cs="Arial"/>
          <w:kern w:val="0"/>
          <w:sz w:val="21"/>
          <w:szCs w:val="21"/>
          <w14:ligatures w14:val="none"/>
        </w:rPr>
        <w:t xml:space="preserve"> for this season</w:t>
      </w:r>
      <w:r w:rsidRPr="000110FE">
        <w:rPr>
          <w:rFonts w:ascii="Arial" w:eastAsia="Aptos" w:hAnsi="Arial" w:cs="Arial"/>
          <w:kern w:val="0"/>
          <w:sz w:val="21"/>
          <w:szCs w:val="21"/>
          <w14:ligatures w14:val="none"/>
        </w:rPr>
        <w:t>.</w:t>
      </w:r>
    </w:p>
    <w:p w14:paraId="55A6B342" w14:textId="58A7EA03" w:rsidR="000110FE" w:rsidRPr="000110FE" w:rsidRDefault="000110FE" w:rsidP="000110FE">
      <w:pPr>
        <w:spacing w:before="100" w:beforeAutospacing="1" w:after="100" w:afterAutospacing="1" w:line="300" w:lineRule="atLeast"/>
        <w:outlineLvl w:val="2"/>
        <w:rPr>
          <w:rFonts w:ascii="Arial" w:eastAsia="Times New Roman" w:hAnsi="Arial" w:cs="Arial"/>
          <w:b/>
          <w:bCs/>
          <w:kern w:val="0"/>
          <w:sz w:val="21"/>
          <w:szCs w:val="21"/>
          <w14:ligatures w14:val="none"/>
        </w:rPr>
      </w:pPr>
      <w:r w:rsidRPr="000110FE">
        <w:rPr>
          <w:rFonts w:ascii="Arial" w:eastAsia="Times New Roman" w:hAnsi="Arial" w:cs="Arial"/>
          <w:b/>
          <w:bCs/>
          <w:kern w:val="0"/>
          <w:sz w:val="21"/>
          <w:szCs w:val="21"/>
          <w14:ligatures w14:val="none"/>
        </w:rPr>
        <w:t>Soil Management and Tillage Practices</w:t>
      </w:r>
      <w:r w:rsidR="005A10EC">
        <w:rPr>
          <w:rFonts w:ascii="Arial" w:eastAsia="Times New Roman" w:hAnsi="Arial" w:cs="Arial"/>
          <w:b/>
          <w:bCs/>
          <w:kern w:val="0"/>
          <w:sz w:val="21"/>
          <w:szCs w:val="21"/>
          <w14:ligatures w14:val="none"/>
        </w:rPr>
        <w:t xml:space="preserve"> (29:49)</w:t>
      </w:r>
    </w:p>
    <w:p w14:paraId="7737D5D2" w14:textId="2964FA12" w:rsidR="000110FE" w:rsidRPr="000110FE" w:rsidRDefault="000110FE" w:rsidP="000110FE">
      <w:pPr>
        <w:spacing w:before="100" w:beforeAutospacing="1" w:after="100" w:afterAutospacing="1" w:line="300" w:lineRule="atLeast"/>
        <w:rPr>
          <w:rFonts w:ascii="Arial" w:eastAsia="Aptos" w:hAnsi="Arial" w:cs="Arial"/>
          <w:kern w:val="0"/>
          <w:sz w:val="21"/>
          <w:szCs w:val="21"/>
          <w14:ligatures w14:val="none"/>
        </w:rPr>
      </w:pPr>
      <w:r w:rsidRPr="000110FE">
        <w:rPr>
          <w:rFonts w:ascii="Arial" w:eastAsia="Aptos" w:hAnsi="Arial" w:cs="Arial"/>
          <w:kern w:val="0"/>
          <w:sz w:val="21"/>
          <w:szCs w:val="21"/>
          <w14:ligatures w14:val="none"/>
        </w:rPr>
        <w:t>The group discussed soil management practices and tillage methods across different regions. Jeff explained that while high-speed tillage tools are effective at sizing residue and creating seed beds, they poorly incorporate fertilizers</w:t>
      </w:r>
      <w:r w:rsidR="00542B03">
        <w:rPr>
          <w:rFonts w:ascii="Arial" w:eastAsia="Aptos" w:hAnsi="Arial" w:cs="Arial"/>
          <w:kern w:val="0"/>
          <w:sz w:val="21"/>
          <w:szCs w:val="21"/>
          <w14:ligatures w14:val="none"/>
        </w:rPr>
        <w:t xml:space="preserve"> and herbicides</w:t>
      </w:r>
      <w:r w:rsidRPr="000110FE">
        <w:rPr>
          <w:rFonts w:ascii="Arial" w:eastAsia="Aptos" w:hAnsi="Arial" w:cs="Arial"/>
          <w:kern w:val="0"/>
          <w:sz w:val="21"/>
          <w:szCs w:val="21"/>
          <w14:ligatures w14:val="none"/>
        </w:rPr>
        <w:t xml:space="preserve"> and damage soil structure, potentially creating compaction zones near the surface. Lacy shared observations from the southern Red River Valley area, noting that while many farmers continue traditional practices due to time constraints and concerns about neighbors' fields, there are some adopting strip</w:t>
      </w:r>
      <w:r w:rsidR="00542B03">
        <w:rPr>
          <w:rFonts w:ascii="Arial" w:eastAsia="Aptos" w:hAnsi="Arial" w:cs="Arial"/>
          <w:kern w:val="0"/>
          <w:sz w:val="21"/>
          <w:szCs w:val="21"/>
          <w14:ligatures w14:val="none"/>
        </w:rPr>
        <w:t>-</w:t>
      </w:r>
      <w:r w:rsidRPr="000110FE">
        <w:rPr>
          <w:rFonts w:ascii="Arial" w:eastAsia="Aptos" w:hAnsi="Arial" w:cs="Arial"/>
          <w:kern w:val="0"/>
          <w:sz w:val="21"/>
          <w:szCs w:val="21"/>
          <w14:ligatures w14:val="none"/>
        </w:rPr>
        <w:t xml:space="preserve">till and no-till methods, as well as using cover crops to improve soil health. The discussion concluded with Lacy mentioning that some farmers are retrieving </w:t>
      </w:r>
      <w:r w:rsidR="00542B03">
        <w:rPr>
          <w:rFonts w:ascii="Arial" w:eastAsia="Aptos" w:hAnsi="Arial" w:cs="Arial"/>
          <w:kern w:val="0"/>
          <w:sz w:val="21"/>
          <w:szCs w:val="21"/>
          <w14:ligatures w14:val="none"/>
        </w:rPr>
        <w:t xml:space="preserve">row-crop </w:t>
      </w:r>
      <w:r w:rsidRPr="000110FE">
        <w:rPr>
          <w:rFonts w:ascii="Arial" w:eastAsia="Aptos" w:hAnsi="Arial" w:cs="Arial"/>
          <w:kern w:val="0"/>
          <w:sz w:val="21"/>
          <w:szCs w:val="21"/>
          <w14:ligatures w14:val="none"/>
        </w:rPr>
        <w:t>field cultivators from storage to address weed resistance issues, though Jeff clarified he was referring to field cultivators rather than row</w:t>
      </w:r>
      <w:r w:rsidR="00542B03">
        <w:rPr>
          <w:rFonts w:ascii="Arial" w:eastAsia="Aptos" w:hAnsi="Arial" w:cs="Arial"/>
          <w:kern w:val="0"/>
          <w:sz w:val="21"/>
          <w:szCs w:val="21"/>
          <w14:ligatures w14:val="none"/>
        </w:rPr>
        <w:t>-crop</w:t>
      </w:r>
      <w:r w:rsidRPr="000110FE">
        <w:rPr>
          <w:rFonts w:ascii="Arial" w:eastAsia="Aptos" w:hAnsi="Arial" w:cs="Arial"/>
          <w:kern w:val="0"/>
          <w:sz w:val="21"/>
          <w:szCs w:val="21"/>
          <w14:ligatures w14:val="none"/>
        </w:rPr>
        <w:t xml:space="preserve"> cultivators.</w:t>
      </w:r>
    </w:p>
    <w:p w14:paraId="3412DA3E" w14:textId="0989CAD4" w:rsidR="000110FE" w:rsidRPr="000110FE" w:rsidRDefault="000110FE" w:rsidP="000110FE">
      <w:pPr>
        <w:spacing w:before="100" w:beforeAutospacing="1" w:after="100" w:afterAutospacing="1" w:line="300" w:lineRule="atLeast"/>
        <w:outlineLvl w:val="2"/>
        <w:rPr>
          <w:rFonts w:ascii="Arial" w:eastAsia="Times New Roman" w:hAnsi="Arial" w:cs="Arial"/>
          <w:b/>
          <w:bCs/>
          <w:kern w:val="0"/>
          <w:sz w:val="21"/>
          <w:szCs w:val="21"/>
          <w14:ligatures w14:val="none"/>
        </w:rPr>
      </w:pPr>
      <w:r w:rsidRPr="000110FE">
        <w:rPr>
          <w:rFonts w:ascii="Arial" w:eastAsia="Times New Roman" w:hAnsi="Arial" w:cs="Arial"/>
          <w:b/>
          <w:bCs/>
          <w:kern w:val="0"/>
          <w:sz w:val="21"/>
          <w:szCs w:val="21"/>
          <w14:ligatures w14:val="none"/>
        </w:rPr>
        <w:t>No-Till Farming Transition Challenges</w:t>
      </w:r>
      <w:r w:rsidR="00DE3927">
        <w:rPr>
          <w:rFonts w:ascii="Arial" w:eastAsia="Times New Roman" w:hAnsi="Arial" w:cs="Arial"/>
          <w:b/>
          <w:bCs/>
          <w:kern w:val="0"/>
          <w:sz w:val="21"/>
          <w:szCs w:val="21"/>
          <w14:ligatures w14:val="none"/>
        </w:rPr>
        <w:t xml:space="preserve"> (3</w:t>
      </w:r>
      <w:r w:rsidR="00CA7958">
        <w:rPr>
          <w:rFonts w:ascii="Arial" w:eastAsia="Times New Roman" w:hAnsi="Arial" w:cs="Arial"/>
          <w:b/>
          <w:bCs/>
          <w:kern w:val="0"/>
          <w:sz w:val="21"/>
          <w:szCs w:val="21"/>
          <w14:ligatures w14:val="none"/>
        </w:rPr>
        <w:t>6:29)</w:t>
      </w:r>
    </w:p>
    <w:p w14:paraId="2E53D646" w14:textId="54FD23B7" w:rsidR="000110FE" w:rsidRPr="008542C6" w:rsidRDefault="000110FE" w:rsidP="008542C6">
      <w:pPr>
        <w:spacing w:before="100" w:beforeAutospacing="1" w:after="100" w:afterAutospacing="1" w:line="300" w:lineRule="atLeast"/>
        <w:rPr>
          <w:rFonts w:ascii="Arial" w:eastAsia="Aptos" w:hAnsi="Arial" w:cs="Arial"/>
          <w:kern w:val="0"/>
          <w:sz w:val="21"/>
          <w:szCs w:val="21"/>
          <w14:ligatures w14:val="none"/>
        </w:rPr>
      </w:pPr>
      <w:r w:rsidRPr="000110FE">
        <w:rPr>
          <w:rFonts w:ascii="Arial" w:eastAsia="Aptos" w:hAnsi="Arial" w:cs="Arial"/>
          <w:kern w:val="0"/>
          <w:sz w:val="21"/>
          <w:szCs w:val="21"/>
          <w14:ligatures w14:val="none"/>
        </w:rPr>
        <w:lastRenderedPageBreak/>
        <w:t xml:space="preserve">Lionel shared his experiences with tillage practices at the University of Minnesota Crookston, discussing their use of a speed disc and cover crops. He explained how they adjust their equipment settings to manage residue and soil while experimenting with different approaches. Jeff and Lionel discussed the challenges of transitioning to no-till farming, particularly regarding weed control and economics. They highlighted that while no-till can be beneficial over the long term, the short-term economic impact can be difficult for farmers, especially </w:t>
      </w:r>
      <w:r w:rsidR="007B48D3">
        <w:rPr>
          <w:rFonts w:ascii="Arial" w:eastAsia="Aptos" w:hAnsi="Arial" w:cs="Arial"/>
          <w:kern w:val="0"/>
          <w:sz w:val="21"/>
          <w:szCs w:val="21"/>
          <w14:ligatures w14:val="none"/>
        </w:rPr>
        <w:t>larger</w:t>
      </w:r>
      <w:r w:rsidRPr="000110FE">
        <w:rPr>
          <w:rFonts w:ascii="Arial" w:eastAsia="Aptos" w:hAnsi="Arial" w:cs="Arial"/>
          <w:kern w:val="0"/>
          <w:sz w:val="21"/>
          <w:szCs w:val="21"/>
          <w14:ligatures w14:val="none"/>
        </w:rPr>
        <w:t xml:space="preserve"> operations. The conversation emphasized the need to balance agronomic benefits with economic feasibility for farmers to adopt new practices.</w:t>
      </w:r>
    </w:p>
    <w:sectPr w:rsidR="000110FE" w:rsidRPr="008542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BC41EB"/>
    <w:multiLevelType w:val="multilevel"/>
    <w:tmpl w:val="1DD28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19691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0FE"/>
    <w:rsid w:val="000110FE"/>
    <w:rsid w:val="00066D50"/>
    <w:rsid w:val="00074C4E"/>
    <w:rsid w:val="00177DCF"/>
    <w:rsid w:val="001B4467"/>
    <w:rsid w:val="003A2BB6"/>
    <w:rsid w:val="0049544E"/>
    <w:rsid w:val="00542B03"/>
    <w:rsid w:val="005A10EC"/>
    <w:rsid w:val="005D33F8"/>
    <w:rsid w:val="006279C8"/>
    <w:rsid w:val="006B0E7D"/>
    <w:rsid w:val="007B48D3"/>
    <w:rsid w:val="007E4C2F"/>
    <w:rsid w:val="008542C6"/>
    <w:rsid w:val="008C3EC6"/>
    <w:rsid w:val="008C460A"/>
    <w:rsid w:val="00941D35"/>
    <w:rsid w:val="0099270C"/>
    <w:rsid w:val="009D301D"/>
    <w:rsid w:val="009D4DB3"/>
    <w:rsid w:val="009F7F2F"/>
    <w:rsid w:val="00B411F7"/>
    <w:rsid w:val="00C0263C"/>
    <w:rsid w:val="00CA7958"/>
    <w:rsid w:val="00D11596"/>
    <w:rsid w:val="00DD775C"/>
    <w:rsid w:val="00DE3927"/>
    <w:rsid w:val="00E06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5C832"/>
  <w15:chartTrackingRefBased/>
  <w15:docId w15:val="{2A00CB9C-E48B-4ACD-83EB-7E79E48AD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10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10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10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10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10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10F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10F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10F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10F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0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10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10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10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10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10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10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10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10FE"/>
    <w:rPr>
      <w:rFonts w:eastAsiaTheme="majorEastAsia" w:cstheme="majorBidi"/>
      <w:color w:val="272727" w:themeColor="text1" w:themeTint="D8"/>
    </w:rPr>
  </w:style>
  <w:style w:type="paragraph" w:styleId="Title">
    <w:name w:val="Title"/>
    <w:basedOn w:val="Normal"/>
    <w:next w:val="Normal"/>
    <w:link w:val="TitleChar"/>
    <w:uiPriority w:val="10"/>
    <w:qFormat/>
    <w:rsid w:val="000110F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10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10F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10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10F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10FE"/>
    <w:rPr>
      <w:i/>
      <w:iCs/>
      <w:color w:val="404040" w:themeColor="text1" w:themeTint="BF"/>
    </w:rPr>
  </w:style>
  <w:style w:type="paragraph" w:styleId="ListParagraph">
    <w:name w:val="List Paragraph"/>
    <w:basedOn w:val="Normal"/>
    <w:uiPriority w:val="34"/>
    <w:qFormat/>
    <w:rsid w:val="000110FE"/>
    <w:pPr>
      <w:ind w:left="720"/>
      <w:contextualSpacing/>
    </w:pPr>
  </w:style>
  <w:style w:type="character" w:styleId="IntenseEmphasis">
    <w:name w:val="Intense Emphasis"/>
    <w:basedOn w:val="DefaultParagraphFont"/>
    <w:uiPriority w:val="21"/>
    <w:qFormat/>
    <w:rsid w:val="000110FE"/>
    <w:rPr>
      <w:i/>
      <w:iCs/>
      <w:color w:val="0F4761" w:themeColor="accent1" w:themeShade="BF"/>
    </w:rPr>
  </w:style>
  <w:style w:type="paragraph" w:styleId="IntenseQuote">
    <w:name w:val="Intense Quote"/>
    <w:basedOn w:val="Normal"/>
    <w:next w:val="Normal"/>
    <w:link w:val="IntenseQuoteChar"/>
    <w:uiPriority w:val="30"/>
    <w:qFormat/>
    <w:rsid w:val="000110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10FE"/>
    <w:rPr>
      <w:i/>
      <w:iCs/>
      <w:color w:val="0F4761" w:themeColor="accent1" w:themeShade="BF"/>
    </w:rPr>
  </w:style>
  <w:style w:type="character" w:styleId="IntenseReference">
    <w:name w:val="Intense Reference"/>
    <w:basedOn w:val="DefaultParagraphFont"/>
    <w:uiPriority w:val="32"/>
    <w:qFormat/>
    <w:rsid w:val="000110FE"/>
    <w:rPr>
      <w:b/>
      <w:bCs/>
      <w:smallCaps/>
      <w:color w:val="0F4761" w:themeColor="accent1" w:themeShade="BF"/>
      <w:spacing w:val="5"/>
    </w:rPr>
  </w:style>
  <w:style w:type="character" w:styleId="Hyperlink">
    <w:name w:val="Hyperlink"/>
    <w:basedOn w:val="DefaultParagraphFont"/>
    <w:uiPriority w:val="99"/>
    <w:unhideWhenUsed/>
    <w:rsid w:val="000110FE"/>
    <w:rPr>
      <w:color w:val="467886" w:themeColor="hyperlink"/>
      <w:u w:val="single"/>
    </w:rPr>
  </w:style>
  <w:style w:type="character" w:styleId="UnresolvedMention">
    <w:name w:val="Unresolved Mention"/>
    <w:basedOn w:val="DefaultParagraphFont"/>
    <w:uiPriority w:val="99"/>
    <w:semiHidden/>
    <w:unhideWhenUsed/>
    <w:rsid w:val="000110FE"/>
    <w:rPr>
      <w:color w:val="605E5C"/>
      <w:shd w:val="clear" w:color="auto" w:fill="E1DFDD"/>
    </w:rPr>
  </w:style>
  <w:style w:type="character" w:styleId="CommentReference">
    <w:name w:val="annotation reference"/>
    <w:basedOn w:val="DefaultParagraphFont"/>
    <w:uiPriority w:val="99"/>
    <w:semiHidden/>
    <w:unhideWhenUsed/>
    <w:rsid w:val="006279C8"/>
    <w:rPr>
      <w:sz w:val="16"/>
      <w:szCs w:val="16"/>
    </w:rPr>
  </w:style>
  <w:style w:type="paragraph" w:styleId="CommentText">
    <w:name w:val="annotation text"/>
    <w:basedOn w:val="Normal"/>
    <w:link w:val="CommentTextChar"/>
    <w:uiPriority w:val="99"/>
    <w:semiHidden/>
    <w:unhideWhenUsed/>
    <w:rsid w:val="006279C8"/>
    <w:rPr>
      <w:sz w:val="20"/>
      <w:szCs w:val="20"/>
    </w:rPr>
  </w:style>
  <w:style w:type="character" w:customStyle="1" w:styleId="CommentTextChar">
    <w:name w:val="Comment Text Char"/>
    <w:basedOn w:val="DefaultParagraphFont"/>
    <w:link w:val="CommentText"/>
    <w:uiPriority w:val="99"/>
    <w:semiHidden/>
    <w:rsid w:val="006279C8"/>
    <w:rPr>
      <w:sz w:val="20"/>
      <w:szCs w:val="20"/>
    </w:rPr>
  </w:style>
  <w:style w:type="paragraph" w:styleId="CommentSubject">
    <w:name w:val="annotation subject"/>
    <w:basedOn w:val="CommentText"/>
    <w:next w:val="CommentText"/>
    <w:link w:val="CommentSubjectChar"/>
    <w:uiPriority w:val="99"/>
    <w:semiHidden/>
    <w:unhideWhenUsed/>
    <w:rsid w:val="006279C8"/>
    <w:rPr>
      <w:b/>
      <w:bCs/>
    </w:rPr>
  </w:style>
  <w:style w:type="character" w:customStyle="1" w:styleId="CommentSubjectChar">
    <w:name w:val="Comment Subject Char"/>
    <w:basedOn w:val="CommentTextChar"/>
    <w:link w:val="CommentSubject"/>
    <w:uiPriority w:val="99"/>
    <w:semiHidden/>
    <w:rsid w:val="006279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59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dsu.edu/agriculture/extension/publications/soil-sampling-basis-fertilizer-application"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ndsu.edu/agriculture/extension/publications/evaluation-soils-suitability-tile-drainage-performance"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dsu.edu/agriculture/extension/publications/frequently-asked-questions-about-subsurface-tile-drainage" TargetMode="External"/><Relationship Id="rId11" Type="http://schemas.openxmlformats.org/officeDocument/2006/relationships/theme" Target="theme/theme1.xml"/><Relationship Id="rId5" Type="http://schemas.openxmlformats.org/officeDocument/2006/relationships/hyperlink" Target="https://ndsu.zoom.us/rec/share/pmqcPtdJVusAAqpksUQdgDQIKe3YKV-IT2qn9goAUkZp3FsyKA4fYoAGfJos-WFk.EktTRW9PtQztafPp"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axmi.prasad@ndsu.edu"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350F0AECCBC34DBA3375C02F02ECAB" ma:contentTypeVersion="14" ma:contentTypeDescription="Create a new document." ma:contentTypeScope="" ma:versionID="88d773b667650cc42f690bfebeeae84c">
  <xsd:schema xmlns:xsd="http://www.w3.org/2001/XMLSchema" xmlns:xs="http://www.w3.org/2001/XMLSchema" xmlns:p="http://schemas.microsoft.com/office/2006/metadata/properties" xmlns:ns2="ed4a5bce-d6fb-44f3-924e-3629e2716787" xmlns:ns3="c5a3bdb9-aa26-43bc-8db0-9759346434dd" targetNamespace="http://schemas.microsoft.com/office/2006/metadata/properties" ma:root="true" ma:fieldsID="3b4958f0f4f7aac8c70566aab00c82d9" ns2:_="" ns3:_="">
    <xsd:import namespace="ed4a5bce-d6fb-44f3-924e-3629e2716787"/>
    <xsd:import namespace="c5a3bdb9-aa26-43bc-8db0-9759346434d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OCR"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4a5bce-d6fb-44f3-924e-3629e27167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a3bdb9-aa26-43bc-8db0-9759346434d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31c5a61-2b3f-4cab-a285-819c0348622d}" ma:internalName="TaxCatchAll" ma:showField="CatchAllData" ma:web="c5a3bdb9-aa26-43bc-8db0-9759346434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5a3bdb9-aa26-43bc-8db0-9759346434dd" xsi:nil="true"/>
  </documentManagement>
</p:properties>
</file>

<file path=customXml/itemProps1.xml><?xml version="1.0" encoding="utf-8"?>
<ds:datastoreItem xmlns:ds="http://schemas.openxmlformats.org/officeDocument/2006/customXml" ds:itemID="{7CB09C7D-D271-43CB-B598-B85AFF87300D}"/>
</file>

<file path=customXml/itemProps2.xml><?xml version="1.0" encoding="utf-8"?>
<ds:datastoreItem xmlns:ds="http://schemas.openxmlformats.org/officeDocument/2006/customXml" ds:itemID="{B2C03ACA-7D2D-4B49-8702-06E3B987EF5D}"/>
</file>

<file path=customXml/itemProps3.xml><?xml version="1.0" encoding="utf-8"?>
<ds:datastoreItem xmlns:ds="http://schemas.openxmlformats.org/officeDocument/2006/customXml" ds:itemID="{889F0E89-87BB-4BDF-83AA-BE29CC8B6B92}"/>
</file>

<file path=docMetadata/LabelInfo.xml><?xml version="1.0" encoding="utf-8"?>
<clbl:labelList xmlns:clbl="http://schemas.microsoft.com/office/2020/mipLabelMetadata">
  <clbl:label id="{ec37a091-b9a6-47e5-98d0-903d4a419203}" enabled="0" method="" siteId="{ec37a091-b9a6-47e5-98d0-903d4a419203}" removed="1"/>
</clbl:labelList>
</file>

<file path=docProps/app.xml><?xml version="1.0" encoding="utf-8"?>
<Properties xmlns="http://schemas.openxmlformats.org/officeDocument/2006/extended-properties" xmlns:vt="http://schemas.openxmlformats.org/officeDocument/2006/docPropsVTypes">
  <Template>Normal.dotm</Template>
  <TotalTime>62</TotalTime>
  <Pages>3</Pages>
  <Words>939</Words>
  <Characters>5273</Characters>
  <Application>Microsoft Office Word</Application>
  <DocSecurity>0</DocSecurity>
  <Lines>142</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Schuster, Linda</dc:creator>
  <cp:keywords/>
  <dc:description/>
  <cp:lastModifiedBy>Schuster, Linda</cp:lastModifiedBy>
  <cp:revision>21</cp:revision>
  <dcterms:created xsi:type="dcterms:W3CDTF">2026-04-19T21:04:00Z</dcterms:created>
  <dcterms:modified xsi:type="dcterms:W3CDTF">2026-04-19T22:10:00Z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0x0101004C350F0AECCBC34DBA3375C02F02ECAB</vt:lpwstr>
  </property>
</Properties>
</file>