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B168A" w14:textId="77777777" w:rsidR="00145C21" w:rsidRDefault="00145C21" w:rsidP="00145C21">
      <w:r>
        <w:t xml:space="preserve">An </w:t>
      </w:r>
      <w:r w:rsidRPr="00181B71">
        <w:rPr>
          <w:i/>
          <w:iCs/>
        </w:rPr>
        <w:t>Academic Program Assessment Plan</w:t>
      </w:r>
      <w:r>
        <w:t xml:space="preserve"> is an essential element for advancing a culture of learning improvement at NDSU. The primary goal of assessment is to improve future learning, and an assessment plan documents how an academic program will engage in assessment activities to determine the degree to which students have achieved the program’s learning outcomes. This information guides the academic unit to implement curricular, pedagogical, and programmatic changes to increase achievement of the outcomes in the future.</w:t>
      </w:r>
    </w:p>
    <w:p w14:paraId="0CDE8E90" w14:textId="5C0AC7DD" w:rsidR="009535EE" w:rsidRDefault="009535EE"/>
    <w:p w14:paraId="49346A3C" w14:textId="09ED40D6" w:rsidR="009C6651" w:rsidRPr="00DD39CB" w:rsidRDefault="009C6651" w:rsidP="009C6651">
      <w:pPr>
        <w:rPr>
          <w:b/>
          <w:bCs/>
          <w:color w:val="114C3C"/>
        </w:rPr>
      </w:pPr>
      <w:r w:rsidRPr="00DD39CB">
        <w:rPr>
          <w:b/>
          <w:bCs/>
          <w:color w:val="114C3C"/>
        </w:rPr>
        <w:t>Please provide the relevant information in the table</w:t>
      </w:r>
      <w:r w:rsidR="00E66BDF" w:rsidRPr="00DD39CB">
        <w:rPr>
          <w:b/>
          <w:bCs/>
          <w:color w:val="114C3C"/>
        </w:rPr>
        <w:t>s</w:t>
      </w:r>
      <w:r w:rsidRPr="00DD39CB">
        <w:rPr>
          <w:b/>
          <w:bCs/>
          <w:color w:val="114C3C"/>
        </w:rPr>
        <w:t>.</w:t>
      </w:r>
    </w:p>
    <w:tbl>
      <w:tblPr>
        <w:tblStyle w:val="TableGrid"/>
        <w:tblW w:w="0" w:type="auto"/>
        <w:tblLook w:val="04A0" w:firstRow="1" w:lastRow="0" w:firstColumn="1" w:lastColumn="0" w:noHBand="0" w:noVBand="1"/>
      </w:tblPr>
      <w:tblGrid>
        <w:gridCol w:w="3865"/>
        <w:gridCol w:w="5485"/>
      </w:tblGrid>
      <w:tr w:rsidR="009C6651" w14:paraId="38327701" w14:textId="77777777" w:rsidTr="00CD50C7">
        <w:tc>
          <w:tcPr>
            <w:tcW w:w="3865" w:type="dxa"/>
          </w:tcPr>
          <w:p w14:paraId="7ADC4E9E" w14:textId="36DAB957" w:rsidR="009C6651" w:rsidRDefault="009C6651" w:rsidP="00615D41">
            <w:pPr>
              <w:rPr>
                <w:b/>
                <w:bCs/>
              </w:rPr>
            </w:pPr>
            <w:r>
              <w:rPr>
                <w:b/>
                <w:bCs/>
              </w:rPr>
              <w:t>Academic Program Name</w:t>
            </w:r>
          </w:p>
        </w:tc>
        <w:tc>
          <w:tcPr>
            <w:tcW w:w="5485" w:type="dxa"/>
          </w:tcPr>
          <w:p w14:paraId="70C106E5" w14:textId="68BCC1A7" w:rsidR="009C6651" w:rsidRDefault="009C6651" w:rsidP="00615D41"/>
        </w:tc>
      </w:tr>
      <w:tr w:rsidR="00CD50C7" w14:paraId="2B9808CF" w14:textId="77777777" w:rsidTr="00CD50C7">
        <w:tc>
          <w:tcPr>
            <w:tcW w:w="3865" w:type="dxa"/>
          </w:tcPr>
          <w:p w14:paraId="2B086159" w14:textId="60F10D71" w:rsidR="00CD50C7" w:rsidRDefault="00CD50C7" w:rsidP="00615D41">
            <w:pPr>
              <w:rPr>
                <w:b/>
                <w:bCs/>
              </w:rPr>
            </w:pPr>
            <w:r>
              <w:rPr>
                <w:b/>
                <w:bCs/>
              </w:rPr>
              <w:t xml:space="preserve">Program Leader </w:t>
            </w:r>
            <w:r w:rsidRPr="00CD50C7">
              <w:t>(if applicable)</w:t>
            </w:r>
          </w:p>
        </w:tc>
        <w:tc>
          <w:tcPr>
            <w:tcW w:w="5485" w:type="dxa"/>
          </w:tcPr>
          <w:p w14:paraId="7B8B5710" w14:textId="2C5E1284" w:rsidR="00CD50C7" w:rsidRDefault="00CD50C7" w:rsidP="00615D41"/>
        </w:tc>
      </w:tr>
      <w:tr w:rsidR="009C6651" w14:paraId="7BB745E5" w14:textId="77777777" w:rsidTr="00CD50C7">
        <w:tc>
          <w:tcPr>
            <w:tcW w:w="3865" w:type="dxa"/>
          </w:tcPr>
          <w:p w14:paraId="06DE2107" w14:textId="6C3D8E79" w:rsidR="00CD50C7" w:rsidRPr="00CD50C7" w:rsidRDefault="009C6651" w:rsidP="00615D41">
            <w:pPr>
              <w:rPr>
                <w:b/>
                <w:bCs/>
              </w:rPr>
            </w:pPr>
            <w:r>
              <w:rPr>
                <w:b/>
                <w:bCs/>
              </w:rPr>
              <w:t>Academic Unit</w:t>
            </w:r>
            <w:r w:rsidR="00CD50C7">
              <w:rPr>
                <w:b/>
                <w:bCs/>
              </w:rPr>
              <w:t xml:space="preserve"> </w:t>
            </w:r>
            <w:r w:rsidR="00CD50C7" w:rsidRPr="00CD50C7">
              <w:t>(department/school)</w:t>
            </w:r>
          </w:p>
        </w:tc>
        <w:tc>
          <w:tcPr>
            <w:tcW w:w="5485" w:type="dxa"/>
          </w:tcPr>
          <w:p w14:paraId="12A5BFAF" w14:textId="2FF90EA5" w:rsidR="009C6651" w:rsidRDefault="009C6651" w:rsidP="00615D41"/>
        </w:tc>
      </w:tr>
      <w:tr w:rsidR="00CD50C7" w14:paraId="304C7719" w14:textId="77777777" w:rsidTr="00CD50C7">
        <w:tc>
          <w:tcPr>
            <w:tcW w:w="3865" w:type="dxa"/>
          </w:tcPr>
          <w:p w14:paraId="40E4F9B5" w14:textId="68B3A9CE" w:rsidR="00CD50C7" w:rsidRDefault="00CD50C7" w:rsidP="00615D41">
            <w:pPr>
              <w:rPr>
                <w:b/>
                <w:bCs/>
              </w:rPr>
            </w:pPr>
            <w:r>
              <w:rPr>
                <w:b/>
                <w:bCs/>
              </w:rPr>
              <w:t>Unit Leader</w:t>
            </w:r>
          </w:p>
        </w:tc>
        <w:tc>
          <w:tcPr>
            <w:tcW w:w="5485" w:type="dxa"/>
          </w:tcPr>
          <w:p w14:paraId="2B4C7C62" w14:textId="00B3AEBB" w:rsidR="00CD50C7" w:rsidRDefault="00CD50C7" w:rsidP="00615D41"/>
        </w:tc>
      </w:tr>
      <w:tr w:rsidR="009C6651" w14:paraId="0F22D030" w14:textId="77777777" w:rsidTr="00CD50C7">
        <w:tc>
          <w:tcPr>
            <w:tcW w:w="3865" w:type="dxa"/>
          </w:tcPr>
          <w:p w14:paraId="410155EB" w14:textId="43556081" w:rsidR="009C6651" w:rsidRPr="00B3533C" w:rsidRDefault="009C6651" w:rsidP="00615D41">
            <w:r>
              <w:rPr>
                <w:b/>
                <w:bCs/>
              </w:rPr>
              <w:t>College</w:t>
            </w:r>
          </w:p>
        </w:tc>
        <w:tc>
          <w:tcPr>
            <w:tcW w:w="5485" w:type="dxa"/>
          </w:tcPr>
          <w:p w14:paraId="6B49F402" w14:textId="0842E6CC" w:rsidR="009C6651" w:rsidRDefault="009C6651" w:rsidP="00615D41"/>
        </w:tc>
      </w:tr>
      <w:tr w:rsidR="00CD50C7" w14:paraId="086E0FD7" w14:textId="77777777" w:rsidTr="00CD50C7">
        <w:tc>
          <w:tcPr>
            <w:tcW w:w="3865" w:type="dxa"/>
          </w:tcPr>
          <w:p w14:paraId="178BBE50" w14:textId="3AD8CD8E" w:rsidR="00CD50C7" w:rsidRDefault="00CD50C7" w:rsidP="00615D41">
            <w:pPr>
              <w:rPr>
                <w:b/>
                <w:bCs/>
              </w:rPr>
            </w:pPr>
            <w:r>
              <w:rPr>
                <w:b/>
                <w:bCs/>
              </w:rPr>
              <w:t>College Dean</w:t>
            </w:r>
          </w:p>
        </w:tc>
        <w:tc>
          <w:tcPr>
            <w:tcW w:w="5485" w:type="dxa"/>
          </w:tcPr>
          <w:p w14:paraId="6710BEA1" w14:textId="099CCFB2" w:rsidR="00CD50C7" w:rsidRDefault="00CD50C7" w:rsidP="00615D41"/>
        </w:tc>
      </w:tr>
    </w:tbl>
    <w:p w14:paraId="498EB3D7" w14:textId="77777777" w:rsidR="009C6651" w:rsidRDefault="009C6651" w:rsidP="009C6651"/>
    <w:tbl>
      <w:tblPr>
        <w:tblStyle w:val="TableGrid"/>
        <w:tblW w:w="0" w:type="auto"/>
        <w:tblLook w:val="04A0" w:firstRow="1" w:lastRow="0" w:firstColumn="1" w:lastColumn="0" w:noHBand="0" w:noVBand="1"/>
      </w:tblPr>
      <w:tblGrid>
        <w:gridCol w:w="9350"/>
      </w:tblGrid>
      <w:tr w:rsidR="009C6651" w14:paraId="664BF229" w14:textId="77777777" w:rsidTr="00615D41">
        <w:tc>
          <w:tcPr>
            <w:tcW w:w="9350" w:type="dxa"/>
            <w:shd w:val="clear" w:color="auto" w:fill="000000" w:themeFill="text1"/>
          </w:tcPr>
          <w:p w14:paraId="01CE66D7" w14:textId="406E3336" w:rsidR="009C6651" w:rsidRPr="00080338" w:rsidRDefault="00CD50C7" w:rsidP="00615D41">
            <w:pPr>
              <w:rPr>
                <w:b/>
                <w:bCs/>
                <w:color w:val="FFFFFF" w:themeColor="background1"/>
              </w:rPr>
            </w:pPr>
            <w:r>
              <w:rPr>
                <w:b/>
                <w:bCs/>
                <w:color w:val="FFFFFF" w:themeColor="background1"/>
              </w:rPr>
              <w:t xml:space="preserve">1. </w:t>
            </w:r>
            <w:r w:rsidR="009C6651">
              <w:rPr>
                <w:b/>
                <w:bCs/>
                <w:color w:val="FFFFFF" w:themeColor="background1"/>
              </w:rPr>
              <w:t xml:space="preserve">Mission </w:t>
            </w:r>
            <w:r>
              <w:rPr>
                <w:b/>
                <w:bCs/>
                <w:color w:val="FFFFFF" w:themeColor="background1"/>
              </w:rPr>
              <w:t>s</w:t>
            </w:r>
            <w:r w:rsidR="009C6651">
              <w:rPr>
                <w:b/>
                <w:bCs/>
                <w:color w:val="FFFFFF" w:themeColor="background1"/>
              </w:rPr>
              <w:t>tatement</w:t>
            </w:r>
          </w:p>
        </w:tc>
      </w:tr>
      <w:tr w:rsidR="009C6651" w14:paraId="38AEA7B1" w14:textId="77777777" w:rsidTr="00615D41">
        <w:tc>
          <w:tcPr>
            <w:tcW w:w="9350" w:type="dxa"/>
          </w:tcPr>
          <w:p w14:paraId="0A96079C" w14:textId="12E56A10" w:rsidR="00CD50C7" w:rsidRPr="00DD39CB" w:rsidRDefault="009C6651" w:rsidP="00CD50C7">
            <w:pPr>
              <w:rPr>
                <w:i/>
                <w:iCs/>
                <w:color w:val="114C3C"/>
              </w:rPr>
            </w:pPr>
            <w:r w:rsidRPr="00DD39CB">
              <w:rPr>
                <w:i/>
                <w:iCs/>
                <w:color w:val="114C3C"/>
              </w:rPr>
              <w:t xml:space="preserve">Describe the purpose of the program, which should align with and support the </w:t>
            </w:r>
            <w:hyperlink r:id="rId6" w:history="1">
              <w:r w:rsidRPr="00DD39CB">
                <w:rPr>
                  <w:rStyle w:val="Hyperlink"/>
                  <w:i/>
                  <w:iCs/>
                  <w:color w:val="114C3C"/>
                </w:rPr>
                <w:t>NDSU mission</w:t>
              </w:r>
            </w:hyperlink>
            <w:r w:rsidRPr="00DD39CB">
              <w:rPr>
                <w:i/>
                <w:iCs/>
                <w:color w:val="114C3C"/>
              </w:rPr>
              <w:t>.</w:t>
            </w:r>
          </w:p>
        </w:tc>
      </w:tr>
      <w:tr w:rsidR="009C6651" w14:paraId="4A39BE75" w14:textId="77777777" w:rsidTr="00615D41">
        <w:tc>
          <w:tcPr>
            <w:tcW w:w="9350" w:type="dxa"/>
          </w:tcPr>
          <w:p w14:paraId="5923B73F" w14:textId="77777777" w:rsidR="009C6651" w:rsidRPr="00145C21" w:rsidRDefault="009C6651" w:rsidP="0010384B"/>
        </w:tc>
      </w:tr>
      <w:tr w:rsidR="009C6651" w14:paraId="2342FE85" w14:textId="77777777" w:rsidTr="00615D41">
        <w:tc>
          <w:tcPr>
            <w:tcW w:w="9350" w:type="dxa"/>
            <w:shd w:val="clear" w:color="auto" w:fill="000000" w:themeFill="text1"/>
          </w:tcPr>
          <w:p w14:paraId="244C6ECA" w14:textId="03345896" w:rsidR="009C6651" w:rsidRPr="00080338" w:rsidRDefault="00CD50C7" w:rsidP="00615D41">
            <w:pPr>
              <w:rPr>
                <w:b/>
                <w:bCs/>
                <w:color w:val="FFFFFF" w:themeColor="background1"/>
              </w:rPr>
            </w:pPr>
            <w:r>
              <w:rPr>
                <w:b/>
                <w:bCs/>
                <w:color w:val="FFFFFF" w:themeColor="background1"/>
              </w:rPr>
              <w:t xml:space="preserve">2. </w:t>
            </w:r>
            <w:r w:rsidR="009C6651">
              <w:rPr>
                <w:b/>
                <w:bCs/>
                <w:color w:val="FFFFFF" w:themeColor="background1"/>
              </w:rPr>
              <w:t>Program</w:t>
            </w:r>
            <w:r>
              <w:rPr>
                <w:b/>
                <w:bCs/>
                <w:color w:val="FFFFFF" w:themeColor="background1"/>
              </w:rPr>
              <w:t xml:space="preserve"> l</w:t>
            </w:r>
            <w:r w:rsidR="009C6651">
              <w:rPr>
                <w:b/>
                <w:bCs/>
                <w:color w:val="FFFFFF" w:themeColor="background1"/>
              </w:rPr>
              <w:t xml:space="preserve">earning </w:t>
            </w:r>
            <w:r>
              <w:rPr>
                <w:b/>
                <w:bCs/>
                <w:color w:val="FFFFFF" w:themeColor="background1"/>
              </w:rPr>
              <w:t>o</w:t>
            </w:r>
            <w:r w:rsidR="009C6651">
              <w:rPr>
                <w:b/>
                <w:bCs/>
                <w:color w:val="FFFFFF" w:themeColor="background1"/>
              </w:rPr>
              <w:t>utcomes</w:t>
            </w:r>
            <w:r>
              <w:rPr>
                <w:b/>
                <w:bCs/>
                <w:color w:val="FFFFFF" w:themeColor="background1"/>
              </w:rPr>
              <w:t xml:space="preserve"> (PLOs)</w:t>
            </w:r>
          </w:p>
        </w:tc>
      </w:tr>
      <w:tr w:rsidR="009C6651" w14:paraId="795AF6C1" w14:textId="77777777" w:rsidTr="00615D41">
        <w:tc>
          <w:tcPr>
            <w:tcW w:w="9350" w:type="dxa"/>
          </w:tcPr>
          <w:p w14:paraId="5C2B0490" w14:textId="22BE3527" w:rsidR="009C6651" w:rsidRPr="00953B06" w:rsidRDefault="009C6651" w:rsidP="00615D41">
            <w:pPr>
              <w:rPr>
                <w:i/>
                <w:iCs/>
                <w:color w:val="0432FF"/>
              </w:rPr>
            </w:pPr>
            <w:r w:rsidRPr="00DD39CB">
              <w:rPr>
                <w:i/>
                <w:iCs/>
                <w:color w:val="114C3C"/>
              </w:rPr>
              <w:t>List the PLOs, which represent faculty consensus on what students should know and be able to do by the end of the program. If PLOs are available online, please provide a link.</w:t>
            </w:r>
          </w:p>
        </w:tc>
      </w:tr>
      <w:tr w:rsidR="009C6651" w14:paraId="7AC425FD" w14:textId="77777777" w:rsidTr="00615D41">
        <w:tc>
          <w:tcPr>
            <w:tcW w:w="9350" w:type="dxa"/>
          </w:tcPr>
          <w:p w14:paraId="2AE3A881" w14:textId="77777777" w:rsidR="009C6651" w:rsidRPr="00145C21" w:rsidRDefault="009C6651" w:rsidP="00615D41"/>
        </w:tc>
      </w:tr>
      <w:tr w:rsidR="009C6651" w14:paraId="5B3C26A8" w14:textId="77777777" w:rsidTr="00615D41">
        <w:tc>
          <w:tcPr>
            <w:tcW w:w="9350" w:type="dxa"/>
            <w:shd w:val="clear" w:color="auto" w:fill="000000" w:themeFill="text1"/>
          </w:tcPr>
          <w:p w14:paraId="51F265E7" w14:textId="02451AED" w:rsidR="009C6651" w:rsidRPr="00080338" w:rsidRDefault="00CD50C7" w:rsidP="00615D41">
            <w:pPr>
              <w:rPr>
                <w:b/>
                <w:bCs/>
                <w:color w:val="FFFFFF" w:themeColor="background1"/>
              </w:rPr>
            </w:pPr>
            <w:r>
              <w:rPr>
                <w:b/>
                <w:bCs/>
                <w:color w:val="FFFFFF" w:themeColor="background1"/>
              </w:rPr>
              <w:t>3. Curriculum map</w:t>
            </w:r>
          </w:p>
        </w:tc>
      </w:tr>
      <w:tr w:rsidR="009C6651" w14:paraId="05323242" w14:textId="77777777" w:rsidTr="00615D41">
        <w:tc>
          <w:tcPr>
            <w:tcW w:w="9350" w:type="dxa"/>
          </w:tcPr>
          <w:p w14:paraId="2DA3EFC5" w14:textId="0E7C5904" w:rsidR="009C6651" w:rsidRPr="00953B06" w:rsidRDefault="008D6939" w:rsidP="00615D41">
            <w:pPr>
              <w:rPr>
                <w:i/>
                <w:iCs/>
                <w:color w:val="0432FF"/>
              </w:rPr>
            </w:pPr>
            <w:r w:rsidRPr="00DD39CB">
              <w:rPr>
                <w:i/>
                <w:iCs/>
                <w:color w:val="114C3C"/>
              </w:rPr>
              <w:t xml:space="preserve">Curriculum maps identify how often and in which courses the PLOs are developed in the curriculum. </w:t>
            </w:r>
            <w:r w:rsidR="0057212F" w:rsidRPr="00DD39CB">
              <w:rPr>
                <w:i/>
                <w:iCs/>
                <w:color w:val="114C3C"/>
              </w:rPr>
              <w:t>If the curriculum map is available online, please provide a link. Otherwise, provide the curriculum map as a supporting document.</w:t>
            </w:r>
          </w:p>
        </w:tc>
      </w:tr>
      <w:tr w:rsidR="009C6651" w14:paraId="0CA8D74E" w14:textId="77777777" w:rsidTr="00615D41">
        <w:tc>
          <w:tcPr>
            <w:tcW w:w="9350" w:type="dxa"/>
          </w:tcPr>
          <w:p w14:paraId="408014C0" w14:textId="77777777" w:rsidR="009C6651" w:rsidRPr="00145C21" w:rsidRDefault="009C6651" w:rsidP="00615D41"/>
        </w:tc>
      </w:tr>
      <w:tr w:rsidR="009C6651" w14:paraId="1202E35E" w14:textId="77777777" w:rsidTr="00615D41">
        <w:tc>
          <w:tcPr>
            <w:tcW w:w="9350" w:type="dxa"/>
            <w:shd w:val="clear" w:color="auto" w:fill="000000" w:themeFill="text1"/>
          </w:tcPr>
          <w:p w14:paraId="44587EBD" w14:textId="54E811BD" w:rsidR="009C6651" w:rsidRPr="00080338" w:rsidRDefault="00CD50C7" w:rsidP="00615D41">
            <w:pPr>
              <w:rPr>
                <w:b/>
                <w:bCs/>
              </w:rPr>
            </w:pPr>
            <w:r>
              <w:rPr>
                <w:b/>
                <w:bCs/>
                <w:color w:val="FFFFFF" w:themeColor="background1"/>
              </w:rPr>
              <w:t xml:space="preserve">4. </w:t>
            </w:r>
            <w:r w:rsidR="009C6651" w:rsidRPr="00080338">
              <w:rPr>
                <w:b/>
                <w:bCs/>
                <w:color w:val="FFFFFF" w:themeColor="background1"/>
              </w:rPr>
              <w:t xml:space="preserve">Assessment </w:t>
            </w:r>
            <w:r>
              <w:rPr>
                <w:b/>
                <w:bCs/>
                <w:color w:val="FFFFFF" w:themeColor="background1"/>
              </w:rPr>
              <w:t>cycle</w:t>
            </w:r>
          </w:p>
        </w:tc>
      </w:tr>
      <w:tr w:rsidR="009C6651" w14:paraId="111DE577" w14:textId="77777777" w:rsidTr="00615D41">
        <w:tc>
          <w:tcPr>
            <w:tcW w:w="9350" w:type="dxa"/>
          </w:tcPr>
          <w:p w14:paraId="13D9444C" w14:textId="0C08CBD3" w:rsidR="009C6651" w:rsidRPr="00953B06" w:rsidRDefault="008D6939" w:rsidP="00615D41">
            <w:pPr>
              <w:rPr>
                <w:b/>
                <w:bCs/>
                <w:i/>
                <w:iCs/>
                <w:color w:val="0432FF"/>
              </w:rPr>
            </w:pPr>
            <w:r w:rsidRPr="00DD39CB">
              <w:rPr>
                <w:i/>
                <w:iCs/>
                <w:color w:val="114C3C"/>
              </w:rPr>
              <w:t>An assessment cycle is the time</w:t>
            </w:r>
            <w:r w:rsidR="009B701C" w:rsidRPr="00DD39CB">
              <w:rPr>
                <w:i/>
                <w:iCs/>
                <w:color w:val="114C3C"/>
              </w:rPr>
              <w:t xml:space="preserve"> period</w:t>
            </w:r>
            <w:r w:rsidRPr="00DD39CB">
              <w:rPr>
                <w:i/>
                <w:iCs/>
                <w:color w:val="114C3C"/>
              </w:rPr>
              <w:t xml:space="preserve"> in which PLOs will be assessed to determine the degree to which students have achieved PLOs. </w:t>
            </w:r>
            <w:r w:rsidR="007E34F7" w:rsidRPr="00DD39CB">
              <w:rPr>
                <w:i/>
                <w:iCs/>
                <w:color w:val="114C3C"/>
              </w:rPr>
              <w:t>All PLOs should be assessed within a 3–5-year cycle, with at least 1-2 PLOs assessed each year. Some PLOs may be assessed annually. Identify which PLOs will be assessed in the upcoming academic years</w:t>
            </w:r>
            <w:r w:rsidR="009B701C" w:rsidRPr="00DD39CB">
              <w:rPr>
                <w:i/>
                <w:iCs/>
                <w:color w:val="114C3C"/>
              </w:rPr>
              <w:t xml:space="preserve"> of the assessment cycle</w:t>
            </w:r>
            <w:r w:rsidR="007E34F7" w:rsidRPr="00DD39CB">
              <w:rPr>
                <w:i/>
                <w:iCs/>
                <w:color w:val="114C3C"/>
              </w:rPr>
              <w:t>.</w:t>
            </w:r>
          </w:p>
        </w:tc>
      </w:tr>
      <w:tr w:rsidR="009C6651" w14:paraId="667BAA67" w14:textId="77777777" w:rsidTr="00615D41">
        <w:tc>
          <w:tcPr>
            <w:tcW w:w="9350" w:type="dxa"/>
          </w:tcPr>
          <w:p w14:paraId="5963D8A9" w14:textId="77777777" w:rsidR="009C6651" w:rsidRPr="00145C21" w:rsidRDefault="009C6651" w:rsidP="00615D41"/>
        </w:tc>
      </w:tr>
      <w:tr w:rsidR="00CD50C7" w14:paraId="2F8266F5" w14:textId="77777777" w:rsidTr="00CD50C7">
        <w:tc>
          <w:tcPr>
            <w:tcW w:w="9350" w:type="dxa"/>
            <w:shd w:val="clear" w:color="auto" w:fill="000000" w:themeFill="text1"/>
          </w:tcPr>
          <w:p w14:paraId="5C43C8FD" w14:textId="30A3CEF9" w:rsidR="00CD50C7" w:rsidRDefault="00CD50C7" w:rsidP="00615D41">
            <w:pPr>
              <w:rPr>
                <w:b/>
                <w:bCs/>
              </w:rPr>
            </w:pPr>
            <w:r>
              <w:rPr>
                <w:b/>
                <w:bCs/>
                <w:color w:val="FFFFFF" w:themeColor="background1"/>
              </w:rPr>
              <w:t xml:space="preserve">5. </w:t>
            </w:r>
            <w:r w:rsidRPr="00080338">
              <w:rPr>
                <w:b/>
                <w:bCs/>
                <w:color w:val="FFFFFF" w:themeColor="background1"/>
              </w:rPr>
              <w:t xml:space="preserve">Assessment </w:t>
            </w:r>
            <w:r>
              <w:rPr>
                <w:b/>
                <w:bCs/>
                <w:color w:val="FFFFFF" w:themeColor="background1"/>
              </w:rPr>
              <w:t>methods and measures</w:t>
            </w:r>
          </w:p>
        </w:tc>
      </w:tr>
      <w:tr w:rsidR="00CD50C7" w14:paraId="0B5EC7D0" w14:textId="77777777" w:rsidTr="00CD50C7">
        <w:tc>
          <w:tcPr>
            <w:tcW w:w="9350" w:type="dxa"/>
            <w:shd w:val="clear" w:color="auto" w:fill="FFFFFF" w:themeFill="background1"/>
          </w:tcPr>
          <w:p w14:paraId="4789C531" w14:textId="5023CC7E" w:rsidR="00CD50C7" w:rsidRDefault="008D6939" w:rsidP="00615D41">
            <w:pPr>
              <w:rPr>
                <w:b/>
                <w:bCs/>
                <w:color w:val="FFFFFF" w:themeColor="background1"/>
              </w:rPr>
            </w:pPr>
            <w:r w:rsidRPr="00DD39CB">
              <w:rPr>
                <w:i/>
                <w:iCs/>
                <w:color w:val="114C3C"/>
              </w:rPr>
              <w:t xml:space="preserve">An assessment method is a </w:t>
            </w:r>
            <w:r w:rsidR="00DF6809" w:rsidRPr="00DD39CB">
              <w:rPr>
                <w:i/>
                <w:iCs/>
                <w:color w:val="114C3C"/>
              </w:rPr>
              <w:t>demonstration of student learning</w:t>
            </w:r>
            <w:r w:rsidR="009B701C" w:rsidRPr="00DD39CB">
              <w:rPr>
                <w:i/>
                <w:iCs/>
                <w:color w:val="114C3C"/>
              </w:rPr>
              <w:t xml:space="preserve"> (</w:t>
            </w:r>
            <w:r w:rsidR="00DF6809" w:rsidRPr="00DD39CB">
              <w:rPr>
                <w:i/>
                <w:iCs/>
                <w:color w:val="114C3C"/>
              </w:rPr>
              <w:t xml:space="preserve">that is, a </w:t>
            </w:r>
            <w:r w:rsidRPr="00DD39CB">
              <w:rPr>
                <w:i/>
                <w:iCs/>
                <w:color w:val="114C3C"/>
              </w:rPr>
              <w:t>student task</w:t>
            </w:r>
            <w:r w:rsidR="00DF6809" w:rsidRPr="00DD39CB">
              <w:rPr>
                <w:i/>
                <w:iCs/>
                <w:color w:val="114C3C"/>
              </w:rPr>
              <w:t xml:space="preserve"> s</w:t>
            </w:r>
            <w:r w:rsidRPr="00DD39CB">
              <w:rPr>
                <w:i/>
                <w:iCs/>
                <w:color w:val="114C3C"/>
              </w:rPr>
              <w:t>uch as a paper, project, presentation, etc.</w:t>
            </w:r>
            <w:r w:rsidR="009B701C" w:rsidRPr="00DD39CB">
              <w:rPr>
                <w:i/>
                <w:iCs/>
                <w:color w:val="114C3C"/>
              </w:rPr>
              <w:t>)</w:t>
            </w:r>
            <w:r w:rsidR="00813DD5" w:rsidRPr="00DD39CB">
              <w:rPr>
                <w:i/>
                <w:iCs/>
                <w:color w:val="114C3C"/>
              </w:rPr>
              <w:t>.</w:t>
            </w:r>
            <w:r w:rsidRPr="00DD39CB">
              <w:rPr>
                <w:i/>
                <w:iCs/>
                <w:color w:val="114C3C"/>
              </w:rPr>
              <w:t xml:space="preserve"> An assessment measure is how the student task will be reviewed to determine the degree to which students have achieved a PLO. Common assessment measures are rubrics or rating scales. </w:t>
            </w:r>
            <w:r w:rsidR="0057212F" w:rsidRPr="00DD39CB">
              <w:rPr>
                <w:i/>
                <w:iCs/>
                <w:color w:val="114C3C"/>
              </w:rPr>
              <w:t>For each PLO, identify the assessment methods and measures that are used to document student achievement of the PLO.</w:t>
            </w:r>
            <w:r w:rsidR="00813DD5" w:rsidRPr="00DD39CB">
              <w:rPr>
                <w:i/>
                <w:iCs/>
                <w:color w:val="114C3C"/>
              </w:rPr>
              <w:t xml:space="preserve"> This information can be provided as a supporting document.</w:t>
            </w:r>
          </w:p>
        </w:tc>
      </w:tr>
      <w:tr w:rsidR="00CD50C7" w14:paraId="17D4C6CC" w14:textId="77777777" w:rsidTr="00CD50C7">
        <w:tc>
          <w:tcPr>
            <w:tcW w:w="9350" w:type="dxa"/>
            <w:shd w:val="clear" w:color="auto" w:fill="FFFFFF" w:themeFill="background1"/>
          </w:tcPr>
          <w:p w14:paraId="5E44FE18" w14:textId="77777777" w:rsidR="00CD50C7" w:rsidRPr="00145C21" w:rsidRDefault="00CD50C7" w:rsidP="00615D41"/>
        </w:tc>
      </w:tr>
      <w:tr w:rsidR="00CD50C7" w14:paraId="420514EB" w14:textId="77777777" w:rsidTr="00CD50C7">
        <w:tc>
          <w:tcPr>
            <w:tcW w:w="9350" w:type="dxa"/>
            <w:shd w:val="clear" w:color="auto" w:fill="000000" w:themeFill="text1"/>
          </w:tcPr>
          <w:p w14:paraId="6E0E9F60" w14:textId="1A5C1CB2" w:rsidR="00CD50C7" w:rsidRDefault="00CD50C7" w:rsidP="00615D41">
            <w:pPr>
              <w:rPr>
                <w:b/>
                <w:bCs/>
                <w:color w:val="FFFFFF" w:themeColor="background1"/>
              </w:rPr>
            </w:pPr>
            <w:r>
              <w:rPr>
                <w:b/>
                <w:bCs/>
                <w:color w:val="FFFFFF" w:themeColor="background1"/>
              </w:rPr>
              <w:t xml:space="preserve">6. </w:t>
            </w:r>
            <w:r w:rsidRPr="00080338">
              <w:rPr>
                <w:b/>
                <w:bCs/>
                <w:color w:val="FFFFFF" w:themeColor="background1"/>
              </w:rPr>
              <w:t xml:space="preserve">Assessment </w:t>
            </w:r>
            <w:r w:rsidR="0057212F">
              <w:rPr>
                <w:b/>
                <w:bCs/>
                <w:color w:val="FFFFFF" w:themeColor="background1"/>
              </w:rPr>
              <w:t>oversight</w:t>
            </w:r>
          </w:p>
        </w:tc>
      </w:tr>
      <w:tr w:rsidR="00CD50C7" w14:paraId="7CE4A2A3" w14:textId="77777777" w:rsidTr="00CD50C7">
        <w:tc>
          <w:tcPr>
            <w:tcW w:w="9350" w:type="dxa"/>
            <w:shd w:val="clear" w:color="auto" w:fill="FFFFFF" w:themeFill="background1"/>
          </w:tcPr>
          <w:p w14:paraId="0376BAB0" w14:textId="74B5CCC0" w:rsidR="00CD50C7" w:rsidRDefault="0057212F" w:rsidP="00615D41">
            <w:pPr>
              <w:rPr>
                <w:b/>
                <w:bCs/>
                <w:color w:val="FFFFFF" w:themeColor="background1"/>
              </w:rPr>
            </w:pPr>
            <w:r w:rsidRPr="00DD39CB">
              <w:rPr>
                <w:i/>
                <w:iCs/>
                <w:color w:val="114C3C"/>
              </w:rPr>
              <w:lastRenderedPageBreak/>
              <w:t>List the individuals who have assessment responsibilities</w:t>
            </w:r>
            <w:r w:rsidR="008153D6" w:rsidRPr="00DD39CB">
              <w:rPr>
                <w:i/>
                <w:iCs/>
                <w:color w:val="114C3C"/>
              </w:rPr>
              <w:t>, such as an assessment coordinator or members of a curriculum and/or assessment committee, and describe their roles.</w:t>
            </w:r>
          </w:p>
        </w:tc>
      </w:tr>
      <w:tr w:rsidR="00CD50C7" w14:paraId="3C388F0A" w14:textId="77777777" w:rsidTr="00CD50C7">
        <w:tc>
          <w:tcPr>
            <w:tcW w:w="9350" w:type="dxa"/>
            <w:shd w:val="clear" w:color="auto" w:fill="FFFFFF" w:themeFill="background1"/>
          </w:tcPr>
          <w:p w14:paraId="3F626139" w14:textId="77777777" w:rsidR="00CD50C7" w:rsidRPr="00145C21" w:rsidRDefault="00CD50C7" w:rsidP="00615D41"/>
        </w:tc>
      </w:tr>
    </w:tbl>
    <w:p w14:paraId="24A24F44" w14:textId="77777777" w:rsidR="009C6651" w:rsidRDefault="009C6651"/>
    <w:sectPr w:rsidR="009C6651" w:rsidSect="0011191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9AAF4" w14:textId="77777777" w:rsidR="005A02B1" w:rsidRDefault="005A02B1" w:rsidP="009C6651">
      <w:pPr>
        <w:spacing w:line="240" w:lineRule="auto"/>
      </w:pPr>
      <w:r>
        <w:separator/>
      </w:r>
    </w:p>
  </w:endnote>
  <w:endnote w:type="continuationSeparator" w:id="0">
    <w:p w14:paraId="16B281AD" w14:textId="77777777" w:rsidR="005A02B1" w:rsidRDefault="005A02B1" w:rsidP="009C6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43700" w14:textId="1185F2B2" w:rsidR="008153D6" w:rsidRPr="008153D6" w:rsidRDefault="008153D6">
    <w:pPr>
      <w:pStyle w:val="Footer"/>
      <w:rPr>
        <w:sz w:val="21"/>
        <w:szCs w:val="21"/>
        <w:lang w:val="en-US"/>
      </w:rPr>
    </w:pPr>
    <w:r>
      <w:rPr>
        <w:sz w:val="21"/>
        <w:szCs w:val="21"/>
        <w:lang w:val="en-US"/>
      </w:rPr>
      <w:t xml:space="preserve">Updated 3/3/2021 | </w:t>
    </w:r>
    <w:r w:rsidRPr="008153D6">
      <w:rPr>
        <w:sz w:val="21"/>
        <w:szCs w:val="21"/>
        <w:lang w:val="en-US"/>
      </w:rPr>
      <w:t xml:space="preserve">Template created by the </w:t>
    </w:r>
    <w:r w:rsidRPr="008153D6">
      <w:rPr>
        <w:i/>
        <w:iCs/>
        <w:sz w:val="21"/>
        <w:szCs w:val="21"/>
        <w:lang w:val="en-US"/>
      </w:rPr>
      <w:t>Office of the Provost/Assessment &amp; Accreditation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C0308" w14:textId="77777777" w:rsidR="005A02B1" w:rsidRDefault="005A02B1" w:rsidP="009C6651">
      <w:pPr>
        <w:spacing w:line="240" w:lineRule="auto"/>
      </w:pPr>
      <w:r>
        <w:separator/>
      </w:r>
    </w:p>
  </w:footnote>
  <w:footnote w:type="continuationSeparator" w:id="0">
    <w:p w14:paraId="42209106" w14:textId="77777777" w:rsidR="005A02B1" w:rsidRDefault="005A02B1" w:rsidP="009C66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3B14" w14:textId="3C182C7A" w:rsidR="009C6651" w:rsidRDefault="009C6651">
    <w:pPr>
      <w:pStyle w:val="Header"/>
      <w:rPr>
        <w:b/>
        <w:bCs/>
      </w:rPr>
    </w:pPr>
    <w:r w:rsidRPr="009C6651">
      <w:rPr>
        <w:b/>
        <w:bCs/>
      </w:rPr>
      <w:t>Academic Program Assessment Plan</w:t>
    </w:r>
  </w:p>
  <w:p w14:paraId="066F0AC2" w14:textId="68E54407" w:rsidR="009C6651" w:rsidRPr="009C6651" w:rsidRDefault="009C6651">
    <w:pPr>
      <w:pStyle w:val="Header"/>
    </w:pPr>
    <w:r>
      <w:t>Undergraduate programs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51"/>
    <w:rsid w:val="0010384B"/>
    <w:rsid w:val="0011191D"/>
    <w:rsid w:val="00145C21"/>
    <w:rsid w:val="00275B50"/>
    <w:rsid w:val="0057212F"/>
    <w:rsid w:val="005A02B1"/>
    <w:rsid w:val="00615D41"/>
    <w:rsid w:val="007E34F7"/>
    <w:rsid w:val="00813DD5"/>
    <w:rsid w:val="008153D6"/>
    <w:rsid w:val="008D6939"/>
    <w:rsid w:val="009535EE"/>
    <w:rsid w:val="009538D3"/>
    <w:rsid w:val="00975C76"/>
    <w:rsid w:val="009B701C"/>
    <w:rsid w:val="009C6651"/>
    <w:rsid w:val="009E6EE4"/>
    <w:rsid w:val="00B027BE"/>
    <w:rsid w:val="00B7352B"/>
    <w:rsid w:val="00C36CEE"/>
    <w:rsid w:val="00C77346"/>
    <w:rsid w:val="00C8699F"/>
    <w:rsid w:val="00CD50C7"/>
    <w:rsid w:val="00DD39CB"/>
    <w:rsid w:val="00DF6809"/>
    <w:rsid w:val="00E6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A897E"/>
  <w15:chartTrackingRefBased/>
  <w15:docId w15:val="{A3BD3A2C-92AA-CC47-8733-F6CAD5B6E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51"/>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651"/>
    <w:pPr>
      <w:tabs>
        <w:tab w:val="center" w:pos="4680"/>
        <w:tab w:val="right" w:pos="9360"/>
      </w:tabs>
    </w:pPr>
  </w:style>
  <w:style w:type="character" w:customStyle="1" w:styleId="HeaderChar">
    <w:name w:val="Header Char"/>
    <w:basedOn w:val="DefaultParagraphFont"/>
    <w:link w:val="Header"/>
    <w:uiPriority w:val="99"/>
    <w:rsid w:val="009C6651"/>
  </w:style>
  <w:style w:type="paragraph" w:styleId="Footer">
    <w:name w:val="footer"/>
    <w:basedOn w:val="Normal"/>
    <w:link w:val="FooterChar"/>
    <w:uiPriority w:val="99"/>
    <w:unhideWhenUsed/>
    <w:rsid w:val="009C6651"/>
    <w:pPr>
      <w:tabs>
        <w:tab w:val="center" w:pos="4680"/>
        <w:tab w:val="right" w:pos="9360"/>
      </w:tabs>
    </w:pPr>
  </w:style>
  <w:style w:type="character" w:customStyle="1" w:styleId="FooterChar">
    <w:name w:val="Footer Char"/>
    <w:basedOn w:val="DefaultParagraphFont"/>
    <w:link w:val="Footer"/>
    <w:uiPriority w:val="99"/>
    <w:rsid w:val="009C6651"/>
  </w:style>
  <w:style w:type="table" w:styleId="TableGrid">
    <w:name w:val="Table Grid"/>
    <w:basedOn w:val="TableNormal"/>
    <w:uiPriority w:val="39"/>
    <w:rsid w:val="009C6651"/>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50C7"/>
    <w:rPr>
      <w:color w:val="0563C1" w:themeColor="hyperlink"/>
      <w:u w:val="single"/>
    </w:rPr>
  </w:style>
  <w:style w:type="character" w:styleId="UnresolvedMention">
    <w:name w:val="Unresolved Mention"/>
    <w:basedOn w:val="DefaultParagraphFont"/>
    <w:uiPriority w:val="99"/>
    <w:semiHidden/>
    <w:unhideWhenUsed/>
    <w:rsid w:val="00CD50C7"/>
    <w:rPr>
      <w:color w:val="605E5C"/>
      <w:shd w:val="clear" w:color="auto" w:fill="E1DFDD"/>
    </w:rPr>
  </w:style>
  <w:style w:type="paragraph" w:styleId="ListParagraph">
    <w:name w:val="List Paragraph"/>
    <w:basedOn w:val="Normal"/>
    <w:uiPriority w:val="34"/>
    <w:qFormat/>
    <w:rsid w:val="00CD5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2366">
      <w:bodyDiv w:val="1"/>
      <w:marLeft w:val="0"/>
      <w:marRight w:val="0"/>
      <w:marTop w:val="0"/>
      <w:marBottom w:val="0"/>
      <w:divBdr>
        <w:top w:val="none" w:sz="0" w:space="0" w:color="auto"/>
        <w:left w:val="none" w:sz="0" w:space="0" w:color="auto"/>
        <w:bottom w:val="none" w:sz="0" w:space="0" w:color="auto"/>
        <w:right w:val="none" w:sz="0" w:space="0" w:color="auto"/>
      </w:divBdr>
    </w:div>
    <w:div w:id="677267132">
      <w:bodyDiv w:val="1"/>
      <w:marLeft w:val="0"/>
      <w:marRight w:val="0"/>
      <w:marTop w:val="0"/>
      <w:marBottom w:val="0"/>
      <w:divBdr>
        <w:top w:val="none" w:sz="0" w:space="0" w:color="auto"/>
        <w:left w:val="none" w:sz="0" w:space="0" w:color="auto"/>
        <w:bottom w:val="none" w:sz="0" w:space="0" w:color="auto"/>
        <w:right w:val="none" w:sz="0" w:space="0" w:color="auto"/>
      </w:divBdr>
    </w:div>
    <w:div w:id="18529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dsu.edu/president/mission_and_vis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Jeffrey</dc:creator>
  <cp:keywords/>
  <dc:description/>
  <cp:lastModifiedBy>Boyer, Jeffrey</cp:lastModifiedBy>
  <cp:revision>1</cp:revision>
  <dcterms:created xsi:type="dcterms:W3CDTF">2021-02-19T18:36:00Z</dcterms:created>
  <dcterms:modified xsi:type="dcterms:W3CDTF">2021-03-17T15:41:00Z</dcterms:modified>
</cp:coreProperties>
</file>