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F521" w14:textId="328F212B" w:rsidR="00495CD8" w:rsidRDefault="00495CD8" w:rsidP="00495C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5CD8">
        <w:rPr>
          <w:rFonts w:ascii="Times New Roman" w:hAnsi="Times New Roman" w:cs="Times New Roman"/>
          <w:b/>
          <w:bCs/>
          <w:sz w:val="24"/>
          <w:szCs w:val="24"/>
        </w:rPr>
        <w:t xml:space="preserve">Master of Accountancy </w:t>
      </w:r>
    </w:p>
    <w:p w14:paraId="37F84610" w14:textId="76E4CCE4" w:rsidR="00495CD8" w:rsidRPr="00495CD8" w:rsidRDefault="00495CD8" w:rsidP="00495C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North Dakota State University</w:t>
      </w:r>
    </w:p>
    <w:p w14:paraId="796CA1F1" w14:textId="32B7176B" w:rsidR="00495CD8" w:rsidRPr="00495CD8" w:rsidRDefault="00495CD8" w:rsidP="00495C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5CD8">
        <w:rPr>
          <w:rFonts w:ascii="Times New Roman" w:hAnsi="Times New Roman" w:cs="Times New Roman"/>
          <w:b/>
          <w:bCs/>
          <w:sz w:val="24"/>
          <w:szCs w:val="24"/>
        </w:rPr>
        <w:t>Competency Goals</w:t>
      </w:r>
    </w:p>
    <w:p w14:paraId="350A3CE3" w14:textId="77777777" w:rsidR="00495CD8" w:rsidRPr="00495CD8" w:rsidRDefault="00495CD8" w:rsidP="00495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7E8EC" w14:textId="78C5939D" w:rsidR="003D367B" w:rsidRPr="00495CD8" w:rsidRDefault="003D367B" w:rsidP="00495CD8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  <w:r w:rsidRPr="00495CD8">
        <w:rPr>
          <w:rFonts w:ascii="Times New Roman" w:hAnsi="Times New Roman" w:cs="Times New Roman"/>
          <w:sz w:val="24"/>
          <w:szCs w:val="24"/>
        </w:rPr>
        <w:t>1. Explain and apply relevant accounting principles, practices, and standards to business scenarios.</w:t>
      </w:r>
    </w:p>
    <w:p w14:paraId="13991AFF" w14:textId="24485C23" w:rsidR="003D367B" w:rsidRPr="00495CD8" w:rsidRDefault="003D367B" w:rsidP="00495CD8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  <w:r w:rsidRPr="00495CD8">
        <w:rPr>
          <w:rFonts w:ascii="Times New Roman" w:hAnsi="Times New Roman" w:cs="Times New Roman"/>
          <w:sz w:val="24"/>
          <w:szCs w:val="24"/>
        </w:rPr>
        <w:t xml:space="preserve">2. Analyze </w:t>
      </w:r>
      <w:r w:rsidR="00361C30" w:rsidRPr="00495CD8">
        <w:rPr>
          <w:rFonts w:ascii="Times New Roman" w:hAnsi="Times New Roman" w:cs="Times New Roman"/>
          <w:sz w:val="24"/>
          <w:szCs w:val="24"/>
        </w:rPr>
        <w:t xml:space="preserve">business </w:t>
      </w:r>
      <w:r w:rsidRPr="00495CD8">
        <w:rPr>
          <w:rFonts w:ascii="Times New Roman" w:hAnsi="Times New Roman" w:cs="Times New Roman"/>
          <w:sz w:val="24"/>
          <w:szCs w:val="24"/>
        </w:rPr>
        <w:t>data using spreadsheets and analytic methods for decision-making.</w:t>
      </w:r>
    </w:p>
    <w:p w14:paraId="00F99B4E" w14:textId="31EF6DAD" w:rsidR="003D367B" w:rsidRPr="00495CD8" w:rsidRDefault="003D367B" w:rsidP="00495CD8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  <w:r w:rsidRPr="00495CD8">
        <w:rPr>
          <w:rFonts w:ascii="Times New Roman" w:hAnsi="Times New Roman" w:cs="Times New Roman"/>
          <w:sz w:val="24"/>
          <w:szCs w:val="24"/>
        </w:rPr>
        <w:t>3. Identify relevant ethical and professional conduct relating to business scenarios and recommend an appropriate course of action.</w:t>
      </w:r>
    </w:p>
    <w:p w14:paraId="20402A6A" w14:textId="4DA7CB90" w:rsidR="003D367B" w:rsidRPr="00495CD8" w:rsidRDefault="003D367B" w:rsidP="00495CD8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  <w:r w:rsidRPr="00495CD8">
        <w:rPr>
          <w:rFonts w:ascii="Times New Roman" w:hAnsi="Times New Roman" w:cs="Times New Roman"/>
          <w:sz w:val="24"/>
          <w:szCs w:val="24"/>
        </w:rPr>
        <w:t>4. Prepare and deliver effective written and oral communication.</w:t>
      </w:r>
    </w:p>
    <w:p w14:paraId="39393039" w14:textId="61FBDD89" w:rsidR="00361C30" w:rsidRPr="00495CD8" w:rsidRDefault="00361C30" w:rsidP="00495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1D1F9" w14:textId="77777777" w:rsidR="00495CD8" w:rsidRDefault="00495CD8" w:rsidP="00495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BA939" w14:textId="77777777" w:rsidR="00495CD8" w:rsidRDefault="00495CD8" w:rsidP="00495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EC104" w14:textId="0877DE88" w:rsidR="00361C30" w:rsidRPr="00495CD8" w:rsidRDefault="00495CD8" w:rsidP="00495C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5CD8">
        <w:rPr>
          <w:rFonts w:ascii="Times New Roman" w:hAnsi="Times New Roman" w:cs="Times New Roman"/>
          <w:sz w:val="20"/>
          <w:szCs w:val="20"/>
        </w:rPr>
        <w:t>AIS Dept. Approval 4/21/2021</w:t>
      </w:r>
      <w:bookmarkStart w:id="0" w:name="_GoBack"/>
      <w:bookmarkEnd w:id="0"/>
    </w:p>
    <w:p w14:paraId="79A0AD51" w14:textId="752F0070" w:rsidR="00495CD8" w:rsidRPr="00495CD8" w:rsidRDefault="00495CD8" w:rsidP="00495C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5CD8">
        <w:rPr>
          <w:rFonts w:ascii="Times New Roman" w:hAnsi="Times New Roman" w:cs="Times New Roman"/>
          <w:sz w:val="20"/>
          <w:szCs w:val="20"/>
        </w:rPr>
        <w:t xml:space="preserve">Graduate Programs Learning Assurance </w:t>
      </w:r>
      <w:r w:rsidR="00A97C52">
        <w:rPr>
          <w:rFonts w:ascii="Times New Roman" w:hAnsi="Times New Roman" w:cs="Times New Roman"/>
          <w:sz w:val="20"/>
          <w:szCs w:val="20"/>
        </w:rPr>
        <w:t xml:space="preserve">Committee </w:t>
      </w:r>
      <w:r w:rsidRPr="00495CD8">
        <w:rPr>
          <w:rFonts w:ascii="Times New Roman" w:hAnsi="Times New Roman" w:cs="Times New Roman"/>
          <w:sz w:val="20"/>
          <w:szCs w:val="20"/>
        </w:rPr>
        <w:t xml:space="preserve">Approval </w:t>
      </w:r>
      <w:r w:rsidR="00F0657D">
        <w:rPr>
          <w:rFonts w:ascii="Times New Roman" w:hAnsi="Times New Roman" w:cs="Times New Roman"/>
          <w:sz w:val="20"/>
          <w:szCs w:val="20"/>
        </w:rPr>
        <w:t>5/5/2021</w:t>
      </w:r>
    </w:p>
    <w:sectPr w:rsidR="00495CD8" w:rsidRPr="00495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7B"/>
    <w:rsid w:val="00064CE9"/>
    <w:rsid w:val="00361C30"/>
    <w:rsid w:val="003D367B"/>
    <w:rsid w:val="00495CD8"/>
    <w:rsid w:val="007817C1"/>
    <w:rsid w:val="00A97C52"/>
    <w:rsid w:val="00F0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1B398"/>
  <w15:chartTrackingRefBased/>
  <w15:docId w15:val="{113D4D0F-DB05-4D5E-89FC-4C0DCF60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Zuber, Jill</dc:creator>
  <cp:keywords/>
  <dc:description/>
  <cp:lastModifiedBy>Elizabeth Worth</cp:lastModifiedBy>
  <cp:revision>2</cp:revision>
  <cp:lastPrinted>2021-05-04T21:25:00Z</cp:lastPrinted>
  <dcterms:created xsi:type="dcterms:W3CDTF">2022-12-30T18:34:00Z</dcterms:created>
  <dcterms:modified xsi:type="dcterms:W3CDTF">2022-12-30T18:34:00Z</dcterms:modified>
</cp:coreProperties>
</file>