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E226" w14:textId="77777777" w:rsidR="00207886" w:rsidRDefault="00207886" w:rsidP="004F6E9B">
      <w:pPr>
        <w:jc w:val="center"/>
        <w:rPr>
          <w:b/>
          <w:bCs/>
          <w:sz w:val="28"/>
          <w:szCs w:val="28"/>
        </w:rPr>
      </w:pPr>
      <w:r>
        <w:rPr>
          <w:b/>
          <w:bCs/>
          <w:noProof/>
          <w:sz w:val="28"/>
          <w:szCs w:val="28"/>
        </w:rPr>
        <w:drawing>
          <wp:inline distT="0" distB="0" distL="0" distR="0" wp14:anchorId="38FBE2C6" wp14:editId="38FBE2C7">
            <wp:extent cx="5943600" cy="70005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00055"/>
                    </a:xfrm>
                    <a:prstGeom prst="rect">
                      <a:avLst/>
                    </a:prstGeom>
                    <a:noFill/>
                    <a:ln>
                      <a:noFill/>
                    </a:ln>
                  </pic:spPr>
                </pic:pic>
              </a:graphicData>
            </a:graphic>
          </wp:inline>
        </w:drawing>
      </w:r>
    </w:p>
    <w:p w14:paraId="38FBE227" w14:textId="77777777" w:rsidR="004F6E9B" w:rsidRDefault="004F6E9B" w:rsidP="0088371A">
      <w:pPr>
        <w:jc w:val="center"/>
        <w:rPr>
          <w:b/>
          <w:bCs/>
          <w:sz w:val="28"/>
          <w:szCs w:val="28"/>
        </w:rPr>
      </w:pPr>
    </w:p>
    <w:p w14:paraId="2E855B26" w14:textId="5E3522F6" w:rsidR="008F5B36" w:rsidRPr="004F6E9B" w:rsidRDefault="004552F8" w:rsidP="008F5B36">
      <w:pPr>
        <w:jc w:val="center"/>
        <w:rPr>
          <w:b/>
          <w:bCs/>
          <w:sz w:val="28"/>
          <w:szCs w:val="28"/>
        </w:rPr>
      </w:pPr>
      <w:r w:rsidRPr="004F6E9B">
        <w:rPr>
          <w:b/>
          <w:bCs/>
          <w:sz w:val="28"/>
          <w:szCs w:val="28"/>
        </w:rPr>
        <w:t>Professional Develop</w:t>
      </w:r>
      <w:r w:rsidR="005968E6">
        <w:rPr>
          <w:b/>
          <w:bCs/>
          <w:sz w:val="28"/>
          <w:szCs w:val="28"/>
        </w:rPr>
        <w:t>ment for Counselors &amp; Other Helping Professionals</w:t>
      </w:r>
    </w:p>
    <w:p w14:paraId="4D068331" w14:textId="77777777" w:rsidR="008F5B36" w:rsidRPr="004F6E9B" w:rsidRDefault="008F5B36" w:rsidP="008F5B36">
      <w:pPr>
        <w:rPr>
          <w:b/>
          <w:bCs/>
          <w:sz w:val="28"/>
          <w:szCs w:val="28"/>
        </w:rPr>
      </w:pPr>
    </w:p>
    <w:p w14:paraId="3C907D28" w14:textId="4A1B1E5D" w:rsidR="0046472A" w:rsidRPr="00BE4A4D" w:rsidRDefault="00876B6C" w:rsidP="006879C1">
      <w:pPr>
        <w:jc w:val="center"/>
        <w:rPr>
          <w:b/>
          <w:bCs/>
          <w:sz w:val="22"/>
          <w:szCs w:val="22"/>
        </w:rPr>
      </w:pPr>
      <w:r w:rsidRPr="00256BDB">
        <w:rPr>
          <w:b/>
          <w:bCs/>
          <w:sz w:val="22"/>
          <w:szCs w:val="22"/>
        </w:rPr>
        <w:t>CNED 2000</w:t>
      </w:r>
      <w:r w:rsidR="008F5B36" w:rsidRPr="00256BDB">
        <w:rPr>
          <w:b/>
          <w:bCs/>
          <w:sz w:val="22"/>
          <w:szCs w:val="22"/>
        </w:rPr>
        <w:t>: NDCA Conference</w:t>
      </w:r>
    </w:p>
    <w:p w14:paraId="416BF586" w14:textId="05781129" w:rsidR="0046472A" w:rsidRPr="00BE4A4D" w:rsidRDefault="006879C1" w:rsidP="00C076C7">
      <w:pPr>
        <w:jc w:val="center"/>
        <w:outlineLvl w:val="0"/>
        <w:rPr>
          <w:b/>
          <w:sz w:val="22"/>
          <w:szCs w:val="22"/>
        </w:rPr>
      </w:pPr>
      <w:r>
        <w:rPr>
          <w:b/>
          <w:sz w:val="22"/>
          <w:szCs w:val="22"/>
        </w:rPr>
        <w:t>(</w:t>
      </w:r>
      <w:r w:rsidR="0046472A" w:rsidRPr="00CE09AA">
        <w:rPr>
          <w:b/>
          <w:i/>
          <w:sz w:val="22"/>
          <w:szCs w:val="22"/>
        </w:rPr>
        <w:t xml:space="preserve">An educational </w:t>
      </w:r>
      <w:r w:rsidR="001579B5" w:rsidRPr="00CE09AA">
        <w:rPr>
          <w:b/>
          <w:i/>
          <w:sz w:val="22"/>
          <w:szCs w:val="22"/>
        </w:rPr>
        <w:t>four</w:t>
      </w:r>
      <w:r w:rsidR="0046472A" w:rsidRPr="00CE09AA">
        <w:rPr>
          <w:b/>
          <w:i/>
          <w:sz w:val="22"/>
          <w:szCs w:val="22"/>
        </w:rPr>
        <w:t>-day experience with application to professional counseling setting</w:t>
      </w:r>
      <w:r w:rsidR="00362A38">
        <w:rPr>
          <w:b/>
          <w:i/>
          <w:sz w:val="22"/>
          <w:szCs w:val="22"/>
        </w:rPr>
        <w:t>s</w:t>
      </w:r>
      <w:r>
        <w:rPr>
          <w:b/>
          <w:sz w:val="22"/>
          <w:szCs w:val="22"/>
        </w:rPr>
        <w:t>)</w:t>
      </w:r>
    </w:p>
    <w:p w14:paraId="1DA3519F" w14:textId="77777777" w:rsidR="0046472A" w:rsidRPr="00BE4A4D" w:rsidRDefault="0046472A" w:rsidP="000C31C8">
      <w:pPr>
        <w:rPr>
          <w:b/>
          <w:bCs/>
          <w:sz w:val="22"/>
          <w:szCs w:val="22"/>
        </w:rPr>
      </w:pPr>
    </w:p>
    <w:p w14:paraId="0D68C0DC" w14:textId="6252B459" w:rsidR="006879C1" w:rsidRPr="00227F14" w:rsidRDefault="006879C1" w:rsidP="006879C1">
      <w:pPr>
        <w:jc w:val="center"/>
        <w:rPr>
          <w:b/>
          <w:bCs/>
          <w:color w:val="00B0F0"/>
          <w:sz w:val="22"/>
          <w:szCs w:val="22"/>
        </w:rPr>
      </w:pPr>
      <w:r w:rsidRPr="00227F14">
        <w:rPr>
          <w:b/>
          <w:bCs/>
          <w:color w:val="00B0F0"/>
          <w:sz w:val="22"/>
          <w:szCs w:val="22"/>
        </w:rPr>
        <w:t>1 Professional Development Credit</w:t>
      </w:r>
    </w:p>
    <w:p w14:paraId="5BEB4B6F" w14:textId="77777777" w:rsidR="000C31C8" w:rsidRDefault="000C31C8" w:rsidP="000C31C8">
      <w:pPr>
        <w:rPr>
          <w:b/>
          <w:u w:val="single"/>
        </w:rPr>
      </w:pPr>
    </w:p>
    <w:p w14:paraId="7A498AA9" w14:textId="51AFAF77" w:rsidR="000C31C8" w:rsidRPr="00043300" w:rsidRDefault="000C31C8" w:rsidP="000C31C8">
      <w:pPr>
        <w:rPr>
          <w:b/>
          <w:sz w:val="21"/>
          <w:szCs w:val="21"/>
          <w:u w:val="single"/>
        </w:rPr>
      </w:pPr>
      <w:r w:rsidRPr="00043300">
        <w:rPr>
          <w:b/>
          <w:sz w:val="21"/>
          <w:szCs w:val="21"/>
          <w:u w:val="single"/>
        </w:rPr>
        <w:t xml:space="preserve">LOCATIONS &amp; DATES:     </w:t>
      </w:r>
    </w:p>
    <w:p w14:paraId="72597C56" w14:textId="77777777" w:rsidR="000C31C8" w:rsidRPr="00043300" w:rsidRDefault="000C31C8" w:rsidP="000C31C8">
      <w:pPr>
        <w:rPr>
          <w:b/>
          <w:sz w:val="21"/>
          <w:szCs w:val="21"/>
          <w:u w:val="single"/>
        </w:rPr>
      </w:pPr>
    </w:p>
    <w:p w14:paraId="6E03F4B0" w14:textId="4737725B" w:rsidR="000C31C8" w:rsidRPr="00043300" w:rsidRDefault="00DB671B" w:rsidP="000C31C8">
      <w:pPr>
        <w:ind w:firstLine="720"/>
        <w:rPr>
          <w:b/>
          <w:sz w:val="21"/>
          <w:szCs w:val="21"/>
          <w:u w:val="single"/>
        </w:rPr>
      </w:pPr>
      <w:r w:rsidRPr="00043300">
        <w:rPr>
          <w:b/>
          <w:sz w:val="21"/>
          <w:szCs w:val="21"/>
          <w:u w:val="single"/>
        </w:rPr>
        <w:t xml:space="preserve">North Dakota School Counselor Association (NDSCA) </w:t>
      </w:r>
      <w:r w:rsidRPr="00043300">
        <w:rPr>
          <w:b/>
          <w:bCs/>
          <w:sz w:val="21"/>
          <w:szCs w:val="21"/>
          <w:u w:val="single"/>
        </w:rPr>
        <w:t>Pre-Conference:</w:t>
      </w:r>
    </w:p>
    <w:p w14:paraId="28CEF11C" w14:textId="59293C49" w:rsidR="000C31C8" w:rsidRPr="000C159E" w:rsidRDefault="000C31C8" w:rsidP="000C31C8">
      <w:pPr>
        <w:ind w:firstLine="720"/>
        <w:rPr>
          <w:bCs/>
          <w:sz w:val="21"/>
          <w:szCs w:val="21"/>
        </w:rPr>
      </w:pPr>
      <w:r w:rsidRPr="000C159E">
        <w:rPr>
          <w:bCs/>
          <w:sz w:val="21"/>
          <w:szCs w:val="21"/>
        </w:rPr>
        <w:t>Bismarck Career Academy in Bismarck, ND (February 10, 2024)</w:t>
      </w:r>
    </w:p>
    <w:p w14:paraId="26048BAD" w14:textId="77777777" w:rsidR="000C31C8" w:rsidRPr="000C159E" w:rsidRDefault="000C31C8" w:rsidP="000C31C8">
      <w:pPr>
        <w:rPr>
          <w:b/>
          <w:sz w:val="21"/>
          <w:szCs w:val="21"/>
          <w:u w:val="single"/>
        </w:rPr>
      </w:pPr>
    </w:p>
    <w:p w14:paraId="176F30C9" w14:textId="29A10611" w:rsidR="000C31C8" w:rsidRPr="00043300" w:rsidRDefault="00DB671B" w:rsidP="000C31C8">
      <w:pPr>
        <w:ind w:left="720"/>
        <w:rPr>
          <w:b/>
          <w:sz w:val="21"/>
          <w:szCs w:val="21"/>
        </w:rPr>
      </w:pPr>
      <w:r w:rsidRPr="00043300">
        <w:rPr>
          <w:b/>
          <w:sz w:val="21"/>
          <w:szCs w:val="21"/>
          <w:u w:val="single"/>
        </w:rPr>
        <w:t>North Dakota Counseling Association (</w:t>
      </w:r>
      <w:r w:rsidR="000C31C8" w:rsidRPr="00043300">
        <w:rPr>
          <w:b/>
          <w:sz w:val="21"/>
          <w:szCs w:val="21"/>
          <w:u w:val="single"/>
        </w:rPr>
        <w:t>NDCA</w:t>
      </w:r>
      <w:r w:rsidRPr="00043300">
        <w:rPr>
          <w:b/>
          <w:sz w:val="21"/>
          <w:szCs w:val="21"/>
          <w:u w:val="single"/>
        </w:rPr>
        <w:t>)</w:t>
      </w:r>
      <w:r w:rsidR="000C31C8" w:rsidRPr="00043300">
        <w:rPr>
          <w:b/>
          <w:sz w:val="21"/>
          <w:szCs w:val="21"/>
          <w:u w:val="single"/>
        </w:rPr>
        <w:t xml:space="preserve"> Midwinter Conference</w:t>
      </w:r>
      <w:r w:rsidR="000C31C8" w:rsidRPr="00043300">
        <w:rPr>
          <w:b/>
          <w:sz w:val="21"/>
          <w:szCs w:val="21"/>
        </w:rPr>
        <w:t xml:space="preserve">: </w:t>
      </w:r>
    </w:p>
    <w:p w14:paraId="1FAF46B2" w14:textId="77777777" w:rsidR="000C31C8" w:rsidRPr="00043300" w:rsidRDefault="000C31C8" w:rsidP="000C31C8">
      <w:pPr>
        <w:ind w:left="720"/>
        <w:rPr>
          <w:b/>
          <w:sz w:val="21"/>
          <w:szCs w:val="21"/>
        </w:rPr>
      </w:pPr>
      <w:r w:rsidRPr="00043300">
        <w:rPr>
          <w:bCs/>
          <w:sz w:val="21"/>
          <w:szCs w:val="21"/>
        </w:rPr>
        <w:t>Bismarck Hotel &amp; Conference Center in Bismarck, ND (February 11-13, 2024)</w:t>
      </w:r>
    </w:p>
    <w:p w14:paraId="54BEABE7" w14:textId="77777777" w:rsidR="008F5B36" w:rsidRPr="00043300" w:rsidRDefault="008F5B36" w:rsidP="008F5B36">
      <w:pPr>
        <w:rPr>
          <w:sz w:val="21"/>
          <w:szCs w:val="21"/>
        </w:rPr>
      </w:pPr>
    </w:p>
    <w:p w14:paraId="12CBEBCF" w14:textId="77777777" w:rsidR="00E94F4D" w:rsidRPr="00043300" w:rsidRDefault="00E94F4D" w:rsidP="00E94F4D">
      <w:pPr>
        <w:rPr>
          <w:b/>
          <w:sz w:val="21"/>
          <w:szCs w:val="21"/>
        </w:rPr>
      </w:pPr>
      <w:r w:rsidRPr="00043300">
        <w:rPr>
          <w:b/>
          <w:sz w:val="21"/>
          <w:szCs w:val="21"/>
          <w:u w:val="single"/>
        </w:rPr>
        <w:t>COST:</w:t>
      </w:r>
      <w:r w:rsidRPr="00043300">
        <w:rPr>
          <w:b/>
          <w:sz w:val="21"/>
          <w:szCs w:val="21"/>
        </w:rPr>
        <w:t xml:space="preserve"> </w:t>
      </w:r>
    </w:p>
    <w:p w14:paraId="34222F94" w14:textId="77777777" w:rsidR="00E94F4D" w:rsidRPr="00043300" w:rsidRDefault="00E94F4D" w:rsidP="00E94F4D">
      <w:pPr>
        <w:rPr>
          <w:b/>
          <w:sz w:val="21"/>
          <w:szCs w:val="21"/>
        </w:rPr>
      </w:pPr>
    </w:p>
    <w:p w14:paraId="1E881044" w14:textId="6EA5B1A4" w:rsidR="00E94F4D" w:rsidRPr="00043300" w:rsidRDefault="00E94F4D" w:rsidP="00E94F4D">
      <w:pPr>
        <w:rPr>
          <w:sz w:val="21"/>
          <w:szCs w:val="21"/>
        </w:rPr>
      </w:pPr>
      <w:r w:rsidRPr="00043300">
        <w:rPr>
          <w:sz w:val="21"/>
          <w:szCs w:val="21"/>
        </w:rPr>
        <w:t xml:space="preserve">$75.00 for </w:t>
      </w:r>
      <w:r w:rsidRPr="00043300">
        <w:rPr>
          <w:b/>
          <w:sz w:val="21"/>
          <w:szCs w:val="21"/>
        </w:rPr>
        <w:t xml:space="preserve">1 </w:t>
      </w:r>
      <w:r w:rsidR="00DC35A9" w:rsidRPr="00043300">
        <w:rPr>
          <w:b/>
          <w:sz w:val="21"/>
          <w:szCs w:val="21"/>
        </w:rPr>
        <w:t>professional development</w:t>
      </w:r>
      <w:r w:rsidRPr="00043300">
        <w:rPr>
          <w:b/>
          <w:sz w:val="21"/>
          <w:szCs w:val="21"/>
        </w:rPr>
        <w:t xml:space="preserve"> credit</w:t>
      </w:r>
      <w:r w:rsidR="00DC35A9" w:rsidRPr="00043300">
        <w:rPr>
          <w:sz w:val="21"/>
          <w:szCs w:val="21"/>
        </w:rPr>
        <w:t xml:space="preserve"> from NDSU Distance &amp; Continuing Education office</w:t>
      </w:r>
    </w:p>
    <w:p w14:paraId="64E4CFD3" w14:textId="77777777" w:rsidR="00E94F4D" w:rsidRPr="00043300" w:rsidRDefault="00E94F4D" w:rsidP="00E94F4D">
      <w:pPr>
        <w:ind w:left="720"/>
        <w:rPr>
          <w:sz w:val="21"/>
          <w:szCs w:val="21"/>
        </w:rPr>
      </w:pPr>
    </w:p>
    <w:p w14:paraId="3905CAAA" w14:textId="77777777" w:rsidR="00E94F4D" w:rsidRDefault="00E94F4D" w:rsidP="00E94F4D">
      <w:pPr>
        <w:rPr>
          <w:b/>
          <w:bCs/>
        </w:rPr>
      </w:pPr>
    </w:p>
    <w:p w14:paraId="2E3C9CA6" w14:textId="77777777" w:rsidR="00E94F4D" w:rsidRPr="00414AD4" w:rsidRDefault="00E94F4D" w:rsidP="00E94F4D">
      <w:pPr>
        <w:rPr>
          <w:sz w:val="22"/>
          <w:szCs w:val="22"/>
        </w:rPr>
      </w:pPr>
      <w:r w:rsidRPr="00414AD4">
        <w:rPr>
          <w:b/>
          <w:bCs/>
          <w:sz w:val="22"/>
          <w:szCs w:val="22"/>
          <w:u w:val="single"/>
        </w:rPr>
        <w:t>REGISTRATION FOR CONFERENCE</w:t>
      </w:r>
      <w:r w:rsidRPr="00414AD4">
        <w:rPr>
          <w:b/>
          <w:bCs/>
          <w:sz w:val="22"/>
          <w:szCs w:val="22"/>
        </w:rPr>
        <w:t>:</w:t>
      </w:r>
    </w:p>
    <w:p w14:paraId="66524B51" w14:textId="77777777" w:rsidR="00E94F4D" w:rsidRPr="00414AD4" w:rsidRDefault="00E94F4D" w:rsidP="00E94F4D">
      <w:pPr>
        <w:rPr>
          <w:sz w:val="22"/>
          <w:szCs w:val="22"/>
        </w:rPr>
      </w:pPr>
    </w:p>
    <w:p w14:paraId="7E205969" w14:textId="2BFCE3CF" w:rsidR="00E94F4D" w:rsidRPr="00414AD4" w:rsidRDefault="00E94F4D" w:rsidP="00E94F4D">
      <w:pPr>
        <w:rPr>
          <w:sz w:val="22"/>
          <w:szCs w:val="22"/>
        </w:rPr>
      </w:pPr>
      <w:r w:rsidRPr="00414AD4">
        <w:rPr>
          <w:sz w:val="22"/>
          <w:szCs w:val="22"/>
        </w:rPr>
        <w:t xml:space="preserve">In addition to registering for this course, students must </w:t>
      </w:r>
      <w:r w:rsidR="00414AD4" w:rsidRPr="00414AD4">
        <w:rPr>
          <w:sz w:val="22"/>
          <w:szCs w:val="22"/>
        </w:rPr>
        <w:t xml:space="preserve">pay a separate </w:t>
      </w:r>
      <w:r w:rsidRPr="00414AD4">
        <w:rPr>
          <w:sz w:val="22"/>
          <w:szCs w:val="22"/>
        </w:rPr>
        <w:t>regis</w:t>
      </w:r>
      <w:r w:rsidR="00414AD4" w:rsidRPr="00414AD4">
        <w:rPr>
          <w:sz w:val="22"/>
          <w:szCs w:val="22"/>
        </w:rPr>
        <w:t>tration fee</w:t>
      </w:r>
      <w:r w:rsidRPr="00414AD4">
        <w:rPr>
          <w:sz w:val="22"/>
          <w:szCs w:val="22"/>
        </w:rPr>
        <w:t xml:space="preserve"> for the NDCA conference and/or NDSCA pre-conference.  The registration form for the preconference and/or conference is located </w:t>
      </w:r>
      <w:r w:rsidR="00414AD4" w:rsidRPr="00414AD4">
        <w:rPr>
          <w:sz w:val="22"/>
          <w:szCs w:val="22"/>
        </w:rPr>
        <w:t>on this webpage</w:t>
      </w:r>
      <w:r w:rsidRPr="00414AD4">
        <w:rPr>
          <w:sz w:val="22"/>
          <w:szCs w:val="22"/>
        </w:rPr>
        <w:t>:</w:t>
      </w:r>
      <w:r w:rsidR="00414AD4" w:rsidRPr="00414AD4">
        <w:rPr>
          <w:sz w:val="22"/>
          <w:szCs w:val="22"/>
        </w:rPr>
        <w:t xml:space="preserve"> </w:t>
      </w:r>
      <w:hyperlink r:id="rId11" w:history="1">
        <w:r w:rsidR="00414AD4" w:rsidRPr="00414AD4">
          <w:rPr>
            <w:rStyle w:val="Hyperlink"/>
            <w:sz w:val="22"/>
            <w:szCs w:val="22"/>
          </w:rPr>
          <w:t>https://www.ndcounseling.org/conference-registration</w:t>
        </w:r>
      </w:hyperlink>
    </w:p>
    <w:p w14:paraId="38FBE229" w14:textId="4314E2A5" w:rsidR="004552F8" w:rsidRDefault="004552F8" w:rsidP="009A311A">
      <w:pPr>
        <w:rPr>
          <w:b/>
          <w:bCs/>
          <w:sz w:val="28"/>
          <w:szCs w:val="28"/>
        </w:rPr>
      </w:pPr>
    </w:p>
    <w:p w14:paraId="41DBE067" w14:textId="071CBD6F" w:rsidR="00C076C7" w:rsidRDefault="00C076C7" w:rsidP="009A311A">
      <w:pPr>
        <w:rPr>
          <w:b/>
          <w:sz w:val="22"/>
          <w:szCs w:val="22"/>
          <w:u w:val="single"/>
        </w:rPr>
      </w:pPr>
    </w:p>
    <w:p w14:paraId="2897EFBC" w14:textId="77777777" w:rsidR="009C7CA4" w:rsidRPr="00043300" w:rsidRDefault="009C7CA4" w:rsidP="009C7CA4">
      <w:pPr>
        <w:rPr>
          <w:b/>
          <w:sz w:val="21"/>
          <w:szCs w:val="21"/>
          <w:u w:val="single"/>
        </w:rPr>
      </w:pPr>
      <w:r w:rsidRPr="00043300">
        <w:rPr>
          <w:b/>
          <w:sz w:val="21"/>
          <w:szCs w:val="21"/>
          <w:u w:val="single"/>
        </w:rPr>
        <w:t>INSTRUCTOR:</w:t>
      </w:r>
    </w:p>
    <w:p w14:paraId="67D4BCA9" w14:textId="77777777" w:rsidR="009C7CA4" w:rsidRPr="00043300" w:rsidRDefault="009C7CA4" w:rsidP="009C7CA4">
      <w:pPr>
        <w:rPr>
          <w:sz w:val="21"/>
          <w:szCs w:val="21"/>
          <w:u w:val="single"/>
        </w:rPr>
      </w:pPr>
    </w:p>
    <w:p w14:paraId="7FD9B1E6" w14:textId="2738172F" w:rsidR="009C7CA4" w:rsidRPr="00043300" w:rsidRDefault="009C7CA4" w:rsidP="009C7CA4">
      <w:pPr>
        <w:rPr>
          <w:sz w:val="21"/>
          <w:szCs w:val="21"/>
        </w:rPr>
      </w:pPr>
      <w:r w:rsidRPr="00043300">
        <w:rPr>
          <w:sz w:val="21"/>
          <w:szCs w:val="21"/>
        </w:rPr>
        <w:t>Carol E. Buchholz Holland, Ph.D., NCC</w:t>
      </w:r>
      <w:r w:rsidRPr="00043300">
        <w:rPr>
          <w:sz w:val="21"/>
          <w:szCs w:val="21"/>
        </w:rPr>
        <w:tab/>
      </w:r>
      <w:r w:rsidRPr="00043300">
        <w:rPr>
          <w:sz w:val="21"/>
          <w:szCs w:val="21"/>
        </w:rPr>
        <w:tab/>
      </w:r>
      <w:hyperlink r:id="rId12" w:history="1">
        <w:r w:rsidRPr="00043300">
          <w:rPr>
            <w:rStyle w:val="Hyperlink"/>
            <w:sz w:val="21"/>
            <w:szCs w:val="21"/>
          </w:rPr>
          <w:t>Carol.E.Buchholz@ndsu.edu</w:t>
        </w:r>
      </w:hyperlink>
    </w:p>
    <w:p w14:paraId="5D8AC43B" w14:textId="3F24C9C3" w:rsidR="009C7CA4" w:rsidRPr="00043300" w:rsidRDefault="009C7CA4" w:rsidP="009C7CA4">
      <w:pPr>
        <w:rPr>
          <w:sz w:val="21"/>
          <w:szCs w:val="21"/>
        </w:rPr>
      </w:pPr>
      <w:r w:rsidRPr="00043300">
        <w:rPr>
          <w:sz w:val="21"/>
          <w:szCs w:val="21"/>
        </w:rPr>
        <w:t>North Dakota State University</w:t>
      </w:r>
      <w:r w:rsidRPr="00043300">
        <w:rPr>
          <w:sz w:val="21"/>
          <w:szCs w:val="21"/>
        </w:rPr>
        <w:tab/>
      </w:r>
      <w:r w:rsidR="007E22CE" w:rsidRPr="00043300">
        <w:rPr>
          <w:sz w:val="21"/>
          <w:szCs w:val="21"/>
        </w:rPr>
        <w:tab/>
      </w:r>
      <w:r w:rsidR="007E22CE" w:rsidRPr="00043300">
        <w:rPr>
          <w:sz w:val="21"/>
          <w:szCs w:val="21"/>
        </w:rPr>
        <w:tab/>
        <w:t>Associate Professor, Counselor Education</w:t>
      </w:r>
      <w:r w:rsidRPr="00043300">
        <w:rPr>
          <w:sz w:val="21"/>
          <w:szCs w:val="21"/>
        </w:rPr>
        <w:tab/>
      </w:r>
    </w:p>
    <w:p w14:paraId="2F96F90E" w14:textId="1C375FA1" w:rsidR="009C7CA4" w:rsidRPr="00043300" w:rsidRDefault="009C7CA4" w:rsidP="009C7CA4">
      <w:pPr>
        <w:rPr>
          <w:sz w:val="21"/>
          <w:szCs w:val="21"/>
        </w:rPr>
      </w:pPr>
      <w:r w:rsidRPr="00043300">
        <w:rPr>
          <w:sz w:val="21"/>
          <w:szCs w:val="21"/>
        </w:rPr>
        <w:t>Dept. 2650, P.O. Box 6050</w:t>
      </w:r>
      <w:r w:rsidR="007E22CE" w:rsidRPr="00043300">
        <w:rPr>
          <w:sz w:val="21"/>
          <w:szCs w:val="21"/>
        </w:rPr>
        <w:tab/>
      </w:r>
      <w:r w:rsidR="007E22CE" w:rsidRPr="00043300">
        <w:rPr>
          <w:sz w:val="21"/>
          <w:szCs w:val="21"/>
        </w:rPr>
        <w:tab/>
      </w:r>
      <w:r w:rsidR="007E22CE" w:rsidRPr="00043300">
        <w:rPr>
          <w:sz w:val="21"/>
          <w:szCs w:val="21"/>
        </w:rPr>
        <w:tab/>
        <w:t>(701) 231-</w:t>
      </w:r>
      <w:proofErr w:type="gramStart"/>
      <w:r w:rsidR="007E22CE" w:rsidRPr="00043300">
        <w:rPr>
          <w:sz w:val="21"/>
          <w:szCs w:val="21"/>
        </w:rPr>
        <w:t>7103  (</w:t>
      </w:r>
      <w:proofErr w:type="gramEnd"/>
      <w:r w:rsidR="007E22CE" w:rsidRPr="00043300">
        <w:rPr>
          <w:sz w:val="21"/>
          <w:szCs w:val="21"/>
        </w:rPr>
        <w:t>office)</w:t>
      </w:r>
    </w:p>
    <w:p w14:paraId="4DDD5DF5" w14:textId="77777777" w:rsidR="009C7CA4" w:rsidRPr="00043300" w:rsidRDefault="009C7CA4" w:rsidP="009C7CA4">
      <w:pPr>
        <w:rPr>
          <w:sz w:val="21"/>
          <w:szCs w:val="21"/>
        </w:rPr>
      </w:pPr>
      <w:r w:rsidRPr="00043300">
        <w:rPr>
          <w:sz w:val="21"/>
          <w:szCs w:val="21"/>
        </w:rPr>
        <w:t>Fargo, ND 58108-6050</w:t>
      </w:r>
    </w:p>
    <w:p w14:paraId="406A71F8" w14:textId="77777777" w:rsidR="009C7CA4" w:rsidRDefault="009C7CA4" w:rsidP="009C7CA4">
      <w:pPr>
        <w:pStyle w:val="NoSpacing"/>
        <w:rPr>
          <w:rFonts w:ascii="Times New Roman" w:hAnsi="Times New Roman" w:cs="Times New Roman"/>
          <w:b/>
          <w:sz w:val="20"/>
          <w:szCs w:val="20"/>
          <w:u w:val="single"/>
        </w:rPr>
      </w:pPr>
    </w:p>
    <w:p w14:paraId="6262C042" w14:textId="77777777" w:rsidR="009C7CA4" w:rsidRDefault="009C7CA4" w:rsidP="009A311A">
      <w:pPr>
        <w:rPr>
          <w:b/>
          <w:sz w:val="22"/>
          <w:szCs w:val="22"/>
          <w:u w:val="single"/>
        </w:rPr>
      </w:pPr>
    </w:p>
    <w:p w14:paraId="3CD4C681" w14:textId="4EA31B7F" w:rsidR="009A311A" w:rsidRPr="00C076C7" w:rsidRDefault="009A311A" w:rsidP="009A311A">
      <w:pPr>
        <w:rPr>
          <w:b/>
          <w:sz w:val="22"/>
          <w:szCs w:val="22"/>
          <w:u w:val="single"/>
        </w:rPr>
      </w:pPr>
      <w:r w:rsidRPr="00C076C7">
        <w:rPr>
          <w:b/>
          <w:sz w:val="22"/>
          <w:szCs w:val="22"/>
          <w:u w:val="single"/>
        </w:rPr>
        <w:t>COURSE SEAT TIME REQUIREMENT:</w:t>
      </w:r>
    </w:p>
    <w:p w14:paraId="49D024A5" w14:textId="77777777" w:rsidR="009A311A" w:rsidRPr="00C076C7" w:rsidRDefault="009A311A" w:rsidP="009A311A">
      <w:pPr>
        <w:rPr>
          <w:b/>
          <w:sz w:val="22"/>
          <w:szCs w:val="22"/>
          <w:u w:val="single"/>
        </w:rPr>
      </w:pPr>
    </w:p>
    <w:p w14:paraId="511AA95A" w14:textId="4AE2933A" w:rsidR="009A311A" w:rsidRDefault="009A311A" w:rsidP="009A311A">
      <w:pPr>
        <w:pStyle w:val="NoSpacing"/>
        <w:rPr>
          <w:rFonts w:ascii="Times New Roman" w:hAnsi="Times New Roman" w:cs="Times New Roman"/>
          <w:iCs/>
        </w:rPr>
      </w:pPr>
      <w:r w:rsidRPr="00C076C7">
        <w:rPr>
          <w:rFonts w:ascii="Times New Roman" w:hAnsi="Times New Roman" w:cs="Times New Roman"/>
          <w:iCs/>
        </w:rPr>
        <w:t xml:space="preserve">To earn credit, students enrolled in this course must complete </w:t>
      </w:r>
      <w:r w:rsidRPr="00C934BA">
        <w:rPr>
          <w:rFonts w:ascii="Times New Roman" w:hAnsi="Times New Roman" w:cs="Times New Roman"/>
          <w:b/>
          <w:bCs/>
          <w:iCs/>
          <w:color w:val="FF0000"/>
        </w:rPr>
        <w:t xml:space="preserve">a minimum of 900 minutes (15 hours) of </w:t>
      </w:r>
      <w:r w:rsidR="00043300">
        <w:rPr>
          <w:rFonts w:ascii="Times New Roman" w:hAnsi="Times New Roman" w:cs="Times New Roman"/>
          <w:b/>
          <w:bCs/>
          <w:iCs/>
          <w:color w:val="FF0000"/>
        </w:rPr>
        <w:t>“</w:t>
      </w:r>
      <w:r w:rsidRPr="00C934BA">
        <w:rPr>
          <w:rFonts w:ascii="Times New Roman" w:hAnsi="Times New Roman" w:cs="Times New Roman"/>
          <w:b/>
          <w:bCs/>
          <w:iCs/>
          <w:color w:val="FF0000"/>
        </w:rPr>
        <w:t>seat time</w:t>
      </w:r>
      <w:r w:rsidR="00043300">
        <w:rPr>
          <w:rFonts w:ascii="Times New Roman" w:hAnsi="Times New Roman" w:cs="Times New Roman"/>
          <w:b/>
          <w:bCs/>
          <w:iCs/>
          <w:color w:val="FF0000"/>
        </w:rPr>
        <w:t>”</w:t>
      </w:r>
      <w:r w:rsidRPr="00C076C7">
        <w:rPr>
          <w:rFonts w:ascii="Times New Roman" w:hAnsi="Times New Roman" w:cs="Times New Roman"/>
          <w:iCs/>
        </w:rPr>
        <w:t>.</w:t>
      </w:r>
      <w:r w:rsidR="00043300">
        <w:rPr>
          <w:rFonts w:ascii="Times New Roman" w:hAnsi="Times New Roman" w:cs="Times New Roman"/>
          <w:iCs/>
        </w:rPr>
        <w:t xml:space="preserve">  “Seat time” includes </w:t>
      </w:r>
      <w:r w:rsidR="00043300" w:rsidRPr="00043300">
        <w:rPr>
          <w:rFonts w:ascii="Times New Roman" w:hAnsi="Times New Roman" w:cs="Times New Roman"/>
          <w:i/>
          <w:iCs/>
        </w:rPr>
        <w:t>NDSCA preconference workshops, NDCA conference content sessions, and NDCA keynote presentations</w:t>
      </w:r>
      <w:r w:rsidR="00043300">
        <w:rPr>
          <w:rFonts w:ascii="Times New Roman" w:hAnsi="Times New Roman" w:cs="Times New Roman"/>
          <w:iCs/>
        </w:rPr>
        <w:t>.</w:t>
      </w:r>
      <w:r w:rsidRPr="00C076C7">
        <w:rPr>
          <w:rFonts w:ascii="Times New Roman" w:hAnsi="Times New Roman" w:cs="Times New Roman"/>
          <w:iCs/>
        </w:rPr>
        <w:t xml:space="preserve">  </w:t>
      </w:r>
    </w:p>
    <w:p w14:paraId="7136E3AC" w14:textId="61C921E3" w:rsidR="00043300" w:rsidRDefault="00043300" w:rsidP="009A311A">
      <w:pPr>
        <w:pStyle w:val="NoSpacing"/>
        <w:rPr>
          <w:rFonts w:ascii="Times New Roman" w:hAnsi="Times New Roman" w:cs="Times New Roman"/>
          <w:iCs/>
        </w:rPr>
      </w:pPr>
    </w:p>
    <w:p w14:paraId="7C25EA96" w14:textId="6B310110" w:rsidR="00043300" w:rsidRPr="00C076C7" w:rsidRDefault="00043300" w:rsidP="009A311A">
      <w:pPr>
        <w:pStyle w:val="NoSpacing"/>
        <w:rPr>
          <w:rFonts w:ascii="Times New Roman" w:hAnsi="Times New Roman" w:cs="Times New Roman"/>
          <w:iCs/>
        </w:rPr>
      </w:pPr>
      <w:r>
        <w:rPr>
          <w:rFonts w:ascii="Times New Roman" w:hAnsi="Times New Roman" w:cs="Times New Roman"/>
          <w:iCs/>
        </w:rPr>
        <w:t xml:space="preserve">In order to complete at least 900 minutes of “seat time”, students must attend the NDSCA preconference </w:t>
      </w:r>
      <w:r w:rsidRPr="00043300">
        <w:rPr>
          <w:rFonts w:ascii="Times New Roman" w:hAnsi="Times New Roman" w:cs="Times New Roman"/>
          <w:b/>
          <w:iCs/>
          <w:u w:val="single"/>
        </w:rPr>
        <w:t xml:space="preserve">AND </w:t>
      </w:r>
      <w:r>
        <w:rPr>
          <w:rFonts w:ascii="Times New Roman" w:hAnsi="Times New Roman" w:cs="Times New Roman"/>
          <w:iCs/>
        </w:rPr>
        <w:t>NDCA midwinter conference.</w:t>
      </w:r>
    </w:p>
    <w:p w14:paraId="4893A632" w14:textId="77777777" w:rsidR="009A311A" w:rsidRPr="00C076C7" w:rsidRDefault="009A311A" w:rsidP="009A311A">
      <w:pPr>
        <w:pStyle w:val="NoSpacing"/>
        <w:rPr>
          <w:rFonts w:ascii="Times New Roman" w:hAnsi="Times New Roman" w:cs="Times New Roman"/>
          <w:iCs/>
          <w:highlight w:val="yellow"/>
        </w:rPr>
      </w:pPr>
    </w:p>
    <w:p w14:paraId="6DACED96" w14:textId="77777777" w:rsidR="00043300" w:rsidRDefault="009A311A" w:rsidP="00043300">
      <w:pPr>
        <w:pStyle w:val="NoSpacing"/>
        <w:ind w:left="720"/>
        <w:rPr>
          <w:rFonts w:ascii="Times New Roman" w:hAnsi="Times New Roman" w:cs="Times New Roman"/>
          <w:iCs/>
        </w:rPr>
      </w:pPr>
      <w:bookmarkStart w:id="0" w:name="_Hlk155896495"/>
      <w:r w:rsidRPr="00043300">
        <w:rPr>
          <w:rFonts w:ascii="Times New Roman" w:hAnsi="Times New Roman" w:cs="Times New Roman"/>
          <w:b/>
          <w:bCs/>
          <w:iCs/>
        </w:rPr>
        <w:t>NOTE</w:t>
      </w:r>
      <w:r w:rsidRPr="00043300">
        <w:rPr>
          <w:rFonts w:ascii="Times New Roman" w:hAnsi="Times New Roman" w:cs="Times New Roman"/>
          <w:iCs/>
        </w:rPr>
        <w:t>: NDCA Business meeting</w:t>
      </w:r>
      <w:r w:rsidR="00043300">
        <w:rPr>
          <w:rFonts w:ascii="Times New Roman" w:hAnsi="Times New Roman" w:cs="Times New Roman"/>
          <w:iCs/>
        </w:rPr>
        <w:t>, awards luncheon,</w:t>
      </w:r>
      <w:r w:rsidRPr="00043300">
        <w:rPr>
          <w:rFonts w:ascii="Times New Roman" w:hAnsi="Times New Roman" w:cs="Times New Roman"/>
          <w:iCs/>
        </w:rPr>
        <w:t xml:space="preserve"> and social events </w:t>
      </w:r>
      <w:r w:rsidRPr="00F60A24">
        <w:rPr>
          <w:rFonts w:ascii="Times New Roman" w:hAnsi="Times New Roman" w:cs="Times New Roman"/>
          <w:b/>
          <w:iCs/>
          <w:color w:val="FF0000"/>
          <w:u w:val="single"/>
        </w:rPr>
        <w:t>do not</w:t>
      </w:r>
      <w:r w:rsidRPr="00F60A24">
        <w:rPr>
          <w:rFonts w:ascii="Times New Roman" w:hAnsi="Times New Roman" w:cs="Times New Roman"/>
          <w:iCs/>
          <w:color w:val="FF0000"/>
        </w:rPr>
        <w:t xml:space="preserve"> </w:t>
      </w:r>
      <w:r w:rsidRPr="00043300">
        <w:rPr>
          <w:rFonts w:ascii="Times New Roman" w:hAnsi="Times New Roman" w:cs="Times New Roman"/>
          <w:iCs/>
        </w:rPr>
        <w:t xml:space="preserve">qualify as part of the “seat </w:t>
      </w:r>
    </w:p>
    <w:p w14:paraId="6C082A42" w14:textId="002D8751" w:rsidR="00C076C7" w:rsidRPr="00C076C7" w:rsidRDefault="009A311A" w:rsidP="00043300">
      <w:pPr>
        <w:pStyle w:val="NoSpacing"/>
        <w:ind w:left="720" w:firstLine="720"/>
        <w:rPr>
          <w:rFonts w:ascii="Times New Roman" w:hAnsi="Times New Roman" w:cs="Times New Roman"/>
          <w:iCs/>
        </w:rPr>
      </w:pPr>
      <w:r w:rsidRPr="00043300">
        <w:rPr>
          <w:rFonts w:ascii="Times New Roman" w:hAnsi="Times New Roman" w:cs="Times New Roman"/>
          <w:iCs/>
        </w:rPr>
        <w:t>time” requirement.</w:t>
      </w:r>
    </w:p>
    <w:bookmarkEnd w:id="0"/>
    <w:p w14:paraId="721C4B7A" w14:textId="0A8BB695" w:rsidR="00026EB3" w:rsidRPr="00C076C7" w:rsidRDefault="006C4B05" w:rsidP="00C076C7">
      <w:pPr>
        <w:pStyle w:val="NoSpacing"/>
        <w:rPr>
          <w:rFonts w:ascii="Times New Roman" w:hAnsi="Times New Roman" w:cs="Times New Roman"/>
          <w:iCs/>
          <w:sz w:val="24"/>
          <w:szCs w:val="24"/>
        </w:rPr>
      </w:pPr>
      <w:r w:rsidRPr="00C076C7">
        <w:rPr>
          <w:rFonts w:ascii="Times New Roman" w:hAnsi="Times New Roman" w:cs="Times New Roman"/>
          <w:b/>
          <w:sz w:val="20"/>
          <w:szCs w:val="20"/>
          <w:u w:val="single"/>
        </w:rPr>
        <w:lastRenderedPageBreak/>
        <w:t xml:space="preserve">NDSCA PRE-CONFERENCE </w:t>
      </w:r>
      <w:r w:rsidR="003B717A" w:rsidRPr="00C076C7">
        <w:rPr>
          <w:rFonts w:ascii="Times New Roman" w:hAnsi="Times New Roman" w:cs="Times New Roman"/>
          <w:b/>
          <w:sz w:val="20"/>
          <w:szCs w:val="20"/>
          <w:u w:val="single"/>
        </w:rPr>
        <w:t>GUEST PRESENTER</w:t>
      </w:r>
      <w:r w:rsidR="00D55108" w:rsidRPr="00C076C7">
        <w:rPr>
          <w:rFonts w:ascii="Times New Roman" w:hAnsi="Times New Roman" w:cs="Times New Roman"/>
          <w:b/>
          <w:sz w:val="20"/>
          <w:szCs w:val="20"/>
          <w:u w:val="single"/>
        </w:rPr>
        <w:t>S</w:t>
      </w:r>
      <w:r w:rsidR="00805BEA" w:rsidRPr="00C076C7">
        <w:rPr>
          <w:rFonts w:ascii="Times New Roman" w:hAnsi="Times New Roman" w:cs="Times New Roman"/>
          <w:b/>
          <w:sz w:val="20"/>
          <w:szCs w:val="20"/>
        </w:rPr>
        <w:t>:</w:t>
      </w:r>
      <w:r w:rsidR="005710FF" w:rsidRPr="00C076C7">
        <w:rPr>
          <w:rFonts w:ascii="Times New Roman" w:hAnsi="Times New Roman" w:cs="Times New Roman"/>
          <w:b/>
          <w:sz w:val="20"/>
          <w:szCs w:val="20"/>
        </w:rPr>
        <w:t xml:space="preserve">    </w:t>
      </w:r>
      <w:r w:rsidR="000B181B" w:rsidRPr="00C076C7">
        <w:rPr>
          <w:rFonts w:ascii="Times New Roman" w:hAnsi="Times New Roman" w:cs="Times New Roman"/>
          <w:b/>
          <w:sz w:val="20"/>
          <w:szCs w:val="20"/>
        </w:rPr>
        <w:t>J.C. Pohl</w:t>
      </w:r>
      <w:r w:rsidR="003B717A" w:rsidRPr="00C076C7">
        <w:rPr>
          <w:rFonts w:ascii="Times New Roman" w:hAnsi="Times New Roman" w:cs="Times New Roman"/>
          <w:b/>
          <w:sz w:val="20"/>
          <w:szCs w:val="20"/>
        </w:rPr>
        <w:tab/>
      </w:r>
      <w:r w:rsidR="00D55108" w:rsidRPr="00C076C7">
        <w:rPr>
          <w:rFonts w:ascii="Times New Roman" w:hAnsi="Times New Roman" w:cs="Times New Roman"/>
          <w:b/>
          <w:sz w:val="20"/>
          <w:szCs w:val="20"/>
        </w:rPr>
        <w:t xml:space="preserve"> &amp; Jason </w:t>
      </w:r>
      <w:proofErr w:type="spellStart"/>
      <w:r w:rsidR="00D55108" w:rsidRPr="00C076C7">
        <w:rPr>
          <w:rFonts w:ascii="Times New Roman" w:hAnsi="Times New Roman" w:cs="Times New Roman"/>
          <w:b/>
          <w:sz w:val="20"/>
          <w:szCs w:val="20"/>
        </w:rPr>
        <w:t>Marotzke</w:t>
      </w:r>
      <w:proofErr w:type="spellEnd"/>
      <w:r w:rsidR="003B717A" w:rsidRPr="00C076C7">
        <w:rPr>
          <w:rFonts w:ascii="Times New Roman" w:hAnsi="Times New Roman" w:cs="Times New Roman"/>
          <w:b/>
          <w:sz w:val="20"/>
          <w:szCs w:val="20"/>
        </w:rPr>
        <w:tab/>
      </w:r>
    </w:p>
    <w:p w14:paraId="601FDB8D" w14:textId="77777777" w:rsidR="00A37BD9" w:rsidRPr="00C076C7" w:rsidRDefault="00A37BD9" w:rsidP="00A37BD9">
      <w:pPr>
        <w:rPr>
          <w:sz w:val="20"/>
          <w:szCs w:val="20"/>
          <w:shd w:val="clear" w:color="auto" w:fill="FFFFFF"/>
        </w:rPr>
      </w:pPr>
    </w:p>
    <w:p w14:paraId="0AFC86A4" w14:textId="3F2ED57F" w:rsidR="000B181B" w:rsidRPr="00C076C7" w:rsidRDefault="000B181B" w:rsidP="000B181B">
      <w:pPr>
        <w:pStyle w:val="elementtoproof"/>
        <w:rPr>
          <w:rFonts w:ascii="Times New Roman" w:hAnsi="Times New Roman" w:cs="Times New Roman"/>
        </w:rPr>
      </w:pPr>
      <w:r w:rsidRPr="00C076C7">
        <w:rPr>
          <w:rFonts w:ascii="Times New Roman" w:hAnsi="Times New Roman" w:cs="Times New Roman"/>
        </w:rPr>
        <w:t>JC Pohl is an award-winning producer, nationally recognized speaker, and certified counselor who has reached over 12 million people in 8,000+ schools. He has produced groundbreaking programs such as TEEN TRUTH and RISING UP, and award-winning content for companies such as Warner Brothers, ESPN, and Disney. He has also provided innovative educational content for The American Film Institute and Human Relations Media.</w:t>
      </w:r>
    </w:p>
    <w:p w14:paraId="3DB0923E" w14:textId="3076D574" w:rsidR="00D55108" w:rsidRPr="00C076C7" w:rsidRDefault="00A37BD9" w:rsidP="00D55108">
      <w:pPr>
        <w:pStyle w:val="elementtoproof"/>
        <w:rPr>
          <w:rFonts w:ascii="Times New Roman" w:hAnsi="Times New Roman" w:cs="Times New Roman"/>
        </w:rPr>
      </w:pPr>
      <w:r w:rsidRPr="00C076C7">
        <w:rPr>
          <w:rFonts w:ascii="Times New Roman" w:hAnsi="Times New Roman" w:cs="Times New Roman"/>
          <w:shd w:val="clear" w:color="auto" w:fill="FFFFFF"/>
        </w:rPr>
        <w:br/>
      </w:r>
      <w:r w:rsidR="00D55108" w:rsidRPr="00C076C7">
        <w:rPr>
          <w:rFonts w:ascii="Times New Roman" w:hAnsi="Times New Roman" w:cs="Times New Roman"/>
        </w:rPr>
        <w:t xml:space="preserve">Jason </w:t>
      </w:r>
      <w:proofErr w:type="spellStart"/>
      <w:r w:rsidR="00D55108" w:rsidRPr="00C076C7">
        <w:rPr>
          <w:rFonts w:ascii="Times New Roman" w:hAnsi="Times New Roman" w:cs="Times New Roman"/>
        </w:rPr>
        <w:t>Marotzke</w:t>
      </w:r>
      <w:proofErr w:type="spellEnd"/>
      <w:r w:rsidR="00D55108" w:rsidRPr="00C076C7">
        <w:rPr>
          <w:rFonts w:ascii="Times New Roman" w:hAnsi="Times New Roman" w:cs="Times New Roman"/>
        </w:rPr>
        <w:t xml:space="preserve"> is a past NDSCA &amp; NDCA president and a Glenn Dolan Award recipient. Jason has been an Adjunct Professor at U of Mary, Roosevelt University, &amp; Northwestern University. Presently, Jason is the Chief Operations Officer and Speaker/Trainer at Joyce </w:t>
      </w:r>
      <w:proofErr w:type="spellStart"/>
      <w:r w:rsidR="00D55108" w:rsidRPr="00C076C7">
        <w:rPr>
          <w:rFonts w:ascii="Times New Roman" w:hAnsi="Times New Roman" w:cs="Times New Roman"/>
        </w:rPr>
        <w:t>Marter</w:t>
      </w:r>
      <w:proofErr w:type="spellEnd"/>
      <w:r w:rsidR="00D55108" w:rsidRPr="00C076C7">
        <w:rPr>
          <w:rFonts w:ascii="Times New Roman" w:hAnsi="Times New Roman" w:cs="Times New Roman"/>
        </w:rPr>
        <w:t xml:space="preserve"> Enterprises, Inc.</w:t>
      </w:r>
    </w:p>
    <w:p w14:paraId="2E107680" w14:textId="77777777" w:rsidR="00DF5E52" w:rsidRDefault="00DF5E52" w:rsidP="00BE4A4D">
      <w:pPr>
        <w:shd w:val="clear" w:color="auto" w:fill="FFFFFF"/>
        <w:spacing w:after="240"/>
        <w:textAlignment w:val="baseline"/>
        <w:outlineLvl w:val="4"/>
        <w:rPr>
          <w:b/>
          <w:sz w:val="20"/>
          <w:szCs w:val="20"/>
          <w:u w:val="single"/>
        </w:rPr>
      </w:pPr>
    </w:p>
    <w:p w14:paraId="38FBE248" w14:textId="7546895C" w:rsidR="005C7212" w:rsidRPr="00BE4A4D" w:rsidRDefault="00903188" w:rsidP="00BE4A4D">
      <w:pPr>
        <w:shd w:val="clear" w:color="auto" w:fill="FFFFFF"/>
        <w:spacing w:after="240"/>
        <w:textAlignment w:val="baseline"/>
        <w:outlineLvl w:val="4"/>
        <w:rPr>
          <w:bCs/>
          <w:color w:val="232527"/>
        </w:rPr>
      </w:pPr>
      <w:r w:rsidRPr="003A096D">
        <w:rPr>
          <w:b/>
          <w:sz w:val="20"/>
          <w:szCs w:val="20"/>
          <w:u w:val="single"/>
        </w:rPr>
        <w:t>COURSE OVERVIEW:</w:t>
      </w:r>
      <w:r w:rsidRPr="003A096D">
        <w:rPr>
          <w:b/>
          <w:sz w:val="20"/>
          <w:szCs w:val="20"/>
        </w:rPr>
        <w:t xml:space="preserve">    </w:t>
      </w:r>
    </w:p>
    <w:p w14:paraId="40132DCE" w14:textId="77777777" w:rsidR="00C53319" w:rsidRPr="0006107B" w:rsidRDefault="00C53319" w:rsidP="00C53319">
      <w:pPr>
        <w:pStyle w:val="NoSpacing"/>
        <w:rPr>
          <w:rFonts w:ascii="Times New Roman" w:hAnsi="Times New Roman" w:cs="Times New Roman"/>
          <w:iCs/>
        </w:rPr>
      </w:pPr>
      <w:r w:rsidRPr="0006107B">
        <w:rPr>
          <w:rFonts w:ascii="Times New Roman" w:hAnsi="Times New Roman" w:cs="Times New Roman"/>
          <w:iCs/>
        </w:rPr>
        <w:t xml:space="preserve">This course is designed to assist helping professionals increase their understanding of effective counseling practices, to provide professionals with current counseling-related research, and to give opportunities to share effective counseling methods and activities with other professionals.  </w:t>
      </w:r>
    </w:p>
    <w:p w14:paraId="4191DECF" w14:textId="77777777" w:rsidR="00CB526C" w:rsidRDefault="00CB526C" w:rsidP="00CB526C">
      <w:pPr>
        <w:outlineLvl w:val="0"/>
        <w:rPr>
          <w:b/>
          <w:sz w:val="20"/>
          <w:szCs w:val="20"/>
          <w:u w:val="single"/>
        </w:rPr>
      </w:pPr>
    </w:p>
    <w:p w14:paraId="60416D86" w14:textId="77777777" w:rsidR="00BE4A4D" w:rsidRDefault="00BE4A4D" w:rsidP="00CB526C">
      <w:pPr>
        <w:outlineLvl w:val="0"/>
        <w:rPr>
          <w:b/>
          <w:sz w:val="20"/>
          <w:szCs w:val="20"/>
          <w:u w:val="single"/>
        </w:rPr>
      </w:pPr>
    </w:p>
    <w:p w14:paraId="4CA0A0EA" w14:textId="141D72C2" w:rsidR="00CB526C" w:rsidRDefault="00CB526C" w:rsidP="00CB526C">
      <w:pPr>
        <w:outlineLvl w:val="0"/>
        <w:rPr>
          <w:b/>
          <w:sz w:val="20"/>
          <w:szCs w:val="20"/>
          <w:u w:val="single"/>
        </w:rPr>
      </w:pPr>
      <w:r>
        <w:rPr>
          <w:b/>
          <w:sz w:val="20"/>
          <w:szCs w:val="20"/>
          <w:u w:val="single"/>
        </w:rPr>
        <w:t>NATIONAL BOARD FOR PROFESSIONAL TEACHING STANDARDS:</w:t>
      </w:r>
    </w:p>
    <w:p w14:paraId="494A11BD" w14:textId="77777777" w:rsidR="00CB526C" w:rsidRPr="00802FD5" w:rsidRDefault="00CB526C" w:rsidP="00CB526C">
      <w:pPr>
        <w:rPr>
          <w:rFonts w:cs="Arial"/>
          <w:b/>
          <w:color w:val="000000"/>
          <w:sz w:val="20"/>
          <w:szCs w:val="20"/>
          <w:u w:val="single"/>
        </w:rPr>
      </w:pPr>
    </w:p>
    <w:p w14:paraId="39976C9B" w14:textId="77777777" w:rsidR="00CB526C" w:rsidRPr="00802FD5" w:rsidRDefault="00CB526C" w:rsidP="00CB526C">
      <w:pPr>
        <w:rPr>
          <w:sz w:val="20"/>
          <w:szCs w:val="20"/>
        </w:rPr>
      </w:pPr>
      <w:r w:rsidRPr="00802FD5">
        <w:rPr>
          <w:sz w:val="20"/>
          <w:szCs w:val="20"/>
        </w:rPr>
        <w:t xml:space="preserve">The National Board for Professional Teaching Standards seeks to identify and recognize teachers who effectively enhance student learning and demonstrate the high level of knowledge, skills, abilities and commitments. This course aligns with </w:t>
      </w:r>
      <w:r>
        <w:rPr>
          <w:sz w:val="20"/>
          <w:szCs w:val="20"/>
        </w:rPr>
        <w:t>#</w:t>
      </w:r>
      <w:r w:rsidRPr="00802FD5">
        <w:rPr>
          <w:sz w:val="20"/>
          <w:szCs w:val="20"/>
        </w:rPr>
        <w:t>4 of those standards.</w:t>
      </w:r>
    </w:p>
    <w:p w14:paraId="22802214" w14:textId="4000BD7D" w:rsidR="00C53319" w:rsidRDefault="00C53319" w:rsidP="00911B6A">
      <w:pPr>
        <w:rPr>
          <w:rFonts w:ascii="TimesNewRoman" w:hAnsi="TimesNewRoman" w:cs="TimesNewRoman"/>
          <w:b/>
          <w:color w:val="000000"/>
          <w:sz w:val="20"/>
          <w:szCs w:val="20"/>
          <w:u w:val="single"/>
        </w:rPr>
      </w:pPr>
    </w:p>
    <w:p w14:paraId="77724178" w14:textId="77777777" w:rsidR="00DF5E52" w:rsidRDefault="00DF5E52" w:rsidP="00911B6A">
      <w:pPr>
        <w:rPr>
          <w:rFonts w:ascii="TimesNewRoman" w:hAnsi="TimesNewRoman" w:cs="TimesNewRoman"/>
          <w:b/>
          <w:color w:val="000000"/>
          <w:sz w:val="20"/>
          <w:szCs w:val="20"/>
          <w:u w:val="single"/>
        </w:rPr>
      </w:pPr>
    </w:p>
    <w:p w14:paraId="38FBE24D" w14:textId="0074F8F9" w:rsidR="00E7640D" w:rsidRPr="003A096D" w:rsidRDefault="00625C62" w:rsidP="00911B6A">
      <w:pPr>
        <w:rPr>
          <w:b/>
          <w:color w:val="000000"/>
          <w:sz w:val="20"/>
          <w:szCs w:val="20"/>
          <w:u w:val="single"/>
        </w:rPr>
      </w:pPr>
      <w:r w:rsidRPr="003A096D">
        <w:rPr>
          <w:rFonts w:ascii="TimesNewRoman" w:hAnsi="TimesNewRoman" w:cs="TimesNewRoman"/>
          <w:b/>
          <w:color w:val="000000"/>
          <w:sz w:val="20"/>
          <w:szCs w:val="20"/>
          <w:u w:val="single"/>
        </w:rPr>
        <w:t>COURSE LEARNING OBJECTIVES</w:t>
      </w:r>
      <w:r w:rsidR="00E7640D" w:rsidRPr="003A096D">
        <w:rPr>
          <w:b/>
          <w:color w:val="000000"/>
          <w:sz w:val="20"/>
          <w:szCs w:val="20"/>
          <w:u w:val="single"/>
        </w:rPr>
        <w:t>:</w:t>
      </w:r>
    </w:p>
    <w:p w14:paraId="38FBE24E" w14:textId="77777777" w:rsidR="00E7640D" w:rsidRPr="003B717A" w:rsidRDefault="00E7640D" w:rsidP="00E7640D">
      <w:pPr>
        <w:ind w:firstLine="360"/>
        <w:rPr>
          <w:color w:val="000000"/>
          <w:sz w:val="20"/>
          <w:szCs w:val="20"/>
          <w:u w:val="single"/>
        </w:rPr>
      </w:pPr>
    </w:p>
    <w:p w14:paraId="38FBE250" w14:textId="208D966C" w:rsidR="006D5A4B" w:rsidRPr="00FE6907" w:rsidRDefault="007D2D15" w:rsidP="001579B5">
      <w:pPr>
        <w:pStyle w:val="NoSpacing"/>
        <w:rPr>
          <w:rFonts w:ascii="Times New Roman" w:hAnsi="Times New Roman" w:cs="Times New Roman"/>
          <w:sz w:val="20"/>
          <w:szCs w:val="20"/>
        </w:rPr>
      </w:pPr>
      <w:r w:rsidRPr="003B717A">
        <w:rPr>
          <w:rFonts w:ascii="Times New Roman" w:hAnsi="Times New Roman" w:cs="Times New Roman"/>
          <w:sz w:val="20"/>
          <w:szCs w:val="20"/>
        </w:rPr>
        <w:t>Participants will</w:t>
      </w:r>
      <w:r w:rsidR="00E7640D" w:rsidRPr="003B717A">
        <w:rPr>
          <w:rFonts w:ascii="Times New Roman" w:hAnsi="Times New Roman" w:cs="Times New Roman"/>
          <w:sz w:val="20"/>
          <w:szCs w:val="20"/>
        </w:rPr>
        <w:t>:</w:t>
      </w:r>
    </w:p>
    <w:p w14:paraId="38FBE252" w14:textId="66E0BEAD" w:rsidR="009A0ADA" w:rsidRPr="001943C5" w:rsidRDefault="00A75AAE" w:rsidP="006D5A4B">
      <w:pPr>
        <w:pStyle w:val="NoSpacing"/>
        <w:numPr>
          <w:ilvl w:val="0"/>
          <w:numId w:val="21"/>
        </w:numPr>
        <w:rPr>
          <w:rFonts w:ascii="Times New Roman" w:hAnsi="Times New Roman" w:cs="Times New Roman"/>
          <w:sz w:val="20"/>
          <w:szCs w:val="20"/>
        </w:rPr>
      </w:pPr>
      <w:r w:rsidRPr="001943C5">
        <w:rPr>
          <w:rFonts w:ascii="Times New Roman" w:hAnsi="Times New Roman" w:cs="Times New Roman"/>
          <w:iCs/>
          <w:sz w:val="20"/>
          <w:szCs w:val="20"/>
        </w:rPr>
        <w:t xml:space="preserve">Be </w:t>
      </w:r>
      <w:r w:rsidR="0079240C" w:rsidRPr="001943C5">
        <w:rPr>
          <w:rFonts w:ascii="Times New Roman" w:hAnsi="Times New Roman" w:cs="Times New Roman"/>
          <w:iCs/>
          <w:sz w:val="20"/>
          <w:szCs w:val="20"/>
        </w:rPr>
        <w:t>updated on</w:t>
      </w:r>
      <w:r w:rsidR="004118E4" w:rsidRPr="001943C5">
        <w:rPr>
          <w:rFonts w:ascii="Times New Roman" w:hAnsi="Times New Roman" w:cs="Times New Roman"/>
          <w:iCs/>
          <w:sz w:val="20"/>
          <w:szCs w:val="20"/>
        </w:rPr>
        <w:t xml:space="preserve"> current counseling-related</w:t>
      </w:r>
      <w:r w:rsidR="009A0ADA" w:rsidRPr="001943C5">
        <w:rPr>
          <w:rFonts w:ascii="Times New Roman" w:hAnsi="Times New Roman" w:cs="Times New Roman"/>
          <w:iCs/>
          <w:sz w:val="20"/>
          <w:szCs w:val="20"/>
        </w:rPr>
        <w:t xml:space="preserve"> research</w:t>
      </w:r>
      <w:r w:rsidRPr="001943C5">
        <w:rPr>
          <w:rFonts w:ascii="Times New Roman" w:hAnsi="Times New Roman" w:cs="Times New Roman"/>
          <w:iCs/>
          <w:sz w:val="20"/>
          <w:szCs w:val="20"/>
        </w:rPr>
        <w:t>.</w:t>
      </w:r>
    </w:p>
    <w:p w14:paraId="38FBE253" w14:textId="1C4D4894" w:rsidR="005530FA" w:rsidRPr="001943C5" w:rsidRDefault="009A0ADA" w:rsidP="006D5A4B">
      <w:pPr>
        <w:pStyle w:val="NoSpacing"/>
        <w:numPr>
          <w:ilvl w:val="0"/>
          <w:numId w:val="21"/>
        </w:numPr>
        <w:rPr>
          <w:rFonts w:ascii="Times New Roman" w:hAnsi="Times New Roman" w:cs="Times New Roman"/>
          <w:sz w:val="20"/>
          <w:szCs w:val="20"/>
        </w:rPr>
      </w:pPr>
      <w:r w:rsidRPr="001943C5">
        <w:rPr>
          <w:rFonts w:ascii="Times New Roman" w:hAnsi="Times New Roman" w:cs="Times New Roman"/>
          <w:iCs/>
          <w:sz w:val="20"/>
          <w:szCs w:val="20"/>
        </w:rPr>
        <w:t>Be provided opportu</w:t>
      </w:r>
      <w:r w:rsidR="004118E4" w:rsidRPr="001943C5">
        <w:rPr>
          <w:rFonts w:ascii="Times New Roman" w:hAnsi="Times New Roman" w:cs="Times New Roman"/>
          <w:iCs/>
          <w:sz w:val="20"/>
          <w:szCs w:val="20"/>
        </w:rPr>
        <w:t>nities to share effective counseling</w:t>
      </w:r>
      <w:r w:rsidRPr="001943C5">
        <w:rPr>
          <w:rFonts w:ascii="Times New Roman" w:hAnsi="Times New Roman" w:cs="Times New Roman"/>
          <w:iCs/>
          <w:sz w:val="20"/>
          <w:szCs w:val="20"/>
        </w:rPr>
        <w:t xml:space="preserve"> methods </w:t>
      </w:r>
      <w:r w:rsidR="004118E4" w:rsidRPr="001943C5">
        <w:rPr>
          <w:rFonts w:ascii="Times New Roman" w:hAnsi="Times New Roman" w:cs="Times New Roman"/>
          <w:iCs/>
          <w:sz w:val="20"/>
          <w:szCs w:val="20"/>
        </w:rPr>
        <w:t xml:space="preserve">and activities </w:t>
      </w:r>
      <w:r w:rsidRPr="001943C5">
        <w:rPr>
          <w:rFonts w:ascii="Times New Roman" w:hAnsi="Times New Roman" w:cs="Times New Roman"/>
          <w:iCs/>
          <w:sz w:val="20"/>
          <w:szCs w:val="20"/>
        </w:rPr>
        <w:t xml:space="preserve">with other professionals.  </w:t>
      </w:r>
    </w:p>
    <w:p w14:paraId="38FBE256" w14:textId="1F7C4872" w:rsidR="006D5A4B" w:rsidRPr="00CB526C" w:rsidRDefault="001943C5" w:rsidP="00640F10">
      <w:pPr>
        <w:pStyle w:val="NoSpacing"/>
        <w:numPr>
          <w:ilvl w:val="0"/>
          <w:numId w:val="21"/>
        </w:numPr>
        <w:rPr>
          <w:rFonts w:ascii="Times New Roman" w:hAnsi="Times New Roman" w:cs="Times New Roman"/>
          <w:sz w:val="20"/>
          <w:szCs w:val="20"/>
        </w:rPr>
      </w:pPr>
      <w:r w:rsidRPr="001943C5">
        <w:rPr>
          <w:rFonts w:ascii="Times New Roman" w:hAnsi="Times New Roman" w:cs="Times New Roman"/>
          <w:sz w:val="20"/>
          <w:szCs w:val="20"/>
        </w:rPr>
        <w:t>Learn about best practices in counseling.</w:t>
      </w:r>
    </w:p>
    <w:p w14:paraId="62F653E0" w14:textId="77777777" w:rsidR="001943C5" w:rsidRDefault="001943C5" w:rsidP="00640F10">
      <w:pPr>
        <w:rPr>
          <w:b/>
          <w:sz w:val="20"/>
          <w:szCs w:val="20"/>
          <w:u w:val="single"/>
        </w:rPr>
      </w:pPr>
    </w:p>
    <w:p w14:paraId="674536B2" w14:textId="33DDD3FF" w:rsidR="00BE4A4D" w:rsidRDefault="00BE4A4D" w:rsidP="00640F10">
      <w:pPr>
        <w:rPr>
          <w:b/>
          <w:sz w:val="20"/>
          <w:szCs w:val="20"/>
          <w:u w:val="single"/>
        </w:rPr>
      </w:pPr>
    </w:p>
    <w:p w14:paraId="601AA172" w14:textId="77777777" w:rsidR="000B13CC" w:rsidRDefault="000B13CC" w:rsidP="00640F10">
      <w:pPr>
        <w:rPr>
          <w:b/>
          <w:sz w:val="20"/>
          <w:szCs w:val="20"/>
          <w:u w:val="single"/>
        </w:rPr>
      </w:pPr>
    </w:p>
    <w:p w14:paraId="38FBE257" w14:textId="77777777" w:rsidR="00367C87" w:rsidRPr="001943C5" w:rsidRDefault="00367C87" w:rsidP="00640F10">
      <w:pPr>
        <w:rPr>
          <w:b/>
          <w:sz w:val="20"/>
          <w:szCs w:val="20"/>
          <w:u w:val="single"/>
        </w:rPr>
      </w:pPr>
      <w:r w:rsidRPr="001943C5">
        <w:rPr>
          <w:b/>
          <w:sz w:val="20"/>
          <w:szCs w:val="20"/>
          <w:u w:val="single"/>
        </w:rPr>
        <w:t>REQUIRED TEXTBOOKS</w:t>
      </w:r>
    </w:p>
    <w:p w14:paraId="38FBE258" w14:textId="77777777" w:rsidR="00367C87" w:rsidRPr="001943C5" w:rsidRDefault="00367C87" w:rsidP="00640F10">
      <w:pPr>
        <w:rPr>
          <w:b/>
          <w:sz w:val="20"/>
          <w:szCs w:val="20"/>
          <w:u w:val="single"/>
        </w:rPr>
      </w:pPr>
    </w:p>
    <w:p w14:paraId="38FBE25B" w14:textId="60EEBE40" w:rsidR="006D5A4B" w:rsidRPr="00CB526C" w:rsidRDefault="00367C87" w:rsidP="00640F10">
      <w:pPr>
        <w:rPr>
          <w:sz w:val="20"/>
          <w:szCs w:val="20"/>
        </w:rPr>
      </w:pPr>
      <w:r w:rsidRPr="001943C5">
        <w:rPr>
          <w:sz w:val="20"/>
          <w:szCs w:val="20"/>
        </w:rPr>
        <w:t>There is no textbook required for this course.</w:t>
      </w:r>
    </w:p>
    <w:p w14:paraId="55E8E510" w14:textId="77777777" w:rsidR="00C53319" w:rsidRDefault="00C53319" w:rsidP="00640F10">
      <w:pPr>
        <w:rPr>
          <w:b/>
          <w:sz w:val="20"/>
          <w:szCs w:val="20"/>
          <w:u w:val="single"/>
        </w:rPr>
      </w:pPr>
    </w:p>
    <w:p w14:paraId="7245C041" w14:textId="78B07B03" w:rsidR="00C53319" w:rsidRDefault="00C53319" w:rsidP="00640F10">
      <w:pPr>
        <w:rPr>
          <w:b/>
          <w:sz w:val="20"/>
          <w:szCs w:val="20"/>
          <w:u w:val="single"/>
        </w:rPr>
      </w:pPr>
    </w:p>
    <w:p w14:paraId="256C11CF" w14:textId="77777777" w:rsidR="000B13CC" w:rsidRDefault="000B13CC" w:rsidP="00640F10">
      <w:pPr>
        <w:rPr>
          <w:b/>
          <w:sz w:val="20"/>
          <w:szCs w:val="20"/>
          <w:u w:val="single"/>
        </w:rPr>
      </w:pPr>
    </w:p>
    <w:p w14:paraId="38FBE25C" w14:textId="62A86C0B" w:rsidR="00F815C6" w:rsidRPr="001943C5" w:rsidRDefault="00C05786" w:rsidP="00640F10">
      <w:pPr>
        <w:rPr>
          <w:b/>
          <w:sz w:val="20"/>
          <w:szCs w:val="20"/>
          <w:u w:val="single"/>
        </w:rPr>
      </w:pPr>
      <w:r w:rsidRPr="001943C5">
        <w:rPr>
          <w:b/>
          <w:sz w:val="20"/>
          <w:szCs w:val="20"/>
          <w:u w:val="single"/>
        </w:rPr>
        <w:t>TOPICAL OUTLINE</w:t>
      </w:r>
      <w:r w:rsidR="005E377A" w:rsidRPr="001943C5">
        <w:rPr>
          <w:b/>
          <w:sz w:val="20"/>
          <w:szCs w:val="20"/>
          <w:u w:val="single"/>
        </w:rPr>
        <w:t>:</w:t>
      </w:r>
    </w:p>
    <w:p w14:paraId="741CD513" w14:textId="2CAFDFC1" w:rsidR="00661741" w:rsidRDefault="00661741" w:rsidP="00640F10">
      <w:pPr>
        <w:rPr>
          <w:u w:val="single"/>
        </w:rPr>
      </w:pPr>
    </w:p>
    <w:p w14:paraId="4D3DF584" w14:textId="0E9D3E53" w:rsidR="00A50248" w:rsidRPr="005C1A5A" w:rsidRDefault="00805BEA" w:rsidP="00A50248">
      <w:pPr>
        <w:rPr>
          <w:b/>
          <w:sz w:val="20"/>
          <w:szCs w:val="20"/>
          <w:u w:val="single"/>
        </w:rPr>
      </w:pPr>
      <w:r w:rsidRPr="005C1A5A">
        <w:rPr>
          <w:b/>
          <w:sz w:val="22"/>
          <w:szCs w:val="22"/>
          <w:u w:val="single"/>
        </w:rPr>
        <w:t>NDSCA Pre-Conference</w:t>
      </w:r>
      <w:r w:rsidR="008E49A1" w:rsidRPr="005C1A5A">
        <w:rPr>
          <w:b/>
          <w:sz w:val="20"/>
          <w:szCs w:val="20"/>
          <w:u w:val="single"/>
        </w:rPr>
        <w:t xml:space="preserve">       </w:t>
      </w:r>
    </w:p>
    <w:p w14:paraId="76568136" w14:textId="77777777" w:rsidR="00072012" w:rsidRPr="005C1A5A" w:rsidRDefault="00072012" w:rsidP="00072012">
      <w:pPr>
        <w:ind w:firstLine="720"/>
        <w:rPr>
          <w:sz w:val="20"/>
          <w:szCs w:val="20"/>
          <w:u w:val="single"/>
        </w:rPr>
      </w:pPr>
    </w:p>
    <w:p w14:paraId="0C940350" w14:textId="32A1CCBA" w:rsidR="00C55F99" w:rsidRPr="005C1A5A" w:rsidRDefault="00FA4992" w:rsidP="00072012">
      <w:pPr>
        <w:ind w:firstLine="720"/>
        <w:rPr>
          <w:sz w:val="20"/>
          <w:szCs w:val="20"/>
          <w:u w:val="single"/>
        </w:rPr>
      </w:pPr>
      <w:r w:rsidRPr="005C1A5A">
        <w:rPr>
          <w:sz w:val="20"/>
          <w:szCs w:val="20"/>
          <w:u w:val="single"/>
        </w:rPr>
        <w:t xml:space="preserve">Saturday, February </w:t>
      </w:r>
      <w:r w:rsidR="00D32D39" w:rsidRPr="005C1A5A">
        <w:rPr>
          <w:sz w:val="20"/>
          <w:szCs w:val="20"/>
          <w:u w:val="single"/>
        </w:rPr>
        <w:t>10</w:t>
      </w:r>
      <w:r w:rsidRPr="005C1A5A">
        <w:rPr>
          <w:sz w:val="20"/>
          <w:szCs w:val="20"/>
          <w:u w:val="single"/>
        </w:rPr>
        <w:t xml:space="preserve">, </w:t>
      </w:r>
      <w:r w:rsidR="008E7DC4" w:rsidRPr="005C1A5A">
        <w:rPr>
          <w:sz w:val="20"/>
          <w:szCs w:val="20"/>
          <w:u w:val="single"/>
        </w:rPr>
        <w:t>202</w:t>
      </w:r>
      <w:r w:rsidR="00D32D39" w:rsidRPr="005C1A5A">
        <w:rPr>
          <w:sz w:val="20"/>
          <w:szCs w:val="20"/>
          <w:u w:val="single"/>
        </w:rPr>
        <w:t>4</w:t>
      </w:r>
    </w:p>
    <w:p w14:paraId="16AA8D98" w14:textId="77777777" w:rsidR="00072012" w:rsidRPr="005C1A5A" w:rsidRDefault="00072012" w:rsidP="00C55F99">
      <w:pPr>
        <w:ind w:firstLine="720"/>
        <w:rPr>
          <w:sz w:val="20"/>
          <w:szCs w:val="20"/>
        </w:rPr>
      </w:pPr>
    </w:p>
    <w:p w14:paraId="254FBF5F" w14:textId="71E963E8" w:rsidR="00C55F99" w:rsidRPr="005C1A5A" w:rsidRDefault="000F721E" w:rsidP="00C55F99">
      <w:pPr>
        <w:ind w:firstLine="720"/>
        <w:rPr>
          <w:sz w:val="20"/>
          <w:szCs w:val="20"/>
        </w:rPr>
      </w:pPr>
      <w:r w:rsidRPr="005C1A5A">
        <w:rPr>
          <w:sz w:val="20"/>
          <w:szCs w:val="20"/>
        </w:rPr>
        <w:t>8:</w:t>
      </w:r>
      <w:r w:rsidR="00A4712C" w:rsidRPr="005C1A5A">
        <w:rPr>
          <w:sz w:val="20"/>
          <w:szCs w:val="20"/>
        </w:rPr>
        <w:t>00</w:t>
      </w:r>
      <w:r w:rsidRPr="005C1A5A">
        <w:rPr>
          <w:sz w:val="20"/>
          <w:szCs w:val="20"/>
        </w:rPr>
        <w:t>-10:0</w:t>
      </w:r>
      <w:r w:rsidR="006356BD" w:rsidRPr="005C1A5A">
        <w:rPr>
          <w:sz w:val="20"/>
          <w:szCs w:val="20"/>
        </w:rPr>
        <w:t>0</w:t>
      </w:r>
      <w:r w:rsidR="00072012" w:rsidRPr="005C1A5A">
        <w:rPr>
          <w:sz w:val="20"/>
          <w:szCs w:val="20"/>
        </w:rPr>
        <w:t xml:space="preserve"> a.m.</w:t>
      </w:r>
      <w:r w:rsidR="00072012" w:rsidRPr="005C1A5A">
        <w:rPr>
          <w:sz w:val="20"/>
          <w:szCs w:val="20"/>
        </w:rPr>
        <w:tab/>
      </w:r>
      <w:r w:rsidR="00072012" w:rsidRPr="005C1A5A">
        <w:rPr>
          <w:sz w:val="20"/>
          <w:szCs w:val="20"/>
        </w:rPr>
        <w:tab/>
      </w:r>
      <w:r w:rsidR="00072012" w:rsidRPr="005C1A5A">
        <w:rPr>
          <w:sz w:val="20"/>
          <w:szCs w:val="20"/>
        </w:rPr>
        <w:tab/>
        <w:t>Pre-conference workshop</w:t>
      </w:r>
    </w:p>
    <w:p w14:paraId="7F6D78E6" w14:textId="099B7A4D" w:rsidR="00C55F99" w:rsidRPr="005C1A5A" w:rsidRDefault="000F721E" w:rsidP="00C55F99">
      <w:pPr>
        <w:ind w:firstLine="720"/>
        <w:rPr>
          <w:sz w:val="20"/>
          <w:szCs w:val="20"/>
        </w:rPr>
      </w:pPr>
      <w:r w:rsidRPr="005C1A5A">
        <w:rPr>
          <w:sz w:val="20"/>
          <w:szCs w:val="20"/>
        </w:rPr>
        <w:t>10:0</w:t>
      </w:r>
      <w:r w:rsidR="00386DCF" w:rsidRPr="005C1A5A">
        <w:rPr>
          <w:sz w:val="20"/>
          <w:szCs w:val="20"/>
        </w:rPr>
        <w:t>0</w:t>
      </w:r>
      <w:r w:rsidR="00F5046A" w:rsidRPr="005C1A5A">
        <w:rPr>
          <w:sz w:val="20"/>
          <w:szCs w:val="20"/>
        </w:rPr>
        <w:t>-10:1</w:t>
      </w:r>
      <w:r w:rsidR="0089013C">
        <w:rPr>
          <w:sz w:val="20"/>
          <w:szCs w:val="20"/>
        </w:rPr>
        <w:t>0</w:t>
      </w:r>
      <w:r w:rsidR="00C55F99" w:rsidRPr="005C1A5A">
        <w:rPr>
          <w:sz w:val="20"/>
          <w:szCs w:val="20"/>
        </w:rPr>
        <w:t xml:space="preserve"> a.m.</w:t>
      </w:r>
      <w:r w:rsidR="00C55F99" w:rsidRPr="005C1A5A">
        <w:rPr>
          <w:sz w:val="20"/>
          <w:szCs w:val="20"/>
        </w:rPr>
        <w:tab/>
      </w:r>
      <w:r w:rsidR="00C55F99" w:rsidRPr="005C1A5A">
        <w:rPr>
          <w:sz w:val="20"/>
          <w:szCs w:val="20"/>
        </w:rPr>
        <w:tab/>
      </w:r>
      <w:r w:rsidR="00C55F99" w:rsidRPr="005C1A5A">
        <w:rPr>
          <w:sz w:val="20"/>
          <w:szCs w:val="20"/>
        </w:rPr>
        <w:tab/>
        <w:t>Break</w:t>
      </w:r>
    </w:p>
    <w:p w14:paraId="25C40425" w14:textId="648C928E" w:rsidR="00C55F99" w:rsidRPr="005C1A5A" w:rsidRDefault="000F721E" w:rsidP="00C55F99">
      <w:pPr>
        <w:ind w:firstLine="720"/>
        <w:rPr>
          <w:sz w:val="20"/>
          <w:szCs w:val="20"/>
        </w:rPr>
      </w:pPr>
      <w:r w:rsidRPr="005C1A5A">
        <w:rPr>
          <w:sz w:val="20"/>
          <w:szCs w:val="20"/>
        </w:rPr>
        <w:t>1</w:t>
      </w:r>
      <w:r w:rsidR="00B63E4C" w:rsidRPr="005C1A5A">
        <w:rPr>
          <w:sz w:val="20"/>
          <w:szCs w:val="20"/>
        </w:rPr>
        <w:t>0</w:t>
      </w:r>
      <w:r w:rsidRPr="005C1A5A">
        <w:rPr>
          <w:sz w:val="20"/>
          <w:szCs w:val="20"/>
        </w:rPr>
        <w:t>:</w:t>
      </w:r>
      <w:r w:rsidR="00F5046A" w:rsidRPr="005C1A5A">
        <w:rPr>
          <w:sz w:val="20"/>
          <w:szCs w:val="20"/>
        </w:rPr>
        <w:t>1</w:t>
      </w:r>
      <w:r w:rsidR="0089013C">
        <w:rPr>
          <w:sz w:val="20"/>
          <w:szCs w:val="20"/>
        </w:rPr>
        <w:t>0</w:t>
      </w:r>
      <w:r w:rsidR="00F5046A" w:rsidRPr="005C1A5A">
        <w:rPr>
          <w:sz w:val="20"/>
          <w:szCs w:val="20"/>
        </w:rPr>
        <w:t xml:space="preserve"> a.m.-12:00 p</w:t>
      </w:r>
      <w:r w:rsidR="00386DCF" w:rsidRPr="005C1A5A">
        <w:rPr>
          <w:sz w:val="20"/>
          <w:szCs w:val="20"/>
        </w:rPr>
        <w:t>.m.</w:t>
      </w:r>
      <w:r w:rsidR="00386DCF" w:rsidRPr="005C1A5A">
        <w:rPr>
          <w:sz w:val="20"/>
          <w:szCs w:val="20"/>
        </w:rPr>
        <w:tab/>
      </w:r>
      <w:r w:rsidR="00386DCF" w:rsidRPr="005C1A5A">
        <w:rPr>
          <w:sz w:val="20"/>
          <w:szCs w:val="20"/>
        </w:rPr>
        <w:tab/>
      </w:r>
      <w:r w:rsidR="00072012" w:rsidRPr="005C1A5A">
        <w:rPr>
          <w:sz w:val="20"/>
          <w:szCs w:val="20"/>
        </w:rPr>
        <w:t>Pre-conference workshop</w:t>
      </w:r>
    </w:p>
    <w:p w14:paraId="6BDFCB31" w14:textId="3A0D0636" w:rsidR="00C55F99" w:rsidRPr="005C1A5A" w:rsidRDefault="00F5046A" w:rsidP="00C55F99">
      <w:pPr>
        <w:ind w:firstLine="720"/>
        <w:rPr>
          <w:sz w:val="20"/>
          <w:szCs w:val="20"/>
        </w:rPr>
      </w:pPr>
      <w:r w:rsidRPr="005C1A5A">
        <w:rPr>
          <w:sz w:val="20"/>
          <w:szCs w:val="20"/>
        </w:rPr>
        <w:t>12:00 p</w:t>
      </w:r>
      <w:r w:rsidR="000F721E" w:rsidRPr="005C1A5A">
        <w:rPr>
          <w:sz w:val="20"/>
          <w:szCs w:val="20"/>
        </w:rPr>
        <w:t>.m.-12:30 p.m</w:t>
      </w:r>
      <w:r w:rsidR="00B63E4C" w:rsidRPr="005C1A5A">
        <w:rPr>
          <w:sz w:val="20"/>
          <w:szCs w:val="20"/>
        </w:rPr>
        <w:t>.</w:t>
      </w:r>
      <w:r w:rsidR="00C55F99" w:rsidRPr="005C1A5A">
        <w:rPr>
          <w:sz w:val="20"/>
          <w:szCs w:val="20"/>
        </w:rPr>
        <w:tab/>
      </w:r>
      <w:r w:rsidR="00C55F99" w:rsidRPr="005C1A5A">
        <w:rPr>
          <w:sz w:val="20"/>
          <w:szCs w:val="20"/>
        </w:rPr>
        <w:tab/>
        <w:t>Lunch</w:t>
      </w:r>
    </w:p>
    <w:p w14:paraId="03830925" w14:textId="0E277A99" w:rsidR="00C55F99" w:rsidRPr="005C1A5A" w:rsidRDefault="003F601A" w:rsidP="00C55F99">
      <w:pPr>
        <w:ind w:firstLine="720"/>
        <w:rPr>
          <w:sz w:val="20"/>
          <w:szCs w:val="20"/>
        </w:rPr>
      </w:pPr>
      <w:r w:rsidRPr="005C1A5A">
        <w:rPr>
          <w:sz w:val="20"/>
          <w:szCs w:val="20"/>
        </w:rPr>
        <w:t>1</w:t>
      </w:r>
      <w:r w:rsidR="00B63E4C" w:rsidRPr="005C1A5A">
        <w:rPr>
          <w:sz w:val="20"/>
          <w:szCs w:val="20"/>
        </w:rPr>
        <w:t>2:3</w:t>
      </w:r>
      <w:r w:rsidRPr="005C1A5A">
        <w:rPr>
          <w:sz w:val="20"/>
          <w:szCs w:val="20"/>
        </w:rPr>
        <w:t>0</w:t>
      </w:r>
      <w:r w:rsidR="00B63E4C" w:rsidRPr="005C1A5A">
        <w:rPr>
          <w:sz w:val="20"/>
          <w:szCs w:val="20"/>
        </w:rPr>
        <w:t>-2:0</w:t>
      </w:r>
      <w:r w:rsidR="00072012" w:rsidRPr="005C1A5A">
        <w:rPr>
          <w:sz w:val="20"/>
          <w:szCs w:val="20"/>
        </w:rPr>
        <w:t>0 p.m.</w:t>
      </w:r>
      <w:r w:rsidR="00072012" w:rsidRPr="005C1A5A">
        <w:rPr>
          <w:sz w:val="20"/>
          <w:szCs w:val="20"/>
        </w:rPr>
        <w:tab/>
      </w:r>
      <w:r w:rsidR="00072012" w:rsidRPr="005C1A5A">
        <w:rPr>
          <w:sz w:val="20"/>
          <w:szCs w:val="20"/>
        </w:rPr>
        <w:tab/>
      </w:r>
      <w:r w:rsidR="00072012" w:rsidRPr="005C1A5A">
        <w:rPr>
          <w:sz w:val="20"/>
          <w:szCs w:val="20"/>
        </w:rPr>
        <w:tab/>
        <w:t>Pre-conference workshop</w:t>
      </w:r>
    </w:p>
    <w:p w14:paraId="55028B1C" w14:textId="2FBA0476" w:rsidR="00C55F99" w:rsidRPr="005C1A5A" w:rsidRDefault="00F5046A" w:rsidP="00C55F99">
      <w:pPr>
        <w:ind w:firstLine="720"/>
        <w:rPr>
          <w:sz w:val="20"/>
          <w:szCs w:val="20"/>
        </w:rPr>
      </w:pPr>
      <w:r w:rsidRPr="005C1A5A">
        <w:rPr>
          <w:sz w:val="20"/>
          <w:szCs w:val="20"/>
        </w:rPr>
        <w:t>2:00-2:1</w:t>
      </w:r>
      <w:r w:rsidR="0089013C">
        <w:rPr>
          <w:sz w:val="20"/>
          <w:szCs w:val="20"/>
        </w:rPr>
        <w:t>0</w:t>
      </w:r>
      <w:r w:rsidR="00C55F99" w:rsidRPr="005C1A5A">
        <w:rPr>
          <w:sz w:val="20"/>
          <w:szCs w:val="20"/>
        </w:rPr>
        <w:t xml:space="preserve"> p.m.</w:t>
      </w:r>
      <w:r w:rsidR="00C55F99" w:rsidRPr="005C1A5A">
        <w:rPr>
          <w:sz w:val="20"/>
          <w:szCs w:val="20"/>
        </w:rPr>
        <w:tab/>
      </w:r>
      <w:r w:rsidR="00C55F99" w:rsidRPr="005C1A5A">
        <w:rPr>
          <w:sz w:val="20"/>
          <w:szCs w:val="20"/>
        </w:rPr>
        <w:tab/>
      </w:r>
      <w:r w:rsidR="00C55F99" w:rsidRPr="005C1A5A">
        <w:rPr>
          <w:sz w:val="20"/>
          <w:szCs w:val="20"/>
        </w:rPr>
        <w:tab/>
        <w:t>Break</w:t>
      </w:r>
    </w:p>
    <w:p w14:paraId="39F82F01" w14:textId="44799F91" w:rsidR="00BE4A4D" w:rsidRPr="005C1A5A" w:rsidRDefault="00F5046A" w:rsidP="00BE4A4D">
      <w:pPr>
        <w:ind w:firstLine="720"/>
        <w:rPr>
          <w:sz w:val="20"/>
          <w:szCs w:val="20"/>
        </w:rPr>
      </w:pPr>
      <w:r w:rsidRPr="005C1A5A">
        <w:rPr>
          <w:sz w:val="20"/>
          <w:szCs w:val="20"/>
        </w:rPr>
        <w:t>2:1</w:t>
      </w:r>
      <w:r w:rsidR="0089013C">
        <w:rPr>
          <w:sz w:val="20"/>
          <w:szCs w:val="20"/>
        </w:rPr>
        <w:t>0</w:t>
      </w:r>
      <w:bookmarkStart w:id="1" w:name="_GoBack"/>
      <w:bookmarkEnd w:id="1"/>
      <w:r w:rsidRPr="005C1A5A">
        <w:rPr>
          <w:sz w:val="20"/>
          <w:szCs w:val="20"/>
        </w:rPr>
        <w:t>-4:</w:t>
      </w:r>
      <w:r w:rsidR="00A4712C" w:rsidRPr="005C1A5A">
        <w:rPr>
          <w:sz w:val="20"/>
          <w:szCs w:val="20"/>
        </w:rPr>
        <w:t>3</w:t>
      </w:r>
      <w:r w:rsidR="00072012" w:rsidRPr="005C1A5A">
        <w:rPr>
          <w:sz w:val="20"/>
          <w:szCs w:val="20"/>
        </w:rPr>
        <w:t>0 p.m.</w:t>
      </w:r>
      <w:r w:rsidR="00072012" w:rsidRPr="005C1A5A">
        <w:rPr>
          <w:sz w:val="20"/>
          <w:szCs w:val="20"/>
        </w:rPr>
        <w:tab/>
      </w:r>
      <w:r w:rsidR="00072012" w:rsidRPr="005C1A5A">
        <w:rPr>
          <w:sz w:val="20"/>
          <w:szCs w:val="20"/>
        </w:rPr>
        <w:tab/>
      </w:r>
      <w:r w:rsidR="00072012" w:rsidRPr="005C1A5A">
        <w:rPr>
          <w:sz w:val="20"/>
          <w:szCs w:val="20"/>
        </w:rPr>
        <w:tab/>
        <w:t>Pre-conference workshop</w:t>
      </w:r>
    </w:p>
    <w:p w14:paraId="1B571CE6" w14:textId="6ADF9D8A" w:rsidR="006C4B05" w:rsidRPr="005C1A5A" w:rsidRDefault="006C4B05" w:rsidP="00A50248">
      <w:pPr>
        <w:rPr>
          <w:b/>
          <w:sz w:val="20"/>
          <w:szCs w:val="20"/>
          <w:u w:val="single"/>
        </w:rPr>
      </w:pPr>
    </w:p>
    <w:p w14:paraId="4B78B0FB" w14:textId="4008155D" w:rsidR="00805BEA" w:rsidRPr="005C1A5A" w:rsidRDefault="00805BEA" w:rsidP="00A50248">
      <w:pPr>
        <w:rPr>
          <w:b/>
          <w:sz w:val="20"/>
          <w:szCs w:val="20"/>
          <w:u w:val="single"/>
        </w:rPr>
      </w:pPr>
    </w:p>
    <w:p w14:paraId="7A7DAADE" w14:textId="2178F968" w:rsidR="00A50248" w:rsidRPr="000B13CC" w:rsidRDefault="00A50248" w:rsidP="00A50248">
      <w:pPr>
        <w:rPr>
          <w:b/>
          <w:sz w:val="22"/>
          <w:szCs w:val="22"/>
          <w:u w:val="single"/>
        </w:rPr>
      </w:pPr>
      <w:r w:rsidRPr="000B13CC">
        <w:rPr>
          <w:b/>
          <w:sz w:val="22"/>
          <w:szCs w:val="22"/>
          <w:u w:val="single"/>
        </w:rPr>
        <w:t>NDCA Conference Schedule:</w:t>
      </w:r>
    </w:p>
    <w:p w14:paraId="219C301B" w14:textId="77777777" w:rsidR="00C55F99" w:rsidRDefault="00C55F99" w:rsidP="00771B57">
      <w:pPr>
        <w:rPr>
          <w:sz w:val="20"/>
          <w:szCs w:val="20"/>
          <w:u w:val="single"/>
        </w:rPr>
      </w:pPr>
    </w:p>
    <w:p w14:paraId="38FBE25E" w14:textId="14BE86A0" w:rsidR="00771B57" w:rsidRPr="006D5A4B" w:rsidRDefault="00DF3EB2" w:rsidP="00A50248">
      <w:pPr>
        <w:ind w:firstLine="720"/>
        <w:rPr>
          <w:sz w:val="20"/>
          <w:szCs w:val="20"/>
          <w:u w:val="single"/>
        </w:rPr>
      </w:pPr>
      <w:r w:rsidRPr="00C86DD0">
        <w:rPr>
          <w:sz w:val="20"/>
          <w:szCs w:val="20"/>
          <w:u w:val="single"/>
        </w:rPr>
        <w:t xml:space="preserve">Sunday, February </w:t>
      </w:r>
      <w:r w:rsidR="00D32D39">
        <w:rPr>
          <w:sz w:val="20"/>
          <w:szCs w:val="20"/>
          <w:u w:val="single"/>
        </w:rPr>
        <w:t>11</w:t>
      </w:r>
      <w:r w:rsidR="00FA4992">
        <w:rPr>
          <w:sz w:val="20"/>
          <w:szCs w:val="20"/>
          <w:u w:val="single"/>
        </w:rPr>
        <w:t xml:space="preserve">, </w:t>
      </w:r>
      <w:r w:rsidR="008E7DC4">
        <w:rPr>
          <w:sz w:val="20"/>
          <w:szCs w:val="20"/>
          <w:u w:val="single"/>
        </w:rPr>
        <w:t>202</w:t>
      </w:r>
      <w:r w:rsidR="00D32D39">
        <w:rPr>
          <w:sz w:val="20"/>
          <w:szCs w:val="20"/>
          <w:u w:val="single"/>
        </w:rPr>
        <w:t>4</w:t>
      </w:r>
    </w:p>
    <w:p w14:paraId="38FBE25F" w14:textId="77777777" w:rsidR="00771B57" w:rsidRPr="006D5A4B" w:rsidRDefault="00771B57" w:rsidP="00771B57">
      <w:pPr>
        <w:rPr>
          <w:sz w:val="20"/>
          <w:szCs w:val="20"/>
          <w:u w:val="single"/>
        </w:rPr>
      </w:pPr>
    </w:p>
    <w:p w14:paraId="6714AD3E" w14:textId="5233B1DD" w:rsidR="006356BD" w:rsidRPr="0093743E" w:rsidRDefault="006356BD" w:rsidP="009B0ED5">
      <w:pPr>
        <w:autoSpaceDE w:val="0"/>
        <w:autoSpaceDN w:val="0"/>
        <w:adjustRightInd w:val="0"/>
        <w:ind w:firstLine="720"/>
        <w:rPr>
          <w:sz w:val="20"/>
          <w:szCs w:val="20"/>
        </w:rPr>
      </w:pPr>
      <w:r w:rsidRPr="0093743E">
        <w:rPr>
          <w:sz w:val="20"/>
          <w:szCs w:val="20"/>
        </w:rPr>
        <w:t>1:00</w:t>
      </w:r>
      <w:r w:rsidR="009B0ED5" w:rsidRPr="0093743E">
        <w:rPr>
          <w:sz w:val="20"/>
          <w:szCs w:val="20"/>
        </w:rPr>
        <w:t>-2:</w:t>
      </w:r>
      <w:r w:rsidR="00276E8D" w:rsidRPr="0093743E">
        <w:rPr>
          <w:sz w:val="20"/>
          <w:szCs w:val="20"/>
        </w:rPr>
        <w:t>0</w:t>
      </w:r>
      <w:r w:rsidR="009B0ED5" w:rsidRPr="0093743E">
        <w:rPr>
          <w:sz w:val="20"/>
          <w:szCs w:val="20"/>
        </w:rPr>
        <w:t>0 p.m.</w:t>
      </w:r>
      <w:r w:rsidRPr="0093743E">
        <w:rPr>
          <w:sz w:val="20"/>
          <w:szCs w:val="20"/>
        </w:rPr>
        <w:t xml:space="preserve"> </w:t>
      </w:r>
      <w:r w:rsidR="009B0ED5" w:rsidRPr="0093743E">
        <w:rPr>
          <w:sz w:val="20"/>
          <w:szCs w:val="20"/>
        </w:rPr>
        <w:tab/>
      </w:r>
      <w:r w:rsidR="009B0ED5" w:rsidRPr="0093743E">
        <w:rPr>
          <w:sz w:val="20"/>
          <w:szCs w:val="20"/>
        </w:rPr>
        <w:tab/>
      </w:r>
      <w:r w:rsidR="00CD7B33">
        <w:rPr>
          <w:sz w:val="20"/>
          <w:szCs w:val="20"/>
        </w:rPr>
        <w:tab/>
      </w:r>
      <w:r w:rsidR="00DE1E44" w:rsidRPr="0093743E">
        <w:rPr>
          <w:sz w:val="20"/>
          <w:szCs w:val="20"/>
        </w:rPr>
        <w:t xml:space="preserve">Opening </w:t>
      </w:r>
      <w:r w:rsidR="0093743E" w:rsidRPr="0093743E">
        <w:rPr>
          <w:sz w:val="20"/>
          <w:szCs w:val="20"/>
        </w:rPr>
        <w:t>Keynote Speaker</w:t>
      </w:r>
    </w:p>
    <w:p w14:paraId="0521800B" w14:textId="0FA36FC4" w:rsidR="006356BD" w:rsidRPr="0093743E" w:rsidRDefault="00EC3C30" w:rsidP="009B0ED5">
      <w:pPr>
        <w:autoSpaceDE w:val="0"/>
        <w:autoSpaceDN w:val="0"/>
        <w:adjustRightInd w:val="0"/>
        <w:ind w:firstLine="720"/>
        <w:rPr>
          <w:sz w:val="20"/>
          <w:szCs w:val="20"/>
        </w:rPr>
      </w:pPr>
      <w:r w:rsidRPr="0093743E">
        <w:rPr>
          <w:sz w:val="20"/>
          <w:szCs w:val="20"/>
        </w:rPr>
        <w:t>2:</w:t>
      </w:r>
      <w:r w:rsidR="0093743E" w:rsidRPr="0093743E">
        <w:rPr>
          <w:sz w:val="20"/>
          <w:szCs w:val="20"/>
        </w:rPr>
        <w:t>15</w:t>
      </w:r>
      <w:r w:rsidRPr="0093743E">
        <w:rPr>
          <w:sz w:val="20"/>
          <w:szCs w:val="20"/>
        </w:rPr>
        <w:t xml:space="preserve"> – </w:t>
      </w:r>
      <w:r w:rsidR="0093743E" w:rsidRPr="0093743E">
        <w:rPr>
          <w:sz w:val="20"/>
          <w:szCs w:val="20"/>
        </w:rPr>
        <w:t>3:15</w:t>
      </w:r>
      <w:r w:rsidR="006356BD" w:rsidRPr="0093743E">
        <w:rPr>
          <w:sz w:val="20"/>
          <w:szCs w:val="20"/>
        </w:rPr>
        <w:t xml:space="preserve"> p.m. </w:t>
      </w:r>
      <w:r w:rsidR="009B0ED5" w:rsidRPr="0093743E">
        <w:rPr>
          <w:sz w:val="20"/>
          <w:szCs w:val="20"/>
        </w:rPr>
        <w:tab/>
      </w:r>
      <w:r w:rsidR="009B0ED5" w:rsidRPr="0093743E">
        <w:rPr>
          <w:sz w:val="20"/>
          <w:szCs w:val="20"/>
        </w:rPr>
        <w:tab/>
      </w:r>
      <w:r w:rsidR="009B0ED5" w:rsidRPr="0093743E">
        <w:rPr>
          <w:sz w:val="20"/>
          <w:szCs w:val="20"/>
        </w:rPr>
        <w:tab/>
      </w:r>
      <w:r w:rsidR="006356BD" w:rsidRPr="0093743E">
        <w:rPr>
          <w:sz w:val="20"/>
          <w:szCs w:val="20"/>
        </w:rPr>
        <w:t>Breakout Sessions</w:t>
      </w:r>
      <w:r w:rsidR="00ED3524" w:rsidRPr="0093743E">
        <w:rPr>
          <w:sz w:val="20"/>
          <w:szCs w:val="20"/>
        </w:rPr>
        <w:t xml:space="preserve"> (1)</w:t>
      </w:r>
    </w:p>
    <w:p w14:paraId="3D97E0B6" w14:textId="59EE596A" w:rsidR="00ED3524" w:rsidRPr="0093743E" w:rsidRDefault="00C86DD0" w:rsidP="00ED3524">
      <w:pPr>
        <w:autoSpaceDE w:val="0"/>
        <w:autoSpaceDN w:val="0"/>
        <w:adjustRightInd w:val="0"/>
        <w:ind w:firstLine="720"/>
        <w:rPr>
          <w:sz w:val="20"/>
          <w:szCs w:val="20"/>
        </w:rPr>
      </w:pPr>
      <w:r w:rsidRPr="0093743E">
        <w:rPr>
          <w:sz w:val="20"/>
          <w:szCs w:val="20"/>
        </w:rPr>
        <w:t>3</w:t>
      </w:r>
      <w:r w:rsidR="00ED3524" w:rsidRPr="0093743E">
        <w:rPr>
          <w:sz w:val="20"/>
          <w:szCs w:val="20"/>
        </w:rPr>
        <w:t>:</w:t>
      </w:r>
      <w:r w:rsidR="0093743E" w:rsidRPr="0093743E">
        <w:rPr>
          <w:sz w:val="20"/>
          <w:szCs w:val="20"/>
        </w:rPr>
        <w:t>30</w:t>
      </w:r>
      <w:r w:rsidR="00ED3524" w:rsidRPr="0093743E">
        <w:rPr>
          <w:sz w:val="20"/>
          <w:szCs w:val="20"/>
        </w:rPr>
        <w:t xml:space="preserve"> – </w:t>
      </w:r>
      <w:r w:rsidR="0093743E" w:rsidRPr="0093743E">
        <w:rPr>
          <w:sz w:val="20"/>
          <w:szCs w:val="20"/>
        </w:rPr>
        <w:t>4</w:t>
      </w:r>
      <w:r w:rsidR="00ED3524" w:rsidRPr="0093743E">
        <w:rPr>
          <w:sz w:val="20"/>
          <w:szCs w:val="20"/>
        </w:rPr>
        <w:t>:</w:t>
      </w:r>
      <w:r w:rsidR="0093743E" w:rsidRPr="0093743E">
        <w:rPr>
          <w:sz w:val="20"/>
          <w:szCs w:val="20"/>
        </w:rPr>
        <w:t>3</w:t>
      </w:r>
      <w:r w:rsidR="00ED3524" w:rsidRPr="0093743E">
        <w:rPr>
          <w:sz w:val="20"/>
          <w:szCs w:val="20"/>
        </w:rPr>
        <w:t xml:space="preserve">0 p.m. </w:t>
      </w:r>
      <w:r w:rsidR="00ED3524" w:rsidRPr="0093743E">
        <w:rPr>
          <w:sz w:val="20"/>
          <w:szCs w:val="20"/>
        </w:rPr>
        <w:tab/>
      </w:r>
      <w:r w:rsidR="00ED3524" w:rsidRPr="0093743E">
        <w:rPr>
          <w:sz w:val="20"/>
          <w:szCs w:val="20"/>
        </w:rPr>
        <w:tab/>
      </w:r>
      <w:r w:rsidR="00ED3524" w:rsidRPr="0093743E">
        <w:rPr>
          <w:sz w:val="20"/>
          <w:szCs w:val="20"/>
        </w:rPr>
        <w:tab/>
        <w:t>Breakout Sessions (2)</w:t>
      </w:r>
    </w:p>
    <w:p w14:paraId="598F9BAA" w14:textId="77777777" w:rsidR="00EC3C30" w:rsidRPr="00C86DD0" w:rsidRDefault="00EC3C30" w:rsidP="00ED3524">
      <w:pPr>
        <w:autoSpaceDE w:val="0"/>
        <w:autoSpaceDN w:val="0"/>
        <w:adjustRightInd w:val="0"/>
        <w:ind w:firstLine="720"/>
        <w:rPr>
          <w:sz w:val="20"/>
          <w:szCs w:val="20"/>
        </w:rPr>
      </w:pPr>
    </w:p>
    <w:p w14:paraId="3516A321" w14:textId="77777777" w:rsidR="00D93B45" w:rsidRPr="003E04E7" w:rsidRDefault="00D93B45" w:rsidP="00A50248">
      <w:pPr>
        <w:autoSpaceDE w:val="0"/>
        <w:autoSpaceDN w:val="0"/>
        <w:adjustRightInd w:val="0"/>
        <w:ind w:firstLine="720"/>
        <w:rPr>
          <w:bCs/>
          <w:sz w:val="20"/>
          <w:szCs w:val="20"/>
          <w:highlight w:val="cyan"/>
          <w:u w:val="single"/>
        </w:rPr>
      </w:pPr>
    </w:p>
    <w:p w14:paraId="496D83A7" w14:textId="1128EBC4" w:rsidR="006356BD" w:rsidRPr="004152FB" w:rsidRDefault="001579B5" w:rsidP="00A50248">
      <w:pPr>
        <w:autoSpaceDE w:val="0"/>
        <w:autoSpaceDN w:val="0"/>
        <w:adjustRightInd w:val="0"/>
        <w:ind w:firstLine="720"/>
        <w:rPr>
          <w:bCs/>
          <w:sz w:val="20"/>
          <w:szCs w:val="20"/>
          <w:u w:val="single"/>
        </w:rPr>
      </w:pPr>
      <w:r w:rsidRPr="004152FB">
        <w:rPr>
          <w:bCs/>
          <w:sz w:val="20"/>
          <w:szCs w:val="20"/>
          <w:u w:val="single"/>
        </w:rPr>
        <w:t>Monday,</w:t>
      </w:r>
      <w:r w:rsidR="00DF3EB2" w:rsidRPr="004152FB">
        <w:rPr>
          <w:bCs/>
          <w:sz w:val="20"/>
          <w:szCs w:val="20"/>
          <w:u w:val="single"/>
        </w:rPr>
        <w:t xml:space="preserve"> February 1</w:t>
      </w:r>
      <w:r w:rsidR="00D32D39">
        <w:rPr>
          <w:bCs/>
          <w:sz w:val="20"/>
          <w:szCs w:val="20"/>
          <w:u w:val="single"/>
        </w:rPr>
        <w:t>2</w:t>
      </w:r>
      <w:r w:rsidR="00FA4992">
        <w:rPr>
          <w:bCs/>
          <w:sz w:val="20"/>
          <w:szCs w:val="20"/>
          <w:u w:val="single"/>
        </w:rPr>
        <w:t xml:space="preserve">, </w:t>
      </w:r>
      <w:r w:rsidR="008E7DC4">
        <w:rPr>
          <w:bCs/>
          <w:sz w:val="20"/>
          <w:szCs w:val="20"/>
          <w:u w:val="single"/>
        </w:rPr>
        <w:t>202</w:t>
      </w:r>
      <w:r w:rsidR="00D32D39">
        <w:rPr>
          <w:bCs/>
          <w:sz w:val="20"/>
          <w:szCs w:val="20"/>
          <w:u w:val="single"/>
        </w:rPr>
        <w:t>4</w:t>
      </w:r>
    </w:p>
    <w:p w14:paraId="6147EB53" w14:textId="17CF510D" w:rsidR="00A50248" w:rsidRDefault="00A50248" w:rsidP="00661832">
      <w:pPr>
        <w:autoSpaceDE w:val="0"/>
        <w:autoSpaceDN w:val="0"/>
        <w:adjustRightInd w:val="0"/>
        <w:ind w:firstLine="720"/>
        <w:rPr>
          <w:sz w:val="20"/>
          <w:szCs w:val="20"/>
          <w:highlight w:val="cyan"/>
        </w:rPr>
      </w:pPr>
    </w:p>
    <w:p w14:paraId="282A6756" w14:textId="647F8D55" w:rsidR="0093743E" w:rsidRPr="0093743E" w:rsidRDefault="0093743E" w:rsidP="00661832">
      <w:pPr>
        <w:autoSpaceDE w:val="0"/>
        <w:autoSpaceDN w:val="0"/>
        <w:adjustRightInd w:val="0"/>
        <w:ind w:firstLine="720"/>
        <w:rPr>
          <w:sz w:val="20"/>
          <w:szCs w:val="20"/>
        </w:rPr>
      </w:pPr>
      <w:r w:rsidRPr="0093743E">
        <w:rPr>
          <w:sz w:val="20"/>
          <w:szCs w:val="20"/>
        </w:rPr>
        <w:t>8:30-9:30 a.m.</w:t>
      </w:r>
      <w:r w:rsidRPr="0093743E">
        <w:rPr>
          <w:sz w:val="20"/>
          <w:szCs w:val="20"/>
        </w:rPr>
        <w:tab/>
      </w:r>
      <w:r w:rsidRPr="0093743E">
        <w:rPr>
          <w:sz w:val="20"/>
          <w:szCs w:val="20"/>
        </w:rPr>
        <w:tab/>
      </w:r>
      <w:r w:rsidRPr="0093743E">
        <w:rPr>
          <w:sz w:val="20"/>
          <w:szCs w:val="20"/>
        </w:rPr>
        <w:tab/>
        <w:t>Breakout Sessions (3)</w:t>
      </w:r>
    </w:p>
    <w:p w14:paraId="07652410" w14:textId="5C558F27" w:rsidR="004152FB" w:rsidRPr="0093743E" w:rsidRDefault="00D2481A" w:rsidP="00661832">
      <w:pPr>
        <w:autoSpaceDE w:val="0"/>
        <w:autoSpaceDN w:val="0"/>
        <w:adjustRightInd w:val="0"/>
        <w:ind w:firstLine="720"/>
        <w:rPr>
          <w:sz w:val="20"/>
          <w:szCs w:val="20"/>
        </w:rPr>
      </w:pPr>
      <w:r w:rsidRPr="0093743E">
        <w:rPr>
          <w:sz w:val="20"/>
          <w:szCs w:val="20"/>
        </w:rPr>
        <w:t>9:</w:t>
      </w:r>
      <w:r w:rsidR="0093743E" w:rsidRPr="0093743E">
        <w:rPr>
          <w:sz w:val="20"/>
          <w:szCs w:val="20"/>
        </w:rPr>
        <w:t>45</w:t>
      </w:r>
      <w:r w:rsidRPr="0093743E">
        <w:rPr>
          <w:sz w:val="20"/>
          <w:szCs w:val="20"/>
        </w:rPr>
        <w:t>-10:</w:t>
      </w:r>
      <w:r w:rsidR="0093743E" w:rsidRPr="0093743E">
        <w:rPr>
          <w:sz w:val="20"/>
          <w:szCs w:val="20"/>
        </w:rPr>
        <w:t>45</w:t>
      </w:r>
      <w:r w:rsidR="004152FB" w:rsidRPr="0093743E">
        <w:rPr>
          <w:sz w:val="20"/>
          <w:szCs w:val="20"/>
        </w:rPr>
        <w:t xml:space="preserve"> a.m.</w:t>
      </w:r>
      <w:r w:rsidRPr="0093743E">
        <w:rPr>
          <w:sz w:val="20"/>
          <w:szCs w:val="20"/>
        </w:rPr>
        <w:tab/>
      </w:r>
      <w:r w:rsidRPr="0093743E">
        <w:rPr>
          <w:sz w:val="20"/>
          <w:szCs w:val="20"/>
        </w:rPr>
        <w:tab/>
      </w:r>
      <w:r w:rsidRPr="0093743E">
        <w:rPr>
          <w:sz w:val="20"/>
          <w:szCs w:val="20"/>
        </w:rPr>
        <w:tab/>
      </w:r>
      <w:r w:rsidR="0093743E" w:rsidRPr="0093743E">
        <w:rPr>
          <w:sz w:val="20"/>
          <w:szCs w:val="20"/>
        </w:rPr>
        <w:t>Breakout Sessions (4)</w:t>
      </w:r>
    </w:p>
    <w:p w14:paraId="260C71BB" w14:textId="2C6D8B97" w:rsidR="004152FB" w:rsidRPr="0093743E" w:rsidRDefault="00D2481A" w:rsidP="00661832">
      <w:pPr>
        <w:autoSpaceDE w:val="0"/>
        <w:autoSpaceDN w:val="0"/>
        <w:adjustRightInd w:val="0"/>
        <w:ind w:firstLine="720"/>
        <w:rPr>
          <w:sz w:val="20"/>
          <w:szCs w:val="20"/>
        </w:rPr>
      </w:pPr>
      <w:r w:rsidRPr="0093743E">
        <w:rPr>
          <w:sz w:val="20"/>
          <w:szCs w:val="20"/>
        </w:rPr>
        <w:t>11:00</w:t>
      </w:r>
      <w:r w:rsidR="0093743E" w:rsidRPr="0093743E">
        <w:rPr>
          <w:sz w:val="20"/>
          <w:szCs w:val="20"/>
        </w:rPr>
        <w:t xml:space="preserve"> a.m.</w:t>
      </w:r>
      <w:r w:rsidRPr="0093743E">
        <w:rPr>
          <w:sz w:val="20"/>
          <w:szCs w:val="20"/>
        </w:rPr>
        <w:t>-1</w:t>
      </w:r>
      <w:r w:rsidR="0093743E" w:rsidRPr="0093743E">
        <w:rPr>
          <w:sz w:val="20"/>
          <w:szCs w:val="20"/>
        </w:rPr>
        <w:t>2</w:t>
      </w:r>
      <w:r w:rsidRPr="0093743E">
        <w:rPr>
          <w:sz w:val="20"/>
          <w:szCs w:val="20"/>
        </w:rPr>
        <w:t>:</w:t>
      </w:r>
      <w:r w:rsidR="0093743E" w:rsidRPr="0093743E">
        <w:rPr>
          <w:sz w:val="20"/>
          <w:szCs w:val="20"/>
        </w:rPr>
        <w:t>0</w:t>
      </w:r>
      <w:r w:rsidR="004152FB" w:rsidRPr="0093743E">
        <w:rPr>
          <w:sz w:val="20"/>
          <w:szCs w:val="20"/>
        </w:rPr>
        <w:t xml:space="preserve">0 </w:t>
      </w:r>
      <w:r w:rsidR="0093743E" w:rsidRPr="0093743E">
        <w:rPr>
          <w:sz w:val="20"/>
          <w:szCs w:val="20"/>
        </w:rPr>
        <w:t>p</w:t>
      </w:r>
      <w:r w:rsidR="004152FB" w:rsidRPr="0093743E">
        <w:rPr>
          <w:sz w:val="20"/>
          <w:szCs w:val="20"/>
        </w:rPr>
        <w:t>.m.</w:t>
      </w:r>
      <w:r w:rsidR="004152FB" w:rsidRPr="0093743E">
        <w:rPr>
          <w:sz w:val="20"/>
          <w:szCs w:val="20"/>
        </w:rPr>
        <w:tab/>
      </w:r>
      <w:r w:rsidR="004152FB" w:rsidRPr="0093743E">
        <w:rPr>
          <w:sz w:val="20"/>
          <w:szCs w:val="20"/>
        </w:rPr>
        <w:tab/>
        <w:t>Breakout Sessions (</w:t>
      </w:r>
      <w:r w:rsidR="0093743E" w:rsidRPr="0093743E">
        <w:rPr>
          <w:sz w:val="20"/>
          <w:szCs w:val="20"/>
        </w:rPr>
        <w:t>5</w:t>
      </w:r>
      <w:r w:rsidR="004152FB" w:rsidRPr="0093743E">
        <w:rPr>
          <w:sz w:val="20"/>
          <w:szCs w:val="20"/>
        </w:rPr>
        <w:t>)</w:t>
      </w:r>
    </w:p>
    <w:p w14:paraId="3BBCE91E" w14:textId="776856FF" w:rsidR="00D2481A" w:rsidRPr="00423FD5" w:rsidRDefault="00D2481A" w:rsidP="00661832">
      <w:pPr>
        <w:autoSpaceDE w:val="0"/>
        <w:autoSpaceDN w:val="0"/>
        <w:adjustRightInd w:val="0"/>
        <w:ind w:firstLine="720"/>
        <w:rPr>
          <w:sz w:val="20"/>
          <w:szCs w:val="20"/>
        </w:rPr>
      </w:pPr>
      <w:r w:rsidRPr="00423FD5">
        <w:rPr>
          <w:sz w:val="20"/>
          <w:szCs w:val="20"/>
        </w:rPr>
        <w:t>12:</w:t>
      </w:r>
      <w:r w:rsidR="00215F54" w:rsidRPr="00423FD5">
        <w:rPr>
          <w:sz w:val="20"/>
          <w:szCs w:val="20"/>
        </w:rPr>
        <w:t>0</w:t>
      </w:r>
      <w:r w:rsidRPr="00423FD5">
        <w:rPr>
          <w:sz w:val="20"/>
          <w:szCs w:val="20"/>
        </w:rPr>
        <w:t>0-1:</w:t>
      </w:r>
      <w:r w:rsidR="00215F54" w:rsidRPr="00423FD5">
        <w:rPr>
          <w:sz w:val="20"/>
          <w:szCs w:val="20"/>
        </w:rPr>
        <w:t>3</w:t>
      </w:r>
      <w:r w:rsidRPr="00423FD5">
        <w:rPr>
          <w:sz w:val="20"/>
          <w:szCs w:val="20"/>
        </w:rPr>
        <w:t>0 p.m.</w:t>
      </w:r>
      <w:r w:rsidRPr="00423FD5">
        <w:rPr>
          <w:sz w:val="20"/>
          <w:szCs w:val="20"/>
        </w:rPr>
        <w:tab/>
      </w:r>
      <w:r w:rsidRPr="00423FD5">
        <w:rPr>
          <w:sz w:val="20"/>
          <w:szCs w:val="20"/>
        </w:rPr>
        <w:tab/>
      </w:r>
      <w:r w:rsidRPr="00423FD5">
        <w:rPr>
          <w:sz w:val="20"/>
          <w:szCs w:val="20"/>
        </w:rPr>
        <w:tab/>
        <w:t xml:space="preserve">NDCA </w:t>
      </w:r>
      <w:r w:rsidR="00215F54" w:rsidRPr="00423FD5">
        <w:rPr>
          <w:sz w:val="20"/>
          <w:szCs w:val="20"/>
        </w:rPr>
        <w:t>Awards Luncheon</w:t>
      </w:r>
      <w:r w:rsidR="00423FD5">
        <w:rPr>
          <w:sz w:val="20"/>
          <w:szCs w:val="20"/>
        </w:rPr>
        <w:tab/>
      </w:r>
      <w:r w:rsidR="00461BA7">
        <w:rPr>
          <w:sz w:val="20"/>
          <w:szCs w:val="20"/>
        </w:rPr>
        <w:t xml:space="preserve"> </w:t>
      </w:r>
      <w:r w:rsidR="009A311A" w:rsidRPr="00423FD5">
        <w:rPr>
          <w:sz w:val="20"/>
          <w:szCs w:val="20"/>
        </w:rPr>
        <w:t>(</w:t>
      </w:r>
      <w:r w:rsidR="009A311A" w:rsidRPr="001821BE">
        <w:rPr>
          <w:b/>
          <w:i/>
          <w:color w:val="FF0000"/>
          <w:sz w:val="20"/>
          <w:szCs w:val="20"/>
        </w:rPr>
        <w:t>DOES NOT COUNT FOR SEAT TIME</w:t>
      </w:r>
      <w:r w:rsidR="009A311A" w:rsidRPr="00423FD5">
        <w:rPr>
          <w:sz w:val="20"/>
          <w:szCs w:val="20"/>
        </w:rPr>
        <w:t>)</w:t>
      </w:r>
    </w:p>
    <w:p w14:paraId="32C10303" w14:textId="19B8DFFD" w:rsidR="00D2481A" w:rsidRPr="00423FD5" w:rsidRDefault="00D2481A" w:rsidP="00D2481A">
      <w:pPr>
        <w:autoSpaceDE w:val="0"/>
        <w:autoSpaceDN w:val="0"/>
        <w:adjustRightInd w:val="0"/>
        <w:ind w:firstLine="720"/>
        <w:rPr>
          <w:sz w:val="20"/>
          <w:szCs w:val="20"/>
        </w:rPr>
      </w:pPr>
      <w:r w:rsidRPr="00423FD5">
        <w:rPr>
          <w:sz w:val="20"/>
          <w:szCs w:val="20"/>
        </w:rPr>
        <w:t>1:</w:t>
      </w:r>
      <w:r w:rsidR="00372432" w:rsidRPr="00423FD5">
        <w:rPr>
          <w:sz w:val="20"/>
          <w:szCs w:val="20"/>
        </w:rPr>
        <w:t>45</w:t>
      </w:r>
      <w:r w:rsidRPr="00423FD5">
        <w:rPr>
          <w:sz w:val="20"/>
          <w:szCs w:val="20"/>
        </w:rPr>
        <w:t xml:space="preserve"> – 2:</w:t>
      </w:r>
      <w:r w:rsidR="00372432" w:rsidRPr="00423FD5">
        <w:rPr>
          <w:sz w:val="20"/>
          <w:szCs w:val="20"/>
        </w:rPr>
        <w:t>45</w:t>
      </w:r>
      <w:r w:rsidRPr="00423FD5">
        <w:rPr>
          <w:sz w:val="20"/>
          <w:szCs w:val="20"/>
        </w:rPr>
        <w:t xml:space="preserve"> p.m. </w:t>
      </w:r>
      <w:r w:rsidRPr="00423FD5">
        <w:rPr>
          <w:sz w:val="20"/>
          <w:szCs w:val="20"/>
        </w:rPr>
        <w:tab/>
      </w:r>
      <w:r w:rsidRPr="00423FD5">
        <w:rPr>
          <w:sz w:val="20"/>
          <w:szCs w:val="20"/>
        </w:rPr>
        <w:tab/>
      </w:r>
      <w:r w:rsidRPr="00423FD5">
        <w:rPr>
          <w:sz w:val="20"/>
          <w:szCs w:val="20"/>
        </w:rPr>
        <w:tab/>
        <w:t>Breakout Sessions (</w:t>
      </w:r>
      <w:r w:rsidR="00372432" w:rsidRPr="00423FD5">
        <w:rPr>
          <w:sz w:val="20"/>
          <w:szCs w:val="20"/>
        </w:rPr>
        <w:t>6</w:t>
      </w:r>
      <w:r w:rsidRPr="00423FD5">
        <w:rPr>
          <w:sz w:val="20"/>
          <w:szCs w:val="20"/>
        </w:rPr>
        <w:t>)</w:t>
      </w:r>
    </w:p>
    <w:p w14:paraId="6FE540FC" w14:textId="254CE18E" w:rsidR="004152FB" w:rsidRPr="00423FD5" w:rsidRDefault="00372432" w:rsidP="00661832">
      <w:pPr>
        <w:autoSpaceDE w:val="0"/>
        <w:autoSpaceDN w:val="0"/>
        <w:adjustRightInd w:val="0"/>
        <w:ind w:firstLine="720"/>
        <w:rPr>
          <w:sz w:val="20"/>
          <w:szCs w:val="20"/>
        </w:rPr>
      </w:pPr>
      <w:r w:rsidRPr="00423FD5">
        <w:rPr>
          <w:sz w:val="20"/>
          <w:szCs w:val="20"/>
        </w:rPr>
        <w:t>3:0</w:t>
      </w:r>
      <w:r w:rsidR="004152FB" w:rsidRPr="00423FD5">
        <w:rPr>
          <w:sz w:val="20"/>
          <w:szCs w:val="20"/>
        </w:rPr>
        <w:t>0</w:t>
      </w:r>
      <w:r w:rsidR="00D2481A" w:rsidRPr="00423FD5">
        <w:rPr>
          <w:sz w:val="20"/>
          <w:szCs w:val="20"/>
        </w:rPr>
        <w:t>-4:</w:t>
      </w:r>
      <w:r w:rsidRPr="00423FD5">
        <w:rPr>
          <w:sz w:val="20"/>
          <w:szCs w:val="20"/>
        </w:rPr>
        <w:t>0</w:t>
      </w:r>
      <w:r w:rsidR="00D2481A" w:rsidRPr="00423FD5">
        <w:rPr>
          <w:sz w:val="20"/>
          <w:szCs w:val="20"/>
        </w:rPr>
        <w:t>0</w:t>
      </w:r>
      <w:r w:rsidR="004152FB" w:rsidRPr="00423FD5">
        <w:rPr>
          <w:sz w:val="20"/>
          <w:szCs w:val="20"/>
        </w:rPr>
        <w:t xml:space="preserve"> p.m.</w:t>
      </w:r>
      <w:r w:rsidR="004152FB" w:rsidRPr="00423FD5">
        <w:rPr>
          <w:sz w:val="20"/>
          <w:szCs w:val="20"/>
        </w:rPr>
        <w:tab/>
      </w:r>
      <w:r w:rsidR="004152FB" w:rsidRPr="00423FD5">
        <w:rPr>
          <w:sz w:val="20"/>
          <w:szCs w:val="20"/>
        </w:rPr>
        <w:tab/>
      </w:r>
      <w:r w:rsidR="004152FB" w:rsidRPr="00423FD5">
        <w:rPr>
          <w:sz w:val="20"/>
          <w:szCs w:val="20"/>
        </w:rPr>
        <w:tab/>
      </w:r>
      <w:r w:rsidRPr="00423FD5">
        <w:rPr>
          <w:sz w:val="20"/>
          <w:szCs w:val="20"/>
        </w:rPr>
        <w:t>Breakout Sessions (7)</w:t>
      </w:r>
    </w:p>
    <w:p w14:paraId="5FD16A8F" w14:textId="77777777" w:rsidR="00A50248" w:rsidRPr="00423FD5" w:rsidRDefault="00A50248" w:rsidP="006356BD">
      <w:pPr>
        <w:autoSpaceDE w:val="0"/>
        <w:autoSpaceDN w:val="0"/>
        <w:adjustRightInd w:val="0"/>
        <w:rPr>
          <w:bCs/>
          <w:sz w:val="20"/>
          <w:szCs w:val="20"/>
          <w:u w:val="single"/>
        </w:rPr>
      </w:pPr>
    </w:p>
    <w:p w14:paraId="374286FF" w14:textId="1EB36A90" w:rsidR="006356BD" w:rsidRPr="00423FD5" w:rsidRDefault="00DF3EB2" w:rsidP="00A50248">
      <w:pPr>
        <w:autoSpaceDE w:val="0"/>
        <w:autoSpaceDN w:val="0"/>
        <w:adjustRightInd w:val="0"/>
        <w:ind w:firstLine="720"/>
        <w:rPr>
          <w:bCs/>
          <w:sz w:val="20"/>
          <w:szCs w:val="20"/>
          <w:u w:val="single"/>
        </w:rPr>
      </w:pPr>
      <w:r w:rsidRPr="00423FD5">
        <w:rPr>
          <w:bCs/>
          <w:sz w:val="20"/>
          <w:szCs w:val="20"/>
          <w:u w:val="single"/>
        </w:rPr>
        <w:t>Tuesday, February 1</w:t>
      </w:r>
      <w:r w:rsidR="00D32D39" w:rsidRPr="00423FD5">
        <w:rPr>
          <w:bCs/>
          <w:sz w:val="20"/>
          <w:szCs w:val="20"/>
          <w:u w:val="single"/>
        </w:rPr>
        <w:t>3</w:t>
      </w:r>
      <w:r w:rsidR="00FA4992" w:rsidRPr="00423FD5">
        <w:rPr>
          <w:bCs/>
          <w:sz w:val="20"/>
          <w:szCs w:val="20"/>
          <w:u w:val="single"/>
        </w:rPr>
        <w:t xml:space="preserve">, </w:t>
      </w:r>
      <w:r w:rsidR="008E7DC4" w:rsidRPr="00423FD5">
        <w:rPr>
          <w:bCs/>
          <w:sz w:val="20"/>
          <w:szCs w:val="20"/>
          <w:u w:val="single"/>
        </w:rPr>
        <w:t>202</w:t>
      </w:r>
      <w:r w:rsidR="00D32D39" w:rsidRPr="00423FD5">
        <w:rPr>
          <w:bCs/>
          <w:sz w:val="20"/>
          <w:szCs w:val="20"/>
          <w:u w:val="single"/>
        </w:rPr>
        <w:t>4</w:t>
      </w:r>
    </w:p>
    <w:p w14:paraId="0E41B8DC" w14:textId="2DEF4896" w:rsidR="006356BD" w:rsidRPr="00423FD5" w:rsidRDefault="006356BD" w:rsidP="007426C4">
      <w:pPr>
        <w:autoSpaceDE w:val="0"/>
        <w:autoSpaceDN w:val="0"/>
        <w:adjustRightInd w:val="0"/>
        <w:rPr>
          <w:sz w:val="20"/>
          <w:szCs w:val="20"/>
        </w:rPr>
      </w:pPr>
    </w:p>
    <w:p w14:paraId="65E611AF" w14:textId="78DE7210" w:rsidR="00D5679E" w:rsidRPr="00423FD5" w:rsidRDefault="00D5679E" w:rsidP="000E07D3">
      <w:pPr>
        <w:autoSpaceDE w:val="0"/>
        <w:autoSpaceDN w:val="0"/>
        <w:adjustRightInd w:val="0"/>
        <w:ind w:firstLine="720"/>
        <w:rPr>
          <w:sz w:val="20"/>
          <w:szCs w:val="20"/>
        </w:rPr>
      </w:pPr>
      <w:r w:rsidRPr="00423FD5">
        <w:rPr>
          <w:sz w:val="20"/>
          <w:szCs w:val="20"/>
        </w:rPr>
        <w:t>8:00-8:45 a.m.</w:t>
      </w:r>
      <w:r w:rsidRPr="00423FD5">
        <w:rPr>
          <w:sz w:val="20"/>
          <w:szCs w:val="20"/>
        </w:rPr>
        <w:tab/>
      </w:r>
      <w:r w:rsidRPr="00423FD5">
        <w:rPr>
          <w:sz w:val="20"/>
          <w:szCs w:val="20"/>
        </w:rPr>
        <w:tab/>
      </w:r>
      <w:r w:rsidRPr="00423FD5">
        <w:rPr>
          <w:sz w:val="20"/>
          <w:szCs w:val="20"/>
        </w:rPr>
        <w:tab/>
        <w:t>NDCA Business Meeting</w:t>
      </w:r>
      <w:r w:rsidR="00423FD5">
        <w:rPr>
          <w:sz w:val="20"/>
          <w:szCs w:val="20"/>
        </w:rPr>
        <w:tab/>
      </w:r>
      <w:r w:rsidR="00461BA7">
        <w:rPr>
          <w:sz w:val="20"/>
          <w:szCs w:val="20"/>
        </w:rPr>
        <w:t xml:space="preserve"> </w:t>
      </w:r>
      <w:r w:rsidR="009A311A" w:rsidRPr="00423FD5">
        <w:rPr>
          <w:sz w:val="20"/>
          <w:szCs w:val="20"/>
        </w:rPr>
        <w:t>(</w:t>
      </w:r>
      <w:r w:rsidR="009A311A" w:rsidRPr="001821BE">
        <w:rPr>
          <w:b/>
          <w:i/>
          <w:color w:val="FF0000"/>
          <w:sz w:val="20"/>
          <w:szCs w:val="20"/>
        </w:rPr>
        <w:t>DOES NOT COUNT FOR SEAT TIME</w:t>
      </w:r>
      <w:r w:rsidR="009A311A" w:rsidRPr="00423FD5">
        <w:rPr>
          <w:sz w:val="20"/>
          <w:szCs w:val="20"/>
        </w:rPr>
        <w:t>)</w:t>
      </w:r>
    </w:p>
    <w:p w14:paraId="34BCE5A0" w14:textId="0426B989" w:rsidR="000E07D3" w:rsidRPr="00D5679E" w:rsidRDefault="000E07D3" w:rsidP="000E07D3">
      <w:pPr>
        <w:autoSpaceDE w:val="0"/>
        <w:autoSpaceDN w:val="0"/>
        <w:adjustRightInd w:val="0"/>
        <w:ind w:firstLine="720"/>
        <w:rPr>
          <w:sz w:val="20"/>
          <w:szCs w:val="20"/>
        </w:rPr>
      </w:pPr>
      <w:r w:rsidRPr="00423FD5">
        <w:rPr>
          <w:sz w:val="20"/>
          <w:szCs w:val="20"/>
        </w:rPr>
        <w:t xml:space="preserve">9:00 – </w:t>
      </w:r>
      <w:r w:rsidR="00D5679E" w:rsidRPr="00423FD5">
        <w:rPr>
          <w:sz w:val="20"/>
          <w:szCs w:val="20"/>
        </w:rPr>
        <w:t>10:00</w:t>
      </w:r>
      <w:r w:rsidRPr="00423FD5">
        <w:rPr>
          <w:sz w:val="20"/>
          <w:szCs w:val="20"/>
        </w:rPr>
        <w:t xml:space="preserve"> a.m. </w:t>
      </w:r>
      <w:r w:rsidRPr="00423FD5">
        <w:rPr>
          <w:sz w:val="20"/>
          <w:szCs w:val="20"/>
        </w:rPr>
        <w:tab/>
      </w:r>
      <w:r w:rsidRPr="00423FD5">
        <w:rPr>
          <w:sz w:val="20"/>
          <w:szCs w:val="20"/>
        </w:rPr>
        <w:tab/>
      </w:r>
      <w:r w:rsidR="00BB5436" w:rsidRPr="00423FD5">
        <w:rPr>
          <w:sz w:val="20"/>
          <w:szCs w:val="20"/>
        </w:rPr>
        <w:t>Breakout Sessions (</w:t>
      </w:r>
      <w:r w:rsidR="00D5679E" w:rsidRPr="00423FD5">
        <w:rPr>
          <w:sz w:val="20"/>
          <w:szCs w:val="20"/>
        </w:rPr>
        <w:t>8</w:t>
      </w:r>
      <w:r w:rsidR="00773D7D" w:rsidRPr="00423FD5">
        <w:rPr>
          <w:sz w:val="20"/>
          <w:szCs w:val="20"/>
        </w:rPr>
        <w:t>)</w:t>
      </w:r>
    </w:p>
    <w:p w14:paraId="5CA8732B" w14:textId="428C57C4" w:rsidR="00D5679E" w:rsidRPr="00D5679E" w:rsidRDefault="00D5679E" w:rsidP="000E07D3">
      <w:pPr>
        <w:autoSpaceDE w:val="0"/>
        <w:autoSpaceDN w:val="0"/>
        <w:adjustRightInd w:val="0"/>
        <w:ind w:firstLine="720"/>
        <w:rPr>
          <w:sz w:val="20"/>
          <w:szCs w:val="20"/>
        </w:rPr>
      </w:pPr>
      <w:r w:rsidRPr="00D5679E">
        <w:rPr>
          <w:sz w:val="20"/>
          <w:szCs w:val="20"/>
        </w:rPr>
        <w:t>10:15-11:15 a.m.</w:t>
      </w:r>
      <w:r w:rsidRPr="00D5679E">
        <w:rPr>
          <w:sz w:val="20"/>
          <w:szCs w:val="20"/>
        </w:rPr>
        <w:tab/>
      </w:r>
      <w:r w:rsidRPr="00D5679E">
        <w:rPr>
          <w:sz w:val="20"/>
          <w:szCs w:val="20"/>
        </w:rPr>
        <w:tab/>
      </w:r>
      <w:r w:rsidRPr="00D5679E">
        <w:rPr>
          <w:sz w:val="20"/>
          <w:szCs w:val="20"/>
        </w:rPr>
        <w:tab/>
        <w:t>Breakout Sessions (9)</w:t>
      </w:r>
    </w:p>
    <w:p w14:paraId="16115360" w14:textId="41AB5D5B" w:rsidR="006356BD" w:rsidRPr="00FD1665" w:rsidRDefault="00D2481A" w:rsidP="00FD1665">
      <w:pPr>
        <w:ind w:firstLine="720"/>
        <w:rPr>
          <w:sz w:val="20"/>
          <w:szCs w:val="20"/>
        </w:rPr>
      </w:pPr>
      <w:r w:rsidRPr="00D5679E">
        <w:rPr>
          <w:sz w:val="20"/>
          <w:szCs w:val="20"/>
        </w:rPr>
        <w:t>1</w:t>
      </w:r>
      <w:r w:rsidR="00D5679E" w:rsidRPr="00D5679E">
        <w:rPr>
          <w:sz w:val="20"/>
          <w:szCs w:val="20"/>
        </w:rPr>
        <w:t>1:30</w:t>
      </w:r>
      <w:r w:rsidRPr="00D5679E">
        <w:rPr>
          <w:sz w:val="20"/>
          <w:szCs w:val="20"/>
        </w:rPr>
        <w:t xml:space="preserve"> a.m.-12:</w:t>
      </w:r>
      <w:r w:rsidR="00D5679E" w:rsidRPr="00D5679E">
        <w:rPr>
          <w:sz w:val="20"/>
          <w:szCs w:val="20"/>
        </w:rPr>
        <w:t>3</w:t>
      </w:r>
      <w:r w:rsidRPr="00D5679E">
        <w:rPr>
          <w:sz w:val="20"/>
          <w:szCs w:val="20"/>
        </w:rPr>
        <w:t>0 p</w:t>
      </w:r>
      <w:r w:rsidR="00A50248" w:rsidRPr="00D5679E">
        <w:rPr>
          <w:sz w:val="20"/>
          <w:szCs w:val="20"/>
        </w:rPr>
        <w:t>.m.</w:t>
      </w:r>
      <w:r w:rsidR="006356BD" w:rsidRPr="00D5679E">
        <w:rPr>
          <w:sz w:val="20"/>
          <w:szCs w:val="20"/>
        </w:rPr>
        <w:t xml:space="preserve"> </w:t>
      </w:r>
      <w:r w:rsidR="00A50248" w:rsidRPr="00D5679E">
        <w:rPr>
          <w:sz w:val="20"/>
          <w:szCs w:val="20"/>
        </w:rPr>
        <w:tab/>
      </w:r>
      <w:r w:rsidR="00A50248" w:rsidRPr="00D5679E">
        <w:rPr>
          <w:sz w:val="20"/>
          <w:szCs w:val="20"/>
        </w:rPr>
        <w:tab/>
      </w:r>
      <w:r w:rsidR="006356BD" w:rsidRPr="00D5679E">
        <w:rPr>
          <w:sz w:val="20"/>
          <w:szCs w:val="20"/>
        </w:rPr>
        <w:t>Closing Keynote</w:t>
      </w:r>
      <w:r w:rsidR="00A50248" w:rsidRPr="00D5679E">
        <w:rPr>
          <w:sz w:val="20"/>
          <w:szCs w:val="20"/>
        </w:rPr>
        <w:t xml:space="preserve"> Speaker</w:t>
      </w:r>
    </w:p>
    <w:p w14:paraId="05F9D3FC" w14:textId="77777777" w:rsidR="007458A9" w:rsidRDefault="007458A9" w:rsidP="00D70D84">
      <w:pPr>
        <w:rPr>
          <w:u w:val="single"/>
        </w:rPr>
      </w:pPr>
    </w:p>
    <w:p w14:paraId="0A0E7017" w14:textId="77777777" w:rsidR="00FD1665" w:rsidRDefault="00FD1665" w:rsidP="00D70D84">
      <w:pPr>
        <w:rPr>
          <w:b/>
          <w:u w:val="single"/>
        </w:rPr>
      </w:pPr>
    </w:p>
    <w:p w14:paraId="5015B0EB" w14:textId="77777777" w:rsidR="000F2781" w:rsidRDefault="000F2781" w:rsidP="00D70D84">
      <w:pPr>
        <w:rPr>
          <w:b/>
          <w:sz w:val="22"/>
          <w:szCs w:val="22"/>
          <w:u w:val="single"/>
        </w:rPr>
      </w:pPr>
    </w:p>
    <w:p w14:paraId="38FBE283" w14:textId="4178BDC9" w:rsidR="00D70D84" w:rsidRPr="00ED176B" w:rsidRDefault="00D70D84" w:rsidP="00D70D84">
      <w:pPr>
        <w:rPr>
          <w:b/>
          <w:sz w:val="22"/>
          <w:szCs w:val="22"/>
          <w:u w:val="single"/>
        </w:rPr>
      </w:pPr>
      <w:r w:rsidRPr="00ED176B">
        <w:rPr>
          <w:b/>
          <w:sz w:val="22"/>
          <w:szCs w:val="22"/>
          <w:u w:val="single"/>
        </w:rPr>
        <w:t>COURSE REQUIREMENTS:</w:t>
      </w:r>
    </w:p>
    <w:p w14:paraId="38FBE284" w14:textId="77777777" w:rsidR="00D70D84" w:rsidRPr="00ED176B" w:rsidRDefault="00D70D84" w:rsidP="00D70D84">
      <w:pPr>
        <w:rPr>
          <w:b/>
          <w:bCs/>
          <w:sz w:val="22"/>
          <w:szCs w:val="22"/>
        </w:rPr>
      </w:pPr>
    </w:p>
    <w:p w14:paraId="7531564D" w14:textId="5AB311F9" w:rsidR="00D769D6" w:rsidRDefault="00003BDF" w:rsidP="00D769D6">
      <w:pPr>
        <w:pStyle w:val="ListParagraph"/>
        <w:numPr>
          <w:ilvl w:val="0"/>
          <w:numId w:val="23"/>
        </w:numPr>
        <w:rPr>
          <w:rFonts w:ascii="Times New Roman" w:hAnsi="Times New Roman" w:cs="Times New Roman"/>
          <w:b/>
          <w:bCs/>
          <w:color w:val="FF0000"/>
        </w:rPr>
      </w:pPr>
      <w:r w:rsidRPr="00A661BF">
        <w:rPr>
          <w:rFonts w:ascii="Times New Roman" w:hAnsi="Times New Roman" w:cs="Times New Roman"/>
          <w:b/>
          <w:bCs/>
          <w:color w:val="FF0000"/>
        </w:rPr>
        <w:t xml:space="preserve">NDSCA </w:t>
      </w:r>
      <w:r w:rsidR="00721736" w:rsidRPr="00A661BF">
        <w:rPr>
          <w:rFonts w:ascii="Times New Roman" w:hAnsi="Times New Roman" w:cs="Times New Roman"/>
          <w:b/>
          <w:bCs/>
          <w:color w:val="FF0000"/>
        </w:rPr>
        <w:t xml:space="preserve">PRECONFERENCE AND </w:t>
      </w:r>
      <w:r w:rsidRPr="00A661BF">
        <w:rPr>
          <w:rFonts w:ascii="Times New Roman" w:hAnsi="Times New Roman" w:cs="Times New Roman"/>
          <w:b/>
          <w:bCs/>
          <w:color w:val="FF0000"/>
        </w:rPr>
        <w:t xml:space="preserve">NDCA </w:t>
      </w:r>
      <w:r w:rsidR="00721736" w:rsidRPr="00A661BF">
        <w:rPr>
          <w:rFonts w:ascii="Times New Roman" w:hAnsi="Times New Roman" w:cs="Times New Roman"/>
          <w:b/>
          <w:bCs/>
          <w:color w:val="FF0000"/>
        </w:rPr>
        <w:t xml:space="preserve">CONFERENCE </w:t>
      </w:r>
      <w:r w:rsidR="00557AA2" w:rsidRPr="00A661BF">
        <w:rPr>
          <w:rFonts w:ascii="Times New Roman" w:hAnsi="Times New Roman" w:cs="Times New Roman"/>
          <w:b/>
          <w:bCs/>
          <w:color w:val="FF0000"/>
        </w:rPr>
        <w:t xml:space="preserve">SEAT TIME </w:t>
      </w:r>
      <w:r w:rsidR="00721736" w:rsidRPr="00A661BF">
        <w:rPr>
          <w:rFonts w:ascii="Times New Roman" w:hAnsi="Times New Roman" w:cs="Times New Roman"/>
          <w:b/>
          <w:bCs/>
          <w:color w:val="FF0000"/>
        </w:rPr>
        <w:t xml:space="preserve">DOCUMENTATION LOG        </w:t>
      </w:r>
      <w:r w:rsidR="00721736" w:rsidRPr="00557AA2">
        <w:rPr>
          <w:rFonts w:ascii="Times New Roman" w:hAnsi="Times New Roman" w:cs="Times New Roman"/>
          <w:b/>
          <w:bCs/>
        </w:rPr>
        <w:t xml:space="preserve">5 points  </w:t>
      </w:r>
      <w:proofErr w:type="gramStart"/>
      <w:r w:rsidR="00721736" w:rsidRPr="00557AA2">
        <w:rPr>
          <w:rFonts w:ascii="Times New Roman" w:hAnsi="Times New Roman" w:cs="Times New Roman"/>
          <w:b/>
          <w:bCs/>
        </w:rPr>
        <w:t xml:space="preserve">   </w:t>
      </w:r>
      <w:r w:rsidR="00721736" w:rsidRPr="00A661BF">
        <w:rPr>
          <w:rFonts w:ascii="Times New Roman" w:hAnsi="Times New Roman" w:cs="Times New Roman"/>
          <w:b/>
          <w:bCs/>
          <w:color w:val="00B0F0"/>
        </w:rPr>
        <w:t>(</w:t>
      </w:r>
      <w:proofErr w:type="gramEnd"/>
      <w:r w:rsidR="00721736" w:rsidRPr="00A661BF">
        <w:rPr>
          <w:rFonts w:ascii="Times New Roman" w:hAnsi="Times New Roman" w:cs="Times New Roman"/>
          <w:b/>
          <w:bCs/>
          <w:color w:val="00B0F0"/>
        </w:rPr>
        <w:t>Due May 31, 202</w:t>
      </w:r>
      <w:r w:rsidR="0089013C">
        <w:rPr>
          <w:rFonts w:ascii="Times New Roman" w:hAnsi="Times New Roman" w:cs="Times New Roman"/>
          <w:b/>
          <w:bCs/>
          <w:color w:val="00B0F0"/>
        </w:rPr>
        <w:t>4</w:t>
      </w:r>
      <w:r w:rsidR="00721736" w:rsidRPr="00A661BF">
        <w:rPr>
          <w:rFonts w:ascii="Times New Roman" w:hAnsi="Times New Roman" w:cs="Times New Roman"/>
          <w:b/>
          <w:bCs/>
          <w:color w:val="00B0F0"/>
        </w:rPr>
        <w:t>)</w:t>
      </w:r>
    </w:p>
    <w:p w14:paraId="0B4B2B09" w14:textId="77777777" w:rsidR="00D769D6" w:rsidRPr="00D769D6" w:rsidRDefault="00D769D6" w:rsidP="00D769D6">
      <w:pPr>
        <w:pStyle w:val="ListParagraph"/>
        <w:rPr>
          <w:rFonts w:ascii="Times New Roman" w:hAnsi="Times New Roman" w:cs="Times New Roman"/>
          <w:b/>
          <w:bCs/>
          <w:color w:val="FF0000"/>
        </w:rPr>
      </w:pPr>
    </w:p>
    <w:p w14:paraId="63C043C7" w14:textId="2FC08BB4" w:rsidR="00D769D6" w:rsidRPr="00D769D6" w:rsidRDefault="00D769D6" w:rsidP="00D769D6">
      <w:pPr>
        <w:pStyle w:val="ListParagraph"/>
        <w:numPr>
          <w:ilvl w:val="0"/>
          <w:numId w:val="27"/>
        </w:numPr>
        <w:rPr>
          <w:rFonts w:ascii="Times New Roman" w:hAnsi="Times New Roman" w:cs="Times New Roman"/>
          <w:bCs/>
        </w:rPr>
      </w:pPr>
      <w:r w:rsidRPr="00D769D6">
        <w:rPr>
          <w:rFonts w:ascii="Times New Roman" w:hAnsi="Times New Roman" w:cs="Times New Roman"/>
          <w:bCs/>
        </w:rPr>
        <w:t xml:space="preserve">Submit </w:t>
      </w:r>
      <w:r w:rsidRPr="00D769D6">
        <w:rPr>
          <w:rFonts w:ascii="Times New Roman" w:hAnsi="Times New Roman" w:cs="Times New Roman"/>
        </w:rPr>
        <w:t xml:space="preserve">a </w:t>
      </w:r>
      <w:r w:rsidRPr="00D769D6">
        <w:rPr>
          <w:rFonts w:ascii="Times New Roman" w:hAnsi="Times New Roman" w:cs="Times New Roman"/>
          <w:b/>
          <w:u w:val="single"/>
        </w:rPr>
        <w:t xml:space="preserve">NDSCA </w:t>
      </w:r>
      <w:r w:rsidRPr="00D769D6">
        <w:rPr>
          <w:rFonts w:ascii="Times New Roman" w:hAnsi="Times New Roman" w:cs="Times New Roman"/>
          <w:b/>
          <w:bCs/>
          <w:u w:val="single"/>
        </w:rPr>
        <w:t>pre-conference and NDCA conference seat time</w:t>
      </w:r>
      <w:r w:rsidRPr="00D769D6">
        <w:rPr>
          <w:rFonts w:ascii="Times New Roman" w:hAnsi="Times New Roman" w:cs="Times New Roman"/>
          <w:b/>
          <w:u w:val="single"/>
        </w:rPr>
        <w:t xml:space="preserve"> documentation log</w:t>
      </w:r>
      <w:r w:rsidRPr="00D769D6">
        <w:rPr>
          <w:rFonts w:ascii="Times New Roman" w:hAnsi="Times New Roman" w:cs="Times New Roman"/>
        </w:rPr>
        <w:t xml:space="preserve"> (see </w:t>
      </w:r>
      <w:r w:rsidRPr="00D769D6">
        <w:rPr>
          <w:rFonts w:ascii="Times New Roman" w:hAnsi="Times New Roman" w:cs="Times New Roman"/>
          <w:b/>
          <w:bCs/>
          <w:i/>
          <w:iCs/>
        </w:rPr>
        <w:t>APPENDIX A</w:t>
      </w:r>
      <w:r w:rsidRPr="00D769D6">
        <w:rPr>
          <w:rFonts w:ascii="Times New Roman" w:hAnsi="Times New Roman" w:cs="Times New Roman"/>
        </w:rPr>
        <w:t xml:space="preserve">) for all sessions, workshops, and keynote presentations that are attended.  This log must also include a list of the titles and the length of time for each of these workshops, sessions, &amp; keynote presentations.   </w:t>
      </w:r>
    </w:p>
    <w:p w14:paraId="42891A72" w14:textId="6FD544E0" w:rsidR="00557AA2" w:rsidRPr="00D769D6" w:rsidRDefault="00557AA2" w:rsidP="00D769D6">
      <w:pPr>
        <w:pStyle w:val="NoSpacing"/>
        <w:numPr>
          <w:ilvl w:val="0"/>
          <w:numId w:val="27"/>
        </w:numPr>
        <w:rPr>
          <w:rFonts w:ascii="Times New Roman" w:hAnsi="Times New Roman" w:cs="Times New Roman"/>
          <w:iCs/>
        </w:rPr>
      </w:pPr>
      <w:r w:rsidRPr="00D769D6">
        <w:rPr>
          <w:rFonts w:ascii="Times New Roman" w:hAnsi="Times New Roman" w:cs="Times New Roman"/>
          <w:b/>
          <w:bCs/>
          <w:u w:val="single"/>
        </w:rPr>
        <w:t>REQUIRED “SEAT TIME”</w:t>
      </w:r>
      <w:r w:rsidRPr="00D769D6">
        <w:rPr>
          <w:rFonts w:ascii="Times New Roman" w:hAnsi="Times New Roman" w:cs="Times New Roman"/>
          <w:b/>
          <w:bCs/>
        </w:rPr>
        <w:t>:</w:t>
      </w:r>
      <w:r w:rsidRPr="00D769D6">
        <w:rPr>
          <w:rFonts w:ascii="Times New Roman" w:hAnsi="Times New Roman" w:cs="Times New Roman"/>
        </w:rPr>
        <w:t xml:space="preserve">  A </w:t>
      </w:r>
      <w:r w:rsidRPr="00D769D6">
        <w:rPr>
          <w:rFonts w:ascii="Times New Roman" w:hAnsi="Times New Roman" w:cs="Times New Roman"/>
          <w:u w:val="single"/>
        </w:rPr>
        <w:t>minimum of 900 minutes (15 hours) of documented “seat hours”</w:t>
      </w:r>
      <w:r w:rsidRPr="00D769D6">
        <w:rPr>
          <w:rFonts w:ascii="Times New Roman" w:hAnsi="Times New Roman" w:cs="Times New Roman"/>
        </w:rPr>
        <w:t xml:space="preserve"> is required for this course.  </w:t>
      </w:r>
      <w:r w:rsidRPr="00D769D6">
        <w:rPr>
          <w:rFonts w:ascii="Times New Roman" w:hAnsi="Times New Roman" w:cs="Times New Roman"/>
          <w:bCs/>
          <w:iCs/>
        </w:rPr>
        <w:t>Please note that</w:t>
      </w:r>
      <w:r w:rsidRPr="00D769D6">
        <w:rPr>
          <w:rFonts w:ascii="Times New Roman" w:hAnsi="Times New Roman" w:cs="Times New Roman"/>
          <w:iCs/>
        </w:rPr>
        <w:t xml:space="preserve"> NDCA Business meeting, awards luncheon, and social events </w:t>
      </w:r>
      <w:r w:rsidRPr="00D769D6">
        <w:rPr>
          <w:rFonts w:ascii="Times New Roman" w:hAnsi="Times New Roman" w:cs="Times New Roman"/>
          <w:b/>
          <w:iCs/>
          <w:u w:val="single"/>
        </w:rPr>
        <w:t>do not</w:t>
      </w:r>
      <w:r w:rsidRPr="00D769D6">
        <w:rPr>
          <w:rFonts w:ascii="Times New Roman" w:hAnsi="Times New Roman" w:cs="Times New Roman"/>
          <w:iCs/>
        </w:rPr>
        <w:t xml:space="preserve"> qualify as part of the “seat time” requirement.</w:t>
      </w:r>
    </w:p>
    <w:p w14:paraId="4FB2CE68" w14:textId="52F16165" w:rsidR="00721736" w:rsidRDefault="00721736" w:rsidP="00BA415C">
      <w:pPr>
        <w:rPr>
          <w:rFonts w:eastAsiaTheme="minorHAnsi"/>
          <w:bCs/>
          <w:sz w:val="22"/>
          <w:szCs w:val="22"/>
        </w:rPr>
      </w:pPr>
    </w:p>
    <w:p w14:paraId="11323171" w14:textId="77777777" w:rsidR="00BA415C" w:rsidRPr="00721736" w:rsidRDefault="00BA415C" w:rsidP="00BA415C">
      <w:pPr>
        <w:rPr>
          <w:b/>
          <w:bCs/>
          <w:sz w:val="20"/>
          <w:szCs w:val="20"/>
          <w:highlight w:val="green"/>
        </w:rPr>
      </w:pPr>
    </w:p>
    <w:p w14:paraId="3AD98191" w14:textId="25791ED3" w:rsidR="00C9309A" w:rsidRPr="00A661BF" w:rsidRDefault="00C9309A" w:rsidP="00BA415C">
      <w:pPr>
        <w:pStyle w:val="ListParagraph"/>
        <w:numPr>
          <w:ilvl w:val="0"/>
          <w:numId w:val="23"/>
        </w:numPr>
        <w:rPr>
          <w:rFonts w:ascii="Times New Roman" w:hAnsi="Times New Roman" w:cs="Times New Roman"/>
          <w:b/>
          <w:bCs/>
          <w:color w:val="FF0000"/>
        </w:rPr>
      </w:pPr>
      <w:r w:rsidRPr="00A661BF">
        <w:rPr>
          <w:rFonts w:ascii="Times New Roman" w:hAnsi="Times New Roman" w:cs="Times New Roman"/>
          <w:b/>
          <w:bCs/>
          <w:color w:val="FF0000"/>
        </w:rPr>
        <w:t>NDSCA PRE-CONFERENCE APPLICATION/REACTION PAPER</w:t>
      </w:r>
      <w:r w:rsidRPr="00A661BF">
        <w:rPr>
          <w:rFonts w:ascii="Times New Roman" w:hAnsi="Times New Roman" w:cs="Times New Roman"/>
          <w:b/>
          <w:color w:val="FF0000"/>
        </w:rPr>
        <w:t xml:space="preserve">               </w:t>
      </w:r>
    </w:p>
    <w:p w14:paraId="2C61637A" w14:textId="7CF3E9F7" w:rsidR="00C9309A" w:rsidRPr="00A661BF" w:rsidRDefault="00C9309A" w:rsidP="00C9309A">
      <w:pPr>
        <w:pStyle w:val="ListParagraph"/>
        <w:rPr>
          <w:rFonts w:ascii="Times New Roman" w:hAnsi="Times New Roman" w:cs="Times New Roman"/>
          <w:b/>
          <w:bCs/>
          <w:color w:val="00B0F0"/>
        </w:rPr>
      </w:pPr>
      <w:r w:rsidRPr="00BA415C">
        <w:rPr>
          <w:rFonts w:ascii="Times New Roman" w:hAnsi="Times New Roman" w:cs="Times New Roman"/>
          <w:b/>
        </w:rPr>
        <w:t xml:space="preserve">20 Points  </w:t>
      </w:r>
      <w:proofErr w:type="gramStart"/>
      <w:r w:rsidRPr="00BA415C">
        <w:rPr>
          <w:rFonts w:ascii="Times New Roman" w:hAnsi="Times New Roman" w:cs="Times New Roman"/>
          <w:b/>
        </w:rPr>
        <w:t xml:space="preserve">   </w:t>
      </w:r>
      <w:r w:rsidRPr="00A661BF">
        <w:rPr>
          <w:rFonts w:ascii="Times New Roman" w:hAnsi="Times New Roman" w:cs="Times New Roman"/>
          <w:b/>
          <w:bCs/>
          <w:color w:val="00B0F0"/>
        </w:rPr>
        <w:t>(</w:t>
      </w:r>
      <w:proofErr w:type="gramEnd"/>
      <w:r w:rsidRPr="00A661BF">
        <w:rPr>
          <w:rFonts w:ascii="Times New Roman" w:hAnsi="Times New Roman" w:cs="Times New Roman"/>
          <w:b/>
          <w:bCs/>
          <w:color w:val="00B0F0"/>
        </w:rPr>
        <w:t>Due Ma</w:t>
      </w:r>
      <w:r w:rsidR="00333F0E" w:rsidRPr="00A661BF">
        <w:rPr>
          <w:rFonts w:ascii="Times New Roman" w:hAnsi="Times New Roman" w:cs="Times New Roman"/>
          <w:b/>
          <w:bCs/>
          <w:color w:val="00B0F0"/>
        </w:rPr>
        <w:t>y</w:t>
      </w:r>
      <w:r w:rsidRPr="00A661BF">
        <w:rPr>
          <w:rFonts w:ascii="Times New Roman" w:hAnsi="Times New Roman" w:cs="Times New Roman"/>
          <w:b/>
          <w:bCs/>
          <w:color w:val="00B0F0"/>
        </w:rPr>
        <w:t xml:space="preserve"> 31, 2024)</w:t>
      </w:r>
    </w:p>
    <w:p w14:paraId="375602E6" w14:textId="204B26D0" w:rsidR="00AC5BEA" w:rsidRPr="008E4AE4" w:rsidRDefault="00AC5BEA" w:rsidP="00AC5BEA">
      <w:pPr>
        <w:numPr>
          <w:ilvl w:val="1"/>
          <w:numId w:val="3"/>
        </w:numPr>
        <w:rPr>
          <w:sz w:val="22"/>
          <w:szCs w:val="22"/>
        </w:rPr>
      </w:pPr>
      <w:r w:rsidRPr="008E4AE4">
        <w:rPr>
          <w:bCs/>
          <w:sz w:val="22"/>
          <w:szCs w:val="22"/>
        </w:rPr>
        <w:t xml:space="preserve">Write a personal reaction to the pre-conference workshops that you attended </w:t>
      </w:r>
      <w:r w:rsidR="00B70A1E" w:rsidRPr="008E4AE4">
        <w:rPr>
          <w:sz w:val="22"/>
          <w:szCs w:val="22"/>
        </w:rPr>
        <w:t xml:space="preserve">which includes </w:t>
      </w:r>
      <w:r w:rsidRPr="008E4AE4">
        <w:rPr>
          <w:sz w:val="22"/>
          <w:szCs w:val="22"/>
        </w:rPr>
        <w:t>what you learned by attending it and what you thought about the information provided</w:t>
      </w:r>
      <w:r w:rsidRPr="008E4AE4">
        <w:rPr>
          <w:bCs/>
          <w:sz w:val="22"/>
          <w:szCs w:val="22"/>
        </w:rPr>
        <w:t>.</w:t>
      </w:r>
    </w:p>
    <w:p w14:paraId="1E0F0307" w14:textId="77777777" w:rsidR="00AC5BEA" w:rsidRPr="008E4AE4" w:rsidRDefault="00AC5BEA" w:rsidP="00AC5BEA">
      <w:pPr>
        <w:ind w:left="1440"/>
        <w:rPr>
          <w:bCs/>
          <w:sz w:val="22"/>
          <w:szCs w:val="22"/>
        </w:rPr>
      </w:pPr>
    </w:p>
    <w:p w14:paraId="306946A7" w14:textId="0AFB65DB" w:rsidR="00C9309A" w:rsidRPr="0043242A" w:rsidRDefault="008E4AE4" w:rsidP="0043242A">
      <w:pPr>
        <w:numPr>
          <w:ilvl w:val="1"/>
          <w:numId w:val="3"/>
        </w:numPr>
        <w:rPr>
          <w:bCs/>
          <w:sz w:val="22"/>
          <w:szCs w:val="22"/>
        </w:rPr>
      </w:pPr>
      <w:r w:rsidRPr="008E4AE4">
        <w:rPr>
          <w:sz w:val="22"/>
          <w:szCs w:val="22"/>
        </w:rPr>
        <w:t>Also, d</w:t>
      </w:r>
      <w:r w:rsidR="00C9309A" w:rsidRPr="008E4AE4">
        <w:rPr>
          <w:sz w:val="22"/>
          <w:szCs w:val="22"/>
        </w:rPr>
        <w:t>escribe how you would utilize the information presented in the pre-conference workshop</w:t>
      </w:r>
      <w:r w:rsidR="00AC5BEA" w:rsidRPr="008E4AE4">
        <w:rPr>
          <w:sz w:val="22"/>
          <w:szCs w:val="22"/>
        </w:rPr>
        <w:t>s</w:t>
      </w:r>
      <w:r w:rsidR="00C9309A" w:rsidRPr="008E4AE4">
        <w:rPr>
          <w:sz w:val="22"/>
          <w:szCs w:val="22"/>
        </w:rPr>
        <w:t xml:space="preserve"> that you attended within your work setting.</w:t>
      </w:r>
      <w:r w:rsidR="00C9309A" w:rsidRPr="008E4AE4">
        <w:rPr>
          <w:bCs/>
          <w:sz w:val="22"/>
          <w:szCs w:val="22"/>
        </w:rPr>
        <w:t xml:space="preserve">  </w:t>
      </w:r>
    </w:p>
    <w:p w14:paraId="0BEEA91C" w14:textId="77777777" w:rsidR="00C9309A" w:rsidRPr="008E4AE4" w:rsidRDefault="00C9309A" w:rsidP="00C9309A">
      <w:pPr>
        <w:rPr>
          <w:sz w:val="22"/>
          <w:szCs w:val="22"/>
        </w:rPr>
      </w:pPr>
    </w:p>
    <w:p w14:paraId="5DDA5031" w14:textId="216BD9B2" w:rsidR="00C9309A" w:rsidRPr="008E4AE4" w:rsidRDefault="00C9309A" w:rsidP="00C9309A">
      <w:pPr>
        <w:numPr>
          <w:ilvl w:val="1"/>
          <w:numId w:val="3"/>
        </w:numPr>
        <w:contextualSpacing/>
        <w:rPr>
          <w:bCs/>
          <w:sz w:val="22"/>
          <w:szCs w:val="22"/>
        </w:rPr>
      </w:pPr>
      <w:r w:rsidRPr="008E4AE4">
        <w:rPr>
          <w:bCs/>
          <w:sz w:val="22"/>
          <w:szCs w:val="22"/>
        </w:rPr>
        <w:t xml:space="preserve">This paper should be a </w:t>
      </w:r>
      <w:r w:rsidRPr="008E4AE4">
        <w:rPr>
          <w:b/>
          <w:bCs/>
          <w:sz w:val="22"/>
          <w:szCs w:val="22"/>
          <w:u w:val="single"/>
        </w:rPr>
        <w:t>minimum of two FULL double-spaced typed pages</w:t>
      </w:r>
      <w:r w:rsidRPr="008E4AE4">
        <w:rPr>
          <w:bCs/>
          <w:sz w:val="22"/>
          <w:szCs w:val="22"/>
        </w:rPr>
        <w:t xml:space="preserve">.    </w:t>
      </w:r>
    </w:p>
    <w:p w14:paraId="1311C93A" w14:textId="77777777" w:rsidR="00C9309A" w:rsidRDefault="00C9309A" w:rsidP="00C9309A">
      <w:pPr>
        <w:rPr>
          <w:b/>
          <w:bCs/>
          <w:sz w:val="22"/>
          <w:szCs w:val="22"/>
          <w:highlight w:val="green"/>
        </w:rPr>
      </w:pPr>
    </w:p>
    <w:p w14:paraId="3EA26C3A" w14:textId="21BD43C6" w:rsidR="00786274" w:rsidRPr="00786274" w:rsidRDefault="00C9309A" w:rsidP="00BA415C">
      <w:pPr>
        <w:numPr>
          <w:ilvl w:val="0"/>
          <w:numId w:val="23"/>
        </w:numPr>
        <w:rPr>
          <w:b/>
          <w:bCs/>
          <w:color w:val="FF0000"/>
          <w:sz w:val="22"/>
          <w:szCs w:val="22"/>
        </w:rPr>
      </w:pPr>
      <w:r w:rsidRPr="00786274">
        <w:rPr>
          <w:b/>
          <w:bCs/>
          <w:color w:val="FF0000"/>
          <w:sz w:val="22"/>
          <w:szCs w:val="22"/>
        </w:rPr>
        <w:t>NDCA</w:t>
      </w:r>
      <w:r w:rsidR="00721736" w:rsidRPr="00786274">
        <w:rPr>
          <w:b/>
          <w:bCs/>
          <w:color w:val="FF0000"/>
          <w:sz w:val="22"/>
          <w:szCs w:val="22"/>
        </w:rPr>
        <w:t xml:space="preserve"> CONFERENCE </w:t>
      </w:r>
      <w:r w:rsidR="00831D7A">
        <w:rPr>
          <w:b/>
          <w:bCs/>
          <w:color w:val="FF0000"/>
          <w:sz w:val="22"/>
          <w:szCs w:val="22"/>
        </w:rPr>
        <w:t xml:space="preserve">CONTENT </w:t>
      </w:r>
      <w:r w:rsidR="00721736" w:rsidRPr="00786274">
        <w:rPr>
          <w:b/>
          <w:bCs/>
          <w:color w:val="FF0000"/>
          <w:sz w:val="22"/>
          <w:szCs w:val="22"/>
        </w:rPr>
        <w:t xml:space="preserve">SESSIONS &amp; KEYNOTE </w:t>
      </w:r>
      <w:r w:rsidR="00831D7A">
        <w:rPr>
          <w:b/>
          <w:bCs/>
          <w:color w:val="FF0000"/>
          <w:sz w:val="22"/>
          <w:szCs w:val="22"/>
        </w:rPr>
        <w:t>PRESENTATION</w:t>
      </w:r>
      <w:r w:rsidR="00721736" w:rsidRPr="00786274">
        <w:rPr>
          <w:b/>
          <w:bCs/>
          <w:color w:val="FF0000"/>
          <w:sz w:val="22"/>
          <w:szCs w:val="22"/>
        </w:rPr>
        <w:t xml:space="preserve">S SUMMARY PAPER                </w:t>
      </w:r>
    </w:p>
    <w:p w14:paraId="19A558E1" w14:textId="042D515E" w:rsidR="00721736" w:rsidRPr="00023B7F" w:rsidRDefault="00023B7F" w:rsidP="00786274">
      <w:pPr>
        <w:ind w:left="720"/>
        <w:rPr>
          <w:b/>
          <w:bCs/>
          <w:sz w:val="22"/>
          <w:szCs w:val="22"/>
        </w:rPr>
      </w:pPr>
      <w:r w:rsidRPr="00023B7F">
        <w:rPr>
          <w:b/>
          <w:bCs/>
          <w:sz w:val="22"/>
          <w:szCs w:val="22"/>
        </w:rPr>
        <w:t>2</w:t>
      </w:r>
      <w:r w:rsidR="00721736" w:rsidRPr="00023B7F">
        <w:rPr>
          <w:b/>
          <w:bCs/>
          <w:sz w:val="22"/>
          <w:szCs w:val="22"/>
        </w:rPr>
        <w:t>0 Point</w:t>
      </w:r>
      <w:r w:rsidR="00786274">
        <w:rPr>
          <w:b/>
          <w:bCs/>
          <w:sz w:val="22"/>
          <w:szCs w:val="22"/>
        </w:rPr>
        <w:t xml:space="preserve">s  </w:t>
      </w:r>
      <w:proofErr w:type="gramStart"/>
      <w:r w:rsidR="00786274">
        <w:rPr>
          <w:b/>
          <w:bCs/>
          <w:sz w:val="22"/>
          <w:szCs w:val="22"/>
        </w:rPr>
        <w:t xml:space="preserve">   </w:t>
      </w:r>
      <w:r w:rsidR="00721736" w:rsidRPr="00786274">
        <w:rPr>
          <w:b/>
          <w:bCs/>
          <w:color w:val="00B0F0"/>
          <w:sz w:val="22"/>
          <w:szCs w:val="22"/>
        </w:rPr>
        <w:t>(</w:t>
      </w:r>
      <w:proofErr w:type="gramEnd"/>
      <w:r w:rsidR="00721736" w:rsidRPr="00786274">
        <w:rPr>
          <w:b/>
          <w:bCs/>
          <w:color w:val="00B0F0"/>
          <w:sz w:val="22"/>
          <w:szCs w:val="22"/>
        </w:rPr>
        <w:t>Due May 31, 202</w:t>
      </w:r>
      <w:r w:rsidRPr="00786274">
        <w:rPr>
          <w:b/>
          <w:bCs/>
          <w:color w:val="00B0F0"/>
          <w:sz w:val="22"/>
          <w:szCs w:val="22"/>
        </w:rPr>
        <w:t>4</w:t>
      </w:r>
      <w:r w:rsidR="00721736" w:rsidRPr="00786274">
        <w:rPr>
          <w:b/>
          <w:bCs/>
          <w:color w:val="00B0F0"/>
          <w:sz w:val="22"/>
          <w:szCs w:val="22"/>
        </w:rPr>
        <w:t>)</w:t>
      </w:r>
    </w:p>
    <w:p w14:paraId="774F7532" w14:textId="77777777" w:rsidR="00721736" w:rsidRPr="00BF263E" w:rsidRDefault="00721736" w:rsidP="00721736">
      <w:pPr>
        <w:rPr>
          <w:sz w:val="22"/>
          <w:szCs w:val="22"/>
          <w:u w:val="single"/>
        </w:rPr>
      </w:pPr>
    </w:p>
    <w:p w14:paraId="3E4FE79D" w14:textId="061C4549" w:rsidR="00721736" w:rsidRPr="00BF263E" w:rsidRDefault="00721736" w:rsidP="00721736">
      <w:pPr>
        <w:ind w:left="720"/>
        <w:rPr>
          <w:sz w:val="22"/>
          <w:szCs w:val="22"/>
        </w:rPr>
      </w:pPr>
      <w:r w:rsidRPr="00BF263E">
        <w:rPr>
          <w:sz w:val="22"/>
          <w:szCs w:val="22"/>
        </w:rPr>
        <w:t xml:space="preserve">For EACH </w:t>
      </w:r>
      <w:r w:rsidR="00BF263E">
        <w:rPr>
          <w:sz w:val="22"/>
          <w:szCs w:val="22"/>
        </w:rPr>
        <w:t xml:space="preserve">NDCA </w:t>
      </w:r>
      <w:r w:rsidRPr="00BF263E">
        <w:rPr>
          <w:sz w:val="22"/>
          <w:szCs w:val="22"/>
        </w:rPr>
        <w:t xml:space="preserve">conference </w:t>
      </w:r>
      <w:r w:rsidR="00D94E0C">
        <w:rPr>
          <w:sz w:val="22"/>
          <w:szCs w:val="22"/>
        </w:rPr>
        <w:t xml:space="preserve">content </w:t>
      </w:r>
      <w:r w:rsidRPr="00BF263E">
        <w:rPr>
          <w:sz w:val="22"/>
          <w:szCs w:val="22"/>
        </w:rPr>
        <w:t>session</w:t>
      </w:r>
      <w:r w:rsidR="00D94E0C">
        <w:rPr>
          <w:sz w:val="22"/>
          <w:szCs w:val="22"/>
        </w:rPr>
        <w:t xml:space="preserve"> and keynote presentation</w:t>
      </w:r>
      <w:r w:rsidRPr="00BF263E">
        <w:rPr>
          <w:sz w:val="22"/>
          <w:szCs w:val="22"/>
        </w:rPr>
        <w:t xml:space="preserve"> attended, </w:t>
      </w:r>
      <w:r w:rsidR="00D94E0C">
        <w:rPr>
          <w:sz w:val="22"/>
          <w:szCs w:val="22"/>
        </w:rPr>
        <w:t>w</w:t>
      </w:r>
      <w:r w:rsidRPr="00BF263E">
        <w:rPr>
          <w:sz w:val="22"/>
          <w:szCs w:val="22"/>
        </w:rPr>
        <w:t>rite a summary which includes:</w:t>
      </w:r>
    </w:p>
    <w:p w14:paraId="1A7553F8" w14:textId="77777777" w:rsidR="00721736" w:rsidRPr="00721736" w:rsidRDefault="00721736" w:rsidP="00721736">
      <w:pPr>
        <w:ind w:left="720"/>
        <w:rPr>
          <w:sz w:val="22"/>
          <w:szCs w:val="22"/>
          <w:highlight w:val="green"/>
        </w:rPr>
      </w:pPr>
    </w:p>
    <w:p w14:paraId="22231415" w14:textId="77777777" w:rsidR="00721736" w:rsidRPr="00D94E0C" w:rsidRDefault="00721736" w:rsidP="00721736">
      <w:pPr>
        <w:pStyle w:val="ListParagraph"/>
        <w:numPr>
          <w:ilvl w:val="0"/>
          <w:numId w:val="26"/>
        </w:numPr>
        <w:rPr>
          <w:rFonts w:ascii="Times New Roman" w:hAnsi="Times New Roman" w:cs="Times New Roman"/>
        </w:rPr>
      </w:pPr>
      <w:r w:rsidRPr="00D94E0C">
        <w:rPr>
          <w:rFonts w:ascii="Times New Roman" w:hAnsi="Times New Roman" w:cs="Times New Roman"/>
        </w:rPr>
        <w:t xml:space="preserve">The title and presenter(s) of the session/presentation  </w:t>
      </w:r>
    </w:p>
    <w:p w14:paraId="36C62BF1" w14:textId="77777777" w:rsidR="00721736" w:rsidRPr="00D94E0C" w:rsidRDefault="00721736" w:rsidP="00721736">
      <w:pPr>
        <w:pStyle w:val="ListParagraph"/>
        <w:numPr>
          <w:ilvl w:val="0"/>
          <w:numId w:val="26"/>
        </w:numPr>
        <w:rPr>
          <w:rFonts w:ascii="Times New Roman" w:hAnsi="Times New Roman" w:cs="Times New Roman"/>
        </w:rPr>
      </w:pPr>
      <w:r w:rsidRPr="00D94E0C">
        <w:rPr>
          <w:rFonts w:ascii="Times New Roman" w:hAnsi="Times New Roman" w:cs="Times New Roman"/>
        </w:rPr>
        <w:t>An individual summary of the session/presentation</w:t>
      </w:r>
    </w:p>
    <w:p w14:paraId="6B908CDF" w14:textId="77777777" w:rsidR="00721736" w:rsidRPr="00D94E0C" w:rsidRDefault="00721736" w:rsidP="00721736">
      <w:pPr>
        <w:pStyle w:val="ListParagraph"/>
        <w:numPr>
          <w:ilvl w:val="0"/>
          <w:numId w:val="26"/>
        </w:numPr>
        <w:rPr>
          <w:rFonts w:ascii="Times New Roman" w:hAnsi="Times New Roman" w:cs="Times New Roman"/>
        </w:rPr>
      </w:pPr>
      <w:r w:rsidRPr="00D94E0C">
        <w:rPr>
          <w:rFonts w:ascii="Times New Roman" w:hAnsi="Times New Roman" w:cs="Times New Roman"/>
        </w:rPr>
        <w:t>A personal reaction to the session/presentation &amp; what you learned by viewing it</w:t>
      </w:r>
    </w:p>
    <w:p w14:paraId="23793C6D" w14:textId="77777777" w:rsidR="00721736" w:rsidRPr="00D94E0C" w:rsidRDefault="00721736" w:rsidP="00721736">
      <w:pPr>
        <w:pStyle w:val="ListParagraph"/>
        <w:numPr>
          <w:ilvl w:val="0"/>
          <w:numId w:val="26"/>
        </w:numPr>
        <w:rPr>
          <w:rFonts w:ascii="Times New Roman" w:hAnsi="Times New Roman" w:cs="Times New Roman"/>
        </w:rPr>
      </w:pPr>
      <w:r w:rsidRPr="00D94E0C">
        <w:rPr>
          <w:rFonts w:ascii="Times New Roman" w:hAnsi="Times New Roman" w:cs="Times New Roman"/>
        </w:rPr>
        <w:t>A discussion of how you might apply the information provided in the session/presentation to your own work.</w:t>
      </w:r>
    </w:p>
    <w:p w14:paraId="7D0FED59" w14:textId="77777777" w:rsidR="00721736" w:rsidRPr="00D94E0C" w:rsidRDefault="00721736" w:rsidP="00721736">
      <w:pPr>
        <w:pStyle w:val="ListParagraph"/>
        <w:ind w:left="1440"/>
        <w:rPr>
          <w:rFonts w:ascii="Times New Roman" w:hAnsi="Times New Roman" w:cs="Times New Roman"/>
        </w:rPr>
      </w:pPr>
    </w:p>
    <w:p w14:paraId="671161AC" w14:textId="267F130F" w:rsidR="00721736" w:rsidRPr="00D94E0C" w:rsidRDefault="00854DE8" w:rsidP="00721736">
      <w:pPr>
        <w:pStyle w:val="ListParagraph"/>
        <w:numPr>
          <w:ilvl w:val="0"/>
          <w:numId w:val="26"/>
        </w:numPr>
        <w:rPr>
          <w:rFonts w:ascii="Times New Roman" w:hAnsi="Times New Roman" w:cs="Times New Roman"/>
        </w:rPr>
      </w:pPr>
      <w:r>
        <w:rPr>
          <w:rFonts w:ascii="Times New Roman" w:hAnsi="Times New Roman" w:cs="Times New Roman"/>
          <w:bCs/>
        </w:rPr>
        <w:t xml:space="preserve">Organize all of the summaries into ONE paper.  </w:t>
      </w:r>
      <w:r w:rsidR="00721736" w:rsidRPr="00D94E0C">
        <w:rPr>
          <w:rFonts w:ascii="Times New Roman" w:hAnsi="Times New Roman" w:cs="Times New Roman"/>
          <w:bCs/>
        </w:rPr>
        <w:t xml:space="preserve">This paper should be a </w:t>
      </w:r>
      <w:r w:rsidR="00721736" w:rsidRPr="00D94E0C">
        <w:rPr>
          <w:rFonts w:ascii="Times New Roman" w:hAnsi="Times New Roman" w:cs="Times New Roman"/>
          <w:b/>
          <w:bCs/>
          <w:u w:val="single"/>
        </w:rPr>
        <w:t>minimum of</w:t>
      </w:r>
      <w:r w:rsidR="00EB3190">
        <w:rPr>
          <w:rFonts w:ascii="Times New Roman" w:hAnsi="Times New Roman" w:cs="Times New Roman"/>
          <w:b/>
          <w:bCs/>
          <w:u w:val="single"/>
        </w:rPr>
        <w:t xml:space="preserve"> three</w:t>
      </w:r>
      <w:r w:rsidR="00721736" w:rsidRPr="00D94E0C">
        <w:rPr>
          <w:rFonts w:ascii="Times New Roman" w:hAnsi="Times New Roman" w:cs="Times New Roman"/>
          <w:b/>
          <w:bCs/>
          <w:u w:val="single"/>
        </w:rPr>
        <w:t xml:space="preserve"> (</w:t>
      </w:r>
      <w:r w:rsidR="00EB3190">
        <w:rPr>
          <w:rFonts w:ascii="Times New Roman" w:hAnsi="Times New Roman" w:cs="Times New Roman"/>
          <w:b/>
          <w:bCs/>
          <w:u w:val="single"/>
        </w:rPr>
        <w:t>3</w:t>
      </w:r>
      <w:r w:rsidR="00721736" w:rsidRPr="00D94E0C">
        <w:rPr>
          <w:rFonts w:ascii="Times New Roman" w:hAnsi="Times New Roman" w:cs="Times New Roman"/>
          <w:b/>
          <w:bCs/>
          <w:u w:val="single"/>
        </w:rPr>
        <w:t>) FULL double-spaced typed pages</w:t>
      </w:r>
      <w:r w:rsidR="00721736" w:rsidRPr="00D94E0C">
        <w:rPr>
          <w:rFonts w:ascii="Times New Roman" w:hAnsi="Times New Roman" w:cs="Times New Roman"/>
          <w:bCs/>
          <w:u w:val="single"/>
        </w:rPr>
        <w:t xml:space="preserve"> (which includes </w:t>
      </w:r>
      <w:r w:rsidR="00D94E0C">
        <w:rPr>
          <w:rFonts w:ascii="Times New Roman" w:hAnsi="Times New Roman" w:cs="Times New Roman"/>
          <w:bCs/>
          <w:u w:val="single"/>
        </w:rPr>
        <w:t xml:space="preserve">ALL </w:t>
      </w:r>
      <w:r w:rsidR="00721736" w:rsidRPr="00D94E0C">
        <w:rPr>
          <w:rFonts w:ascii="Times New Roman" w:hAnsi="Times New Roman" w:cs="Times New Roman"/>
          <w:bCs/>
          <w:u w:val="single"/>
        </w:rPr>
        <w:t>of the sessions</w:t>
      </w:r>
      <w:r w:rsidR="00D94E0C" w:rsidRPr="00D94E0C">
        <w:rPr>
          <w:rFonts w:ascii="Times New Roman" w:hAnsi="Times New Roman" w:cs="Times New Roman"/>
          <w:bCs/>
          <w:u w:val="single"/>
        </w:rPr>
        <w:t>/presentations that</w:t>
      </w:r>
      <w:r w:rsidR="00721736" w:rsidRPr="00D94E0C">
        <w:rPr>
          <w:rFonts w:ascii="Times New Roman" w:hAnsi="Times New Roman" w:cs="Times New Roman"/>
          <w:bCs/>
          <w:u w:val="single"/>
        </w:rPr>
        <w:t xml:space="preserve"> you attended)</w:t>
      </w:r>
      <w:r w:rsidR="00721736" w:rsidRPr="00D94E0C">
        <w:rPr>
          <w:rFonts w:ascii="Times New Roman" w:hAnsi="Times New Roman" w:cs="Times New Roman"/>
          <w:bCs/>
        </w:rPr>
        <w:t>.  It is NOT</w:t>
      </w:r>
      <w:r w:rsidR="00D94E0C">
        <w:rPr>
          <w:rFonts w:ascii="Times New Roman" w:hAnsi="Times New Roman" w:cs="Times New Roman"/>
          <w:bCs/>
        </w:rPr>
        <w:t xml:space="preserve"> </w:t>
      </w:r>
      <w:r w:rsidR="00EB3190">
        <w:rPr>
          <w:rFonts w:ascii="Times New Roman" w:hAnsi="Times New Roman" w:cs="Times New Roman"/>
          <w:bCs/>
        </w:rPr>
        <w:t xml:space="preserve">three </w:t>
      </w:r>
      <w:r w:rsidR="00D94E0C">
        <w:rPr>
          <w:rFonts w:ascii="Times New Roman" w:hAnsi="Times New Roman" w:cs="Times New Roman"/>
          <w:bCs/>
        </w:rPr>
        <w:t>(</w:t>
      </w:r>
      <w:r w:rsidR="00EB3190">
        <w:rPr>
          <w:rFonts w:ascii="Times New Roman" w:hAnsi="Times New Roman" w:cs="Times New Roman"/>
          <w:bCs/>
        </w:rPr>
        <w:t>3</w:t>
      </w:r>
      <w:r w:rsidR="00D94E0C">
        <w:rPr>
          <w:rFonts w:ascii="Times New Roman" w:hAnsi="Times New Roman" w:cs="Times New Roman"/>
          <w:bCs/>
        </w:rPr>
        <w:t>)</w:t>
      </w:r>
      <w:r w:rsidR="00721736" w:rsidRPr="00D94E0C">
        <w:rPr>
          <w:rFonts w:ascii="Times New Roman" w:hAnsi="Times New Roman" w:cs="Times New Roman"/>
          <w:bCs/>
        </w:rPr>
        <w:t xml:space="preserve"> pages per session. </w:t>
      </w:r>
    </w:p>
    <w:p w14:paraId="2D476F51" w14:textId="77777777" w:rsidR="000D7111" w:rsidRDefault="000D7111" w:rsidP="00110F78">
      <w:pPr>
        <w:rPr>
          <w:b/>
          <w:sz w:val="20"/>
          <w:szCs w:val="20"/>
          <w:u w:val="single"/>
        </w:rPr>
      </w:pPr>
    </w:p>
    <w:p w14:paraId="434092E4" w14:textId="77777777" w:rsidR="000D7111" w:rsidRDefault="000D7111" w:rsidP="00110F78">
      <w:pPr>
        <w:rPr>
          <w:b/>
          <w:sz w:val="20"/>
          <w:szCs w:val="20"/>
          <w:u w:val="single"/>
        </w:rPr>
      </w:pPr>
    </w:p>
    <w:p w14:paraId="102B35D2" w14:textId="63A16F88" w:rsidR="00110F78" w:rsidRPr="000F1B6C" w:rsidRDefault="000F1B6C" w:rsidP="00110F78">
      <w:pPr>
        <w:rPr>
          <w:b/>
          <w:sz w:val="20"/>
          <w:szCs w:val="20"/>
          <w:u w:val="single"/>
        </w:rPr>
      </w:pPr>
      <w:r>
        <w:rPr>
          <w:b/>
          <w:sz w:val="20"/>
          <w:szCs w:val="20"/>
          <w:u w:val="single"/>
        </w:rPr>
        <w:t>COURSE ASSESSMENT</w:t>
      </w:r>
      <w:r w:rsidR="005E377A" w:rsidRPr="001943C5">
        <w:rPr>
          <w:b/>
          <w:sz w:val="20"/>
          <w:szCs w:val="20"/>
          <w:u w:val="single"/>
        </w:rPr>
        <w:t>:</w:t>
      </w:r>
    </w:p>
    <w:p w14:paraId="285517EC" w14:textId="77777777" w:rsidR="000F1B6C" w:rsidRPr="000D7111" w:rsidRDefault="000F1B6C" w:rsidP="00110F78">
      <w:pPr>
        <w:rPr>
          <w:b/>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5"/>
        <w:gridCol w:w="2340"/>
      </w:tblGrid>
      <w:tr w:rsidR="00435862" w:rsidRPr="00110F78" w14:paraId="3238617A" w14:textId="77777777" w:rsidTr="00435862">
        <w:tc>
          <w:tcPr>
            <w:tcW w:w="7105" w:type="dxa"/>
          </w:tcPr>
          <w:p w14:paraId="64BC632C" w14:textId="4C854056" w:rsidR="00435862" w:rsidRPr="00BE4A4D" w:rsidRDefault="00435862" w:rsidP="001E6E9A">
            <w:pPr>
              <w:jc w:val="center"/>
              <w:rPr>
                <w:sz w:val="20"/>
                <w:szCs w:val="20"/>
              </w:rPr>
            </w:pPr>
            <w:r w:rsidRPr="00BE4A4D">
              <w:rPr>
                <w:sz w:val="20"/>
                <w:szCs w:val="20"/>
              </w:rPr>
              <w:t>Course Requirements</w:t>
            </w:r>
          </w:p>
        </w:tc>
        <w:tc>
          <w:tcPr>
            <w:tcW w:w="2340" w:type="dxa"/>
          </w:tcPr>
          <w:p w14:paraId="2A357D6E" w14:textId="77777777" w:rsidR="00435862" w:rsidRPr="00BE4A4D" w:rsidRDefault="00435862" w:rsidP="001E6E9A">
            <w:pPr>
              <w:jc w:val="center"/>
              <w:rPr>
                <w:sz w:val="20"/>
                <w:szCs w:val="20"/>
              </w:rPr>
            </w:pPr>
            <w:r w:rsidRPr="00BE4A4D">
              <w:rPr>
                <w:sz w:val="20"/>
                <w:szCs w:val="20"/>
              </w:rPr>
              <w:t>Total Points</w:t>
            </w:r>
          </w:p>
        </w:tc>
      </w:tr>
      <w:tr w:rsidR="00435862" w:rsidRPr="00110F78" w14:paraId="137FBFE7" w14:textId="77777777" w:rsidTr="00435862">
        <w:tc>
          <w:tcPr>
            <w:tcW w:w="7105" w:type="dxa"/>
          </w:tcPr>
          <w:p w14:paraId="3800477C" w14:textId="77777777" w:rsidR="00435862" w:rsidRPr="00BE4A4D" w:rsidRDefault="00435862" w:rsidP="001E6E9A">
            <w:pPr>
              <w:rPr>
                <w:sz w:val="20"/>
                <w:szCs w:val="20"/>
              </w:rPr>
            </w:pPr>
          </w:p>
          <w:p w14:paraId="73F091C1" w14:textId="18E073E2" w:rsidR="00B92AB2" w:rsidRPr="00B92AB2" w:rsidRDefault="00B92AB2" w:rsidP="00B92AB2">
            <w:pPr>
              <w:rPr>
                <w:sz w:val="20"/>
                <w:szCs w:val="20"/>
              </w:rPr>
            </w:pPr>
            <w:r>
              <w:rPr>
                <w:sz w:val="20"/>
                <w:szCs w:val="20"/>
              </w:rPr>
              <w:t xml:space="preserve">NDSCA </w:t>
            </w:r>
            <w:r w:rsidRPr="00B92AB2">
              <w:rPr>
                <w:sz w:val="20"/>
                <w:szCs w:val="20"/>
              </w:rPr>
              <w:t xml:space="preserve">Pre-Conference and </w:t>
            </w:r>
            <w:r>
              <w:rPr>
                <w:sz w:val="20"/>
                <w:szCs w:val="20"/>
              </w:rPr>
              <w:t xml:space="preserve">NDCA </w:t>
            </w:r>
            <w:r w:rsidRPr="00B92AB2">
              <w:rPr>
                <w:sz w:val="20"/>
                <w:szCs w:val="20"/>
              </w:rPr>
              <w:t>Conference Seat Time Documentation Log (refer to Appendix A)</w:t>
            </w:r>
          </w:p>
          <w:p w14:paraId="47F8FC22" w14:textId="77777777" w:rsidR="00583880" w:rsidRPr="00B92AB2" w:rsidRDefault="00583880" w:rsidP="001E6E9A">
            <w:pPr>
              <w:rPr>
                <w:sz w:val="20"/>
                <w:szCs w:val="20"/>
              </w:rPr>
            </w:pPr>
          </w:p>
          <w:p w14:paraId="12B0D896" w14:textId="794BEF7E" w:rsidR="00435862" w:rsidRPr="00B92AB2" w:rsidRDefault="00B92AB2" w:rsidP="001E6E9A">
            <w:pPr>
              <w:rPr>
                <w:sz w:val="20"/>
                <w:szCs w:val="20"/>
              </w:rPr>
            </w:pPr>
            <w:r>
              <w:rPr>
                <w:sz w:val="20"/>
                <w:szCs w:val="20"/>
              </w:rPr>
              <w:t xml:space="preserve">NDSCA </w:t>
            </w:r>
            <w:r w:rsidR="00435862" w:rsidRPr="00B92AB2">
              <w:rPr>
                <w:sz w:val="20"/>
                <w:szCs w:val="20"/>
              </w:rPr>
              <w:t>Pre-Conference Application/Reaction Paper</w:t>
            </w:r>
          </w:p>
          <w:p w14:paraId="636E4841" w14:textId="77777777" w:rsidR="00435862" w:rsidRPr="00B92AB2" w:rsidRDefault="00435862" w:rsidP="001E6E9A">
            <w:pPr>
              <w:rPr>
                <w:sz w:val="20"/>
                <w:szCs w:val="20"/>
              </w:rPr>
            </w:pPr>
          </w:p>
          <w:p w14:paraId="420CD39E" w14:textId="4EBE7FCB" w:rsidR="00435862" w:rsidRPr="00BE4A4D" w:rsidRDefault="00B92AB2" w:rsidP="001E6E9A">
            <w:pPr>
              <w:rPr>
                <w:sz w:val="20"/>
                <w:szCs w:val="20"/>
              </w:rPr>
            </w:pPr>
            <w:r>
              <w:rPr>
                <w:sz w:val="20"/>
                <w:szCs w:val="20"/>
              </w:rPr>
              <w:t xml:space="preserve">NDCA </w:t>
            </w:r>
            <w:r w:rsidR="00435862" w:rsidRPr="00B92AB2">
              <w:rPr>
                <w:sz w:val="20"/>
                <w:szCs w:val="20"/>
              </w:rPr>
              <w:t>Conference Content Sessions &amp; Keynote Presentations Summary Paper</w:t>
            </w:r>
          </w:p>
          <w:p w14:paraId="57C54E38" w14:textId="77777777" w:rsidR="00435862" w:rsidRPr="00BE4A4D" w:rsidRDefault="00435862" w:rsidP="005B0222">
            <w:pPr>
              <w:rPr>
                <w:sz w:val="20"/>
                <w:szCs w:val="20"/>
              </w:rPr>
            </w:pPr>
          </w:p>
        </w:tc>
        <w:tc>
          <w:tcPr>
            <w:tcW w:w="2340" w:type="dxa"/>
          </w:tcPr>
          <w:p w14:paraId="475694BF" w14:textId="77777777" w:rsidR="00435862" w:rsidRPr="00BE4A4D" w:rsidRDefault="00435862" w:rsidP="001E6E9A">
            <w:pPr>
              <w:rPr>
                <w:sz w:val="20"/>
                <w:szCs w:val="20"/>
              </w:rPr>
            </w:pPr>
          </w:p>
          <w:p w14:paraId="27F48869" w14:textId="6ED411A1" w:rsidR="003E04E7" w:rsidRDefault="00583880" w:rsidP="001E6E9A">
            <w:pPr>
              <w:jc w:val="center"/>
              <w:rPr>
                <w:sz w:val="20"/>
                <w:szCs w:val="20"/>
              </w:rPr>
            </w:pPr>
            <w:r w:rsidRPr="00583880">
              <w:rPr>
                <w:sz w:val="20"/>
                <w:szCs w:val="20"/>
              </w:rPr>
              <w:t>5</w:t>
            </w:r>
          </w:p>
          <w:p w14:paraId="6B21ED6C" w14:textId="77777777" w:rsidR="003E04E7" w:rsidRDefault="003E04E7" w:rsidP="001E6E9A">
            <w:pPr>
              <w:jc w:val="center"/>
              <w:rPr>
                <w:sz w:val="20"/>
                <w:szCs w:val="20"/>
              </w:rPr>
            </w:pPr>
          </w:p>
          <w:p w14:paraId="5F952FD0" w14:textId="6A95B499" w:rsidR="00435862" w:rsidRPr="00BE4A4D" w:rsidRDefault="00435862" w:rsidP="001E6E9A">
            <w:pPr>
              <w:jc w:val="center"/>
              <w:rPr>
                <w:sz w:val="20"/>
                <w:szCs w:val="20"/>
              </w:rPr>
            </w:pPr>
            <w:r w:rsidRPr="00BE4A4D">
              <w:rPr>
                <w:sz w:val="20"/>
                <w:szCs w:val="20"/>
              </w:rPr>
              <w:t>20</w:t>
            </w:r>
          </w:p>
          <w:p w14:paraId="039ADE60" w14:textId="77777777" w:rsidR="00435862" w:rsidRPr="00BE4A4D" w:rsidRDefault="00435862" w:rsidP="001E6E9A">
            <w:pPr>
              <w:jc w:val="center"/>
              <w:rPr>
                <w:sz w:val="20"/>
                <w:szCs w:val="20"/>
              </w:rPr>
            </w:pPr>
          </w:p>
          <w:p w14:paraId="795822E3" w14:textId="6751B049" w:rsidR="00435862" w:rsidRPr="00BE4A4D" w:rsidRDefault="00435862" w:rsidP="001E6E9A">
            <w:pPr>
              <w:jc w:val="center"/>
              <w:rPr>
                <w:sz w:val="20"/>
                <w:szCs w:val="20"/>
              </w:rPr>
            </w:pPr>
            <w:r w:rsidRPr="00BE4A4D">
              <w:rPr>
                <w:sz w:val="20"/>
                <w:szCs w:val="20"/>
              </w:rPr>
              <w:t>20</w:t>
            </w:r>
          </w:p>
          <w:p w14:paraId="375EDEAB" w14:textId="769F8AF6" w:rsidR="00435862" w:rsidRPr="00BE4A4D" w:rsidRDefault="00435862" w:rsidP="005B0222">
            <w:pPr>
              <w:jc w:val="center"/>
              <w:rPr>
                <w:sz w:val="20"/>
                <w:szCs w:val="20"/>
              </w:rPr>
            </w:pPr>
          </w:p>
        </w:tc>
      </w:tr>
    </w:tbl>
    <w:p w14:paraId="33336812" w14:textId="376988EB" w:rsidR="00482B03" w:rsidRDefault="00482B03" w:rsidP="000F1B6C">
      <w:pPr>
        <w:rPr>
          <w:rFonts w:ascii="Times" w:hAnsi="Times"/>
          <w:b/>
          <w:color w:val="000000"/>
        </w:rPr>
      </w:pPr>
    </w:p>
    <w:p w14:paraId="7B32C1EF" w14:textId="77777777" w:rsidR="00482B03" w:rsidRDefault="00482B03" w:rsidP="000F1B6C">
      <w:pPr>
        <w:rPr>
          <w:rFonts w:ascii="Times" w:hAnsi="Times"/>
          <w:b/>
          <w:color w:val="000000"/>
          <w:sz w:val="20"/>
          <w:szCs w:val="20"/>
        </w:rPr>
      </w:pPr>
    </w:p>
    <w:p w14:paraId="66B6795C" w14:textId="7259504B" w:rsidR="00482B03" w:rsidRPr="00482B03" w:rsidRDefault="00482B03" w:rsidP="000F1B6C">
      <w:pPr>
        <w:rPr>
          <w:rFonts w:ascii="Times" w:hAnsi="Times"/>
          <w:b/>
          <w:color w:val="000000"/>
          <w:sz w:val="20"/>
          <w:szCs w:val="20"/>
          <w:u w:val="single"/>
        </w:rPr>
      </w:pPr>
      <w:r w:rsidRPr="00482B03">
        <w:rPr>
          <w:rFonts w:ascii="Times" w:hAnsi="Times"/>
          <w:b/>
          <w:color w:val="000000"/>
          <w:sz w:val="20"/>
          <w:szCs w:val="20"/>
          <w:u w:val="single"/>
        </w:rPr>
        <w:t>GRADING:</w:t>
      </w:r>
    </w:p>
    <w:p w14:paraId="5002DEA4" w14:textId="77777777" w:rsidR="00482B03" w:rsidRPr="00D73BD7" w:rsidRDefault="00482B03" w:rsidP="000F1B6C">
      <w:pPr>
        <w:rPr>
          <w:rFonts w:ascii="Times" w:hAnsi="Times"/>
          <w:b/>
          <w:color w:val="000000"/>
          <w:sz w:val="20"/>
          <w:szCs w:val="20"/>
        </w:rPr>
      </w:pPr>
    </w:p>
    <w:p w14:paraId="23D517FB" w14:textId="13696321" w:rsidR="000F1B6C" w:rsidRPr="00435862" w:rsidRDefault="000F1B6C" w:rsidP="00B03665">
      <w:pPr>
        <w:rPr>
          <w:rFonts w:ascii="Times" w:hAnsi="Times"/>
          <w:color w:val="000000"/>
          <w:sz w:val="20"/>
          <w:szCs w:val="20"/>
        </w:rPr>
      </w:pPr>
      <w:r w:rsidRPr="00D73BD7">
        <w:rPr>
          <w:rFonts w:ascii="Times" w:hAnsi="Times"/>
          <w:color w:val="000000"/>
          <w:sz w:val="20"/>
          <w:szCs w:val="20"/>
        </w:rPr>
        <w:t xml:space="preserve">A - </w:t>
      </w:r>
      <w:r w:rsidR="005B0222">
        <w:rPr>
          <w:rFonts w:ascii="Times" w:hAnsi="Times"/>
          <w:color w:val="000000"/>
          <w:sz w:val="20"/>
          <w:szCs w:val="20"/>
        </w:rPr>
        <w:t>All work illustrates is high quality and fulfills all requirements</w:t>
      </w:r>
      <w:r w:rsidR="00435862">
        <w:rPr>
          <w:rFonts w:ascii="Times" w:hAnsi="Times"/>
          <w:color w:val="000000"/>
          <w:sz w:val="20"/>
          <w:szCs w:val="20"/>
        </w:rPr>
        <w:tab/>
      </w:r>
      <w:r w:rsidR="00435862" w:rsidRPr="00435862">
        <w:rPr>
          <w:rFonts w:ascii="Times" w:hAnsi="Times"/>
          <w:color w:val="000000"/>
          <w:sz w:val="20"/>
          <w:szCs w:val="20"/>
        </w:rPr>
        <w:t>(</w:t>
      </w:r>
      <w:r w:rsidR="00435862" w:rsidRPr="00435862">
        <w:rPr>
          <w:sz w:val="20"/>
          <w:szCs w:val="20"/>
        </w:rPr>
        <w:t>A = 90 % and above)</w:t>
      </w:r>
    </w:p>
    <w:p w14:paraId="4105B88C" w14:textId="3BAE68BD" w:rsidR="000F1B6C" w:rsidRPr="00435862" w:rsidRDefault="000F1B6C" w:rsidP="000F1B6C">
      <w:pPr>
        <w:rPr>
          <w:sz w:val="20"/>
          <w:szCs w:val="20"/>
        </w:rPr>
      </w:pPr>
      <w:r w:rsidRPr="00435862">
        <w:rPr>
          <w:rFonts w:ascii="Times" w:hAnsi="Times"/>
          <w:color w:val="000000"/>
          <w:sz w:val="20"/>
          <w:szCs w:val="20"/>
        </w:rPr>
        <w:t>B - All work illustrates</w:t>
      </w:r>
      <w:r w:rsidR="005B0222" w:rsidRPr="00435862">
        <w:rPr>
          <w:rFonts w:ascii="Times" w:hAnsi="Times"/>
          <w:color w:val="000000"/>
          <w:sz w:val="20"/>
          <w:szCs w:val="20"/>
        </w:rPr>
        <w:t xml:space="preserve"> good quality and fulfills all requirements</w:t>
      </w:r>
      <w:r w:rsidR="00435862" w:rsidRPr="00435862">
        <w:rPr>
          <w:rFonts w:ascii="Times" w:hAnsi="Times"/>
          <w:color w:val="000000"/>
          <w:sz w:val="20"/>
          <w:szCs w:val="20"/>
        </w:rPr>
        <w:tab/>
      </w:r>
      <w:r w:rsidR="00435862" w:rsidRPr="00435862">
        <w:rPr>
          <w:sz w:val="20"/>
          <w:szCs w:val="20"/>
        </w:rPr>
        <w:t>(B = 80 to 89</w:t>
      </w:r>
      <w:r w:rsidR="00CF57D2">
        <w:rPr>
          <w:sz w:val="20"/>
          <w:szCs w:val="20"/>
        </w:rPr>
        <w:t>.9</w:t>
      </w:r>
      <w:r w:rsidR="00435862" w:rsidRPr="00435862">
        <w:rPr>
          <w:sz w:val="20"/>
          <w:szCs w:val="20"/>
        </w:rPr>
        <w:t xml:space="preserve"> %)</w:t>
      </w:r>
    </w:p>
    <w:p w14:paraId="1385ADD3" w14:textId="4BADEBAC" w:rsidR="000F1B6C" w:rsidRPr="00435862" w:rsidRDefault="000F1B6C" w:rsidP="000F1B6C">
      <w:pPr>
        <w:rPr>
          <w:sz w:val="20"/>
          <w:szCs w:val="20"/>
        </w:rPr>
      </w:pPr>
      <w:r w:rsidRPr="00435862">
        <w:rPr>
          <w:rFonts w:ascii="Times" w:hAnsi="Times"/>
          <w:color w:val="000000"/>
          <w:sz w:val="20"/>
          <w:szCs w:val="20"/>
        </w:rPr>
        <w:t>C</w:t>
      </w:r>
      <w:r w:rsidR="005B0222" w:rsidRPr="00435862">
        <w:rPr>
          <w:rFonts w:ascii="Times" w:hAnsi="Times"/>
          <w:color w:val="000000"/>
          <w:sz w:val="20"/>
          <w:szCs w:val="20"/>
        </w:rPr>
        <w:t xml:space="preserve"> - All work is completed but does no</w:t>
      </w:r>
      <w:r w:rsidRPr="00435862">
        <w:rPr>
          <w:rFonts w:ascii="Times" w:hAnsi="Times"/>
          <w:color w:val="000000"/>
          <w:sz w:val="20"/>
          <w:szCs w:val="20"/>
        </w:rPr>
        <w:t xml:space="preserve">t </w:t>
      </w:r>
      <w:r w:rsidR="005B0222" w:rsidRPr="00435862">
        <w:rPr>
          <w:rFonts w:ascii="Times" w:hAnsi="Times"/>
          <w:color w:val="000000"/>
          <w:sz w:val="20"/>
          <w:szCs w:val="20"/>
        </w:rPr>
        <w:t>fulfill all requirements</w:t>
      </w:r>
      <w:r w:rsidR="00435862" w:rsidRPr="00435862">
        <w:rPr>
          <w:rFonts w:ascii="Times" w:hAnsi="Times"/>
          <w:color w:val="000000"/>
          <w:sz w:val="20"/>
          <w:szCs w:val="20"/>
        </w:rPr>
        <w:tab/>
      </w:r>
      <w:r w:rsidR="00435862" w:rsidRPr="00435862">
        <w:rPr>
          <w:rFonts w:ascii="Times" w:hAnsi="Times"/>
          <w:color w:val="000000"/>
          <w:sz w:val="20"/>
          <w:szCs w:val="20"/>
        </w:rPr>
        <w:tab/>
      </w:r>
      <w:r w:rsidR="00435862" w:rsidRPr="00435862">
        <w:rPr>
          <w:sz w:val="20"/>
          <w:szCs w:val="20"/>
        </w:rPr>
        <w:t>(C = 70 to 79</w:t>
      </w:r>
      <w:r w:rsidR="00CF57D2">
        <w:rPr>
          <w:sz w:val="20"/>
          <w:szCs w:val="20"/>
        </w:rPr>
        <w:t>.9</w:t>
      </w:r>
      <w:r w:rsidR="00435862" w:rsidRPr="00435862">
        <w:rPr>
          <w:sz w:val="20"/>
          <w:szCs w:val="20"/>
        </w:rPr>
        <w:t xml:space="preserve"> %)</w:t>
      </w:r>
    </w:p>
    <w:p w14:paraId="0A6A3EC3" w14:textId="5C2FD657" w:rsidR="000F1B6C" w:rsidRPr="00435862" w:rsidRDefault="000F1B6C" w:rsidP="000F1B6C">
      <w:pPr>
        <w:rPr>
          <w:sz w:val="20"/>
          <w:szCs w:val="20"/>
        </w:rPr>
      </w:pPr>
      <w:r w:rsidRPr="00435862">
        <w:rPr>
          <w:rFonts w:ascii="Times" w:hAnsi="Times"/>
          <w:color w:val="000000"/>
          <w:sz w:val="20"/>
          <w:szCs w:val="20"/>
        </w:rPr>
        <w:t>D- Majority of work is completed but does</w:t>
      </w:r>
      <w:r w:rsidR="005B0222" w:rsidRPr="00435862">
        <w:rPr>
          <w:rFonts w:ascii="Times" w:hAnsi="Times"/>
          <w:color w:val="000000"/>
          <w:sz w:val="20"/>
          <w:szCs w:val="20"/>
        </w:rPr>
        <w:t xml:space="preserve"> </w:t>
      </w:r>
      <w:r w:rsidRPr="00435862">
        <w:rPr>
          <w:rFonts w:ascii="Times" w:hAnsi="Times"/>
          <w:color w:val="000000"/>
          <w:sz w:val="20"/>
          <w:szCs w:val="20"/>
        </w:rPr>
        <w:t>n</w:t>
      </w:r>
      <w:r w:rsidR="005B0222" w:rsidRPr="00435862">
        <w:rPr>
          <w:rFonts w:ascii="Times" w:hAnsi="Times"/>
          <w:color w:val="000000"/>
          <w:sz w:val="20"/>
          <w:szCs w:val="20"/>
        </w:rPr>
        <w:t>ot fulfill all requirements</w:t>
      </w:r>
      <w:r w:rsidR="00435862" w:rsidRPr="00435862">
        <w:rPr>
          <w:rFonts w:ascii="Times" w:hAnsi="Times"/>
          <w:color w:val="000000"/>
          <w:sz w:val="20"/>
          <w:szCs w:val="20"/>
        </w:rPr>
        <w:tab/>
      </w:r>
      <w:r w:rsidR="00435862" w:rsidRPr="00435862">
        <w:rPr>
          <w:sz w:val="20"/>
          <w:szCs w:val="20"/>
        </w:rPr>
        <w:t>(D = 60 to 69</w:t>
      </w:r>
      <w:r w:rsidR="00CF57D2">
        <w:rPr>
          <w:sz w:val="20"/>
          <w:szCs w:val="20"/>
        </w:rPr>
        <w:t>.9</w:t>
      </w:r>
      <w:r w:rsidR="00435862" w:rsidRPr="00435862">
        <w:rPr>
          <w:sz w:val="20"/>
          <w:szCs w:val="20"/>
        </w:rPr>
        <w:t xml:space="preserve"> %)</w:t>
      </w:r>
    </w:p>
    <w:p w14:paraId="51938689" w14:textId="5E1B374A" w:rsidR="00435862" w:rsidRDefault="000F1B6C" w:rsidP="00435862">
      <w:pPr>
        <w:rPr>
          <w:sz w:val="20"/>
          <w:szCs w:val="20"/>
        </w:rPr>
      </w:pPr>
      <w:r w:rsidRPr="00435862">
        <w:rPr>
          <w:rFonts w:ascii="Times" w:hAnsi="Times"/>
          <w:color w:val="000000"/>
          <w:sz w:val="20"/>
          <w:szCs w:val="20"/>
        </w:rPr>
        <w:t>F – Unsatisfactory or incomplete at time of due date</w:t>
      </w:r>
      <w:r w:rsidR="00435862" w:rsidRPr="00435862">
        <w:rPr>
          <w:rFonts w:ascii="Times" w:hAnsi="Times"/>
          <w:color w:val="000000"/>
          <w:sz w:val="20"/>
          <w:szCs w:val="20"/>
        </w:rPr>
        <w:tab/>
      </w:r>
      <w:r w:rsidR="00435862" w:rsidRPr="00435862">
        <w:rPr>
          <w:rFonts w:ascii="Times" w:hAnsi="Times"/>
          <w:color w:val="000000"/>
          <w:sz w:val="20"/>
          <w:szCs w:val="20"/>
        </w:rPr>
        <w:tab/>
      </w:r>
      <w:r w:rsidR="00435862" w:rsidRPr="00435862">
        <w:rPr>
          <w:sz w:val="20"/>
          <w:szCs w:val="20"/>
        </w:rPr>
        <w:t xml:space="preserve">            </w:t>
      </w:r>
      <w:proofErr w:type="gramStart"/>
      <w:r w:rsidR="00435862" w:rsidRPr="00435862">
        <w:rPr>
          <w:sz w:val="20"/>
          <w:szCs w:val="20"/>
        </w:rPr>
        <w:t xml:space="preserve">   (</w:t>
      </w:r>
      <w:proofErr w:type="gramEnd"/>
      <w:r w:rsidR="00435862" w:rsidRPr="00435862">
        <w:rPr>
          <w:sz w:val="20"/>
          <w:szCs w:val="20"/>
        </w:rPr>
        <w:t>F = Below 60 %)</w:t>
      </w:r>
    </w:p>
    <w:p w14:paraId="444299F9" w14:textId="77777777" w:rsidR="003E04E7" w:rsidRDefault="003E04E7" w:rsidP="00435862">
      <w:pPr>
        <w:rPr>
          <w:sz w:val="20"/>
          <w:szCs w:val="20"/>
        </w:rPr>
      </w:pPr>
    </w:p>
    <w:p w14:paraId="503E4729" w14:textId="77777777" w:rsidR="00A32AA9" w:rsidRDefault="00A32AA9" w:rsidP="00A32AA9"/>
    <w:p w14:paraId="2D983651" w14:textId="77777777" w:rsidR="000F1B6C" w:rsidRPr="00BE4A4D" w:rsidRDefault="000F1B6C" w:rsidP="00A32AA9">
      <w:pPr>
        <w:rPr>
          <w:sz w:val="22"/>
          <w:szCs w:val="22"/>
        </w:rPr>
      </w:pPr>
    </w:p>
    <w:p w14:paraId="18D326DC" w14:textId="003CDC52" w:rsidR="00A32AA9" w:rsidRPr="00BE4A4D" w:rsidRDefault="00A32AA9" w:rsidP="00A32AA9">
      <w:pPr>
        <w:rPr>
          <w:b/>
          <w:bCs/>
          <w:sz w:val="22"/>
          <w:szCs w:val="22"/>
          <w:u w:val="single"/>
        </w:rPr>
      </w:pPr>
      <w:r w:rsidRPr="00BE4A4D">
        <w:rPr>
          <w:b/>
          <w:bCs/>
          <w:sz w:val="22"/>
          <w:szCs w:val="22"/>
          <w:u w:val="single"/>
        </w:rPr>
        <w:t>PLEASE NOTE:</w:t>
      </w:r>
    </w:p>
    <w:p w14:paraId="77867C51" w14:textId="77777777" w:rsidR="00A32AA9" w:rsidRPr="00BE4A4D" w:rsidRDefault="00A32AA9" w:rsidP="00A32AA9">
      <w:pPr>
        <w:rPr>
          <w:bCs/>
          <w:sz w:val="22"/>
          <w:szCs w:val="22"/>
        </w:rPr>
      </w:pPr>
    </w:p>
    <w:p w14:paraId="7D5C2AAE" w14:textId="7A6D55B9" w:rsidR="00A32AA9" w:rsidRPr="00F65948" w:rsidRDefault="00A32AA9" w:rsidP="00A32AA9">
      <w:pPr>
        <w:rPr>
          <w:b/>
          <w:bCs/>
          <w:sz w:val="22"/>
          <w:szCs w:val="22"/>
        </w:rPr>
      </w:pPr>
      <w:r w:rsidRPr="00BE4A4D">
        <w:rPr>
          <w:bCs/>
          <w:sz w:val="22"/>
          <w:szCs w:val="22"/>
        </w:rPr>
        <w:t>A.</w:t>
      </w:r>
      <w:r w:rsidRPr="00BE4A4D">
        <w:rPr>
          <w:bCs/>
          <w:sz w:val="22"/>
          <w:szCs w:val="22"/>
        </w:rPr>
        <w:tab/>
      </w:r>
      <w:r w:rsidRPr="00F65948">
        <w:rPr>
          <w:b/>
          <w:bCs/>
          <w:sz w:val="22"/>
          <w:szCs w:val="22"/>
        </w:rPr>
        <w:t xml:space="preserve">NOTE:  </w:t>
      </w:r>
      <w:r w:rsidRPr="00F65948">
        <w:rPr>
          <w:b/>
          <w:bCs/>
          <w:sz w:val="22"/>
          <w:szCs w:val="22"/>
          <w:u w:val="single"/>
        </w:rPr>
        <w:t>ALL</w:t>
      </w:r>
      <w:r w:rsidRPr="00F65948">
        <w:rPr>
          <w:b/>
          <w:bCs/>
          <w:sz w:val="22"/>
          <w:szCs w:val="22"/>
        </w:rPr>
        <w:t xml:space="preserve"> assignments must be:</w:t>
      </w:r>
      <w:r w:rsidRPr="00F65948">
        <w:rPr>
          <w:b/>
          <w:bCs/>
          <w:sz w:val="22"/>
          <w:szCs w:val="22"/>
        </w:rPr>
        <w:tab/>
        <w:t>-</w:t>
      </w:r>
      <w:r w:rsidR="00BE4A4D" w:rsidRPr="00F65948">
        <w:rPr>
          <w:b/>
          <w:bCs/>
          <w:sz w:val="22"/>
          <w:szCs w:val="22"/>
        </w:rPr>
        <w:t xml:space="preserve"> </w:t>
      </w:r>
      <w:r w:rsidRPr="00F65948">
        <w:rPr>
          <w:b/>
          <w:bCs/>
          <w:sz w:val="22"/>
          <w:szCs w:val="22"/>
        </w:rPr>
        <w:t>Typed</w:t>
      </w:r>
    </w:p>
    <w:p w14:paraId="53DE4DC5" w14:textId="54346E1D" w:rsidR="00A32AA9" w:rsidRPr="00F65948" w:rsidRDefault="00BE4A4D" w:rsidP="00BE4A4D">
      <w:pPr>
        <w:ind w:left="3600" w:firstLine="720"/>
      </w:pPr>
      <w:r w:rsidRPr="00F65948">
        <w:t xml:space="preserve">- </w:t>
      </w:r>
      <w:r w:rsidR="00A32AA9" w:rsidRPr="00F65948">
        <w:rPr>
          <w:b/>
          <w:bCs/>
        </w:rPr>
        <w:t xml:space="preserve">Times New Roman </w:t>
      </w:r>
      <w:proofErr w:type="gramStart"/>
      <w:r w:rsidR="00A32AA9" w:rsidRPr="00F65948">
        <w:rPr>
          <w:b/>
          <w:bCs/>
        </w:rPr>
        <w:t>12 point</w:t>
      </w:r>
      <w:proofErr w:type="gramEnd"/>
      <w:r w:rsidR="00A32AA9" w:rsidRPr="00F65948">
        <w:rPr>
          <w:b/>
          <w:bCs/>
        </w:rPr>
        <w:t xml:space="preserve"> font</w:t>
      </w:r>
    </w:p>
    <w:p w14:paraId="125A6273" w14:textId="084866DC" w:rsidR="00A32AA9" w:rsidRPr="00F65948" w:rsidRDefault="00BE4A4D" w:rsidP="00BE4A4D">
      <w:pPr>
        <w:ind w:left="3600" w:firstLine="720"/>
        <w:rPr>
          <w:sz w:val="22"/>
          <w:szCs w:val="22"/>
        </w:rPr>
      </w:pPr>
      <w:r w:rsidRPr="00F65948">
        <w:rPr>
          <w:b/>
          <w:bCs/>
          <w:sz w:val="22"/>
          <w:szCs w:val="22"/>
        </w:rPr>
        <w:t xml:space="preserve">-  </w:t>
      </w:r>
      <w:r w:rsidR="00A32AA9" w:rsidRPr="00F65948">
        <w:rPr>
          <w:b/>
          <w:bCs/>
          <w:sz w:val="22"/>
          <w:szCs w:val="22"/>
        </w:rPr>
        <w:t>Double spaced</w:t>
      </w:r>
    </w:p>
    <w:p w14:paraId="307F8E20" w14:textId="60DD39E3" w:rsidR="00A32AA9" w:rsidRPr="00F65948" w:rsidRDefault="00BE4A4D" w:rsidP="00BE4A4D">
      <w:pPr>
        <w:ind w:left="3600" w:firstLine="720"/>
        <w:rPr>
          <w:sz w:val="22"/>
          <w:szCs w:val="22"/>
        </w:rPr>
      </w:pPr>
      <w:r w:rsidRPr="00F65948">
        <w:rPr>
          <w:b/>
          <w:bCs/>
          <w:sz w:val="22"/>
          <w:szCs w:val="22"/>
        </w:rPr>
        <w:t xml:space="preserve">-  </w:t>
      </w:r>
      <w:proofErr w:type="gramStart"/>
      <w:r w:rsidR="00A32AA9" w:rsidRPr="00F65948">
        <w:rPr>
          <w:b/>
          <w:bCs/>
          <w:sz w:val="22"/>
          <w:szCs w:val="22"/>
        </w:rPr>
        <w:t>1 inch</w:t>
      </w:r>
      <w:proofErr w:type="gramEnd"/>
      <w:r w:rsidR="00A32AA9" w:rsidRPr="00F65948">
        <w:rPr>
          <w:b/>
          <w:bCs/>
          <w:sz w:val="22"/>
          <w:szCs w:val="22"/>
        </w:rPr>
        <w:t xml:space="preserve"> margins</w:t>
      </w:r>
    </w:p>
    <w:p w14:paraId="287C2BE1" w14:textId="77777777" w:rsidR="00A32AA9" w:rsidRPr="00F65948" w:rsidRDefault="00A32AA9" w:rsidP="00A32AA9">
      <w:pPr>
        <w:rPr>
          <w:bCs/>
          <w:sz w:val="22"/>
          <w:szCs w:val="22"/>
        </w:rPr>
      </w:pPr>
    </w:p>
    <w:p w14:paraId="3EAC30CD" w14:textId="77777777" w:rsidR="00A32AA9" w:rsidRPr="00BE4A4D" w:rsidRDefault="00A32AA9" w:rsidP="00A32AA9">
      <w:pPr>
        <w:rPr>
          <w:bCs/>
          <w:sz w:val="22"/>
          <w:szCs w:val="22"/>
        </w:rPr>
      </w:pPr>
    </w:p>
    <w:p w14:paraId="18DC6B24" w14:textId="4D787C03" w:rsidR="005B0222" w:rsidRPr="00BE4A4D" w:rsidRDefault="00A32AA9" w:rsidP="00A32AA9">
      <w:pPr>
        <w:rPr>
          <w:bCs/>
          <w:sz w:val="22"/>
          <w:szCs w:val="22"/>
        </w:rPr>
      </w:pPr>
      <w:r w:rsidRPr="00BE4A4D">
        <w:rPr>
          <w:bCs/>
          <w:sz w:val="22"/>
          <w:szCs w:val="22"/>
        </w:rPr>
        <w:t xml:space="preserve">B. </w:t>
      </w:r>
      <w:r w:rsidRPr="00BE4A4D">
        <w:rPr>
          <w:bCs/>
          <w:sz w:val="22"/>
          <w:szCs w:val="22"/>
        </w:rPr>
        <w:tab/>
        <w:t xml:space="preserve">E-mail your completed assignments </w:t>
      </w:r>
      <w:r w:rsidRPr="00D85CD3">
        <w:rPr>
          <w:bCs/>
          <w:sz w:val="22"/>
          <w:szCs w:val="22"/>
        </w:rPr>
        <w:t xml:space="preserve">by </w:t>
      </w:r>
      <w:r w:rsidRPr="00D85CD3">
        <w:rPr>
          <w:b/>
          <w:bCs/>
          <w:sz w:val="22"/>
          <w:szCs w:val="22"/>
        </w:rPr>
        <w:t>Ma</w:t>
      </w:r>
      <w:r w:rsidR="00E17E07">
        <w:rPr>
          <w:b/>
          <w:bCs/>
          <w:sz w:val="22"/>
          <w:szCs w:val="22"/>
        </w:rPr>
        <w:t>y</w:t>
      </w:r>
      <w:r w:rsidRPr="00D85CD3">
        <w:rPr>
          <w:b/>
          <w:bCs/>
          <w:sz w:val="22"/>
          <w:szCs w:val="22"/>
        </w:rPr>
        <w:t xml:space="preserve"> 31, </w:t>
      </w:r>
      <w:r w:rsidR="008E7DC4">
        <w:rPr>
          <w:b/>
          <w:bCs/>
          <w:sz w:val="22"/>
          <w:szCs w:val="22"/>
        </w:rPr>
        <w:t>202</w:t>
      </w:r>
      <w:r w:rsidR="002D031A">
        <w:rPr>
          <w:b/>
          <w:bCs/>
          <w:sz w:val="22"/>
          <w:szCs w:val="22"/>
        </w:rPr>
        <w:t>4</w:t>
      </w:r>
      <w:r w:rsidRPr="00D85CD3">
        <w:rPr>
          <w:bCs/>
          <w:sz w:val="22"/>
          <w:szCs w:val="22"/>
        </w:rPr>
        <w:t xml:space="preserve"> to Dr.</w:t>
      </w:r>
      <w:r w:rsidRPr="00BE4A4D">
        <w:rPr>
          <w:bCs/>
          <w:sz w:val="22"/>
          <w:szCs w:val="22"/>
        </w:rPr>
        <w:t xml:space="preserve"> Buchholz Holland at the </w:t>
      </w:r>
    </w:p>
    <w:p w14:paraId="6ED90F0C" w14:textId="398CA3A2" w:rsidR="00A32AA9" w:rsidRPr="00BE4A4D" w:rsidRDefault="005B0222" w:rsidP="00A32AA9">
      <w:pPr>
        <w:rPr>
          <w:bCs/>
          <w:sz w:val="22"/>
          <w:szCs w:val="22"/>
          <w:highlight w:val="yellow"/>
        </w:rPr>
      </w:pPr>
      <w:r w:rsidRPr="00BE4A4D">
        <w:rPr>
          <w:bCs/>
          <w:sz w:val="22"/>
          <w:szCs w:val="22"/>
        </w:rPr>
        <w:tab/>
      </w:r>
      <w:r w:rsidR="00A32AA9" w:rsidRPr="00BE4A4D">
        <w:rPr>
          <w:bCs/>
          <w:sz w:val="22"/>
          <w:szCs w:val="22"/>
        </w:rPr>
        <w:t>following e-mail address:</w:t>
      </w:r>
      <w:r w:rsidR="00A32AA9" w:rsidRPr="00BE4A4D">
        <w:rPr>
          <w:bCs/>
          <w:sz w:val="22"/>
          <w:szCs w:val="22"/>
        </w:rPr>
        <w:tab/>
      </w:r>
      <w:hyperlink r:id="rId13" w:history="1">
        <w:r w:rsidR="00A32AA9" w:rsidRPr="00BE4A4D">
          <w:rPr>
            <w:b/>
            <w:bCs/>
            <w:color w:val="0000FF"/>
            <w:sz w:val="22"/>
            <w:szCs w:val="22"/>
            <w:u w:val="single"/>
          </w:rPr>
          <w:t>Carol.E.Buchholz@ndsu.edu</w:t>
        </w:r>
      </w:hyperlink>
    </w:p>
    <w:p w14:paraId="38FBE2BA" w14:textId="77777777" w:rsidR="00121E7D" w:rsidRPr="0008502A" w:rsidRDefault="00121E7D" w:rsidP="00DF4B8D">
      <w:pPr>
        <w:rPr>
          <w:b/>
          <w:sz w:val="22"/>
          <w:szCs w:val="22"/>
          <w:u w:val="single"/>
        </w:rPr>
      </w:pPr>
      <w:r w:rsidRPr="0008502A">
        <w:rPr>
          <w:b/>
          <w:sz w:val="22"/>
          <w:szCs w:val="22"/>
          <w:u w:val="single"/>
        </w:rPr>
        <w:t>ACADEMIC HONESTY:</w:t>
      </w:r>
    </w:p>
    <w:p w14:paraId="38FBE2BB" w14:textId="77777777" w:rsidR="00121E7D" w:rsidRPr="0008502A" w:rsidRDefault="00121E7D" w:rsidP="00DF4B8D">
      <w:pPr>
        <w:rPr>
          <w:sz w:val="22"/>
          <w:szCs w:val="22"/>
          <w:u w:val="single"/>
        </w:rPr>
      </w:pPr>
    </w:p>
    <w:p w14:paraId="38FBE2BD" w14:textId="491C4ABB" w:rsidR="00550B32" w:rsidRPr="0008502A" w:rsidRDefault="00121E7D" w:rsidP="00121E7D">
      <w:pPr>
        <w:rPr>
          <w:sz w:val="22"/>
          <w:szCs w:val="22"/>
        </w:rPr>
      </w:pPr>
      <w:r w:rsidRPr="0008502A">
        <w:rPr>
          <w:sz w:val="22"/>
          <w:szCs w:val="22"/>
        </w:rPr>
        <w:t xml:space="preserve">All work in this course must </w:t>
      </w:r>
      <w:r w:rsidR="00550B32" w:rsidRPr="0008502A">
        <w:rPr>
          <w:sz w:val="22"/>
          <w:szCs w:val="22"/>
        </w:rPr>
        <w:t>be completed in a manner consistent with NDSU University Senate Policy, Section 335: Code of Academic Responsibility and Conduct.  Please review this policy on this Web site:</w:t>
      </w:r>
    </w:p>
    <w:p w14:paraId="38FBE2BE" w14:textId="77777777" w:rsidR="00121E7D" w:rsidRPr="0008502A" w:rsidRDefault="00D724FB" w:rsidP="00121E7D">
      <w:pPr>
        <w:rPr>
          <w:b/>
          <w:bCs/>
          <w:sz w:val="22"/>
          <w:szCs w:val="22"/>
        </w:rPr>
      </w:pPr>
      <w:hyperlink r:id="rId14" w:history="1">
        <w:r w:rsidR="00550B32" w:rsidRPr="0008502A">
          <w:rPr>
            <w:rStyle w:val="Hyperlink"/>
            <w:b/>
            <w:bCs/>
            <w:sz w:val="22"/>
            <w:szCs w:val="22"/>
          </w:rPr>
          <w:t>www.ndsu.edu/fileadmin/policy/335.pdf</w:t>
        </w:r>
      </w:hyperlink>
    </w:p>
    <w:p w14:paraId="38FBE2C1" w14:textId="5D6BD52D" w:rsidR="00DA0B62" w:rsidRDefault="00DA0B62" w:rsidP="00121E7D">
      <w:pPr>
        <w:rPr>
          <w:b/>
          <w:bCs/>
          <w:sz w:val="20"/>
          <w:szCs w:val="20"/>
        </w:rPr>
      </w:pPr>
    </w:p>
    <w:p w14:paraId="0CDE191C" w14:textId="77777777" w:rsidR="000019EA" w:rsidRPr="001943C5" w:rsidRDefault="000019EA" w:rsidP="00121E7D">
      <w:pPr>
        <w:rPr>
          <w:b/>
          <w:bCs/>
          <w:sz w:val="20"/>
          <w:szCs w:val="20"/>
        </w:rPr>
      </w:pPr>
    </w:p>
    <w:p w14:paraId="7611756C" w14:textId="77777777" w:rsidR="00300925" w:rsidRPr="0008502A" w:rsidRDefault="00300925" w:rsidP="00300925">
      <w:pPr>
        <w:pStyle w:val="NoSpacing"/>
        <w:rPr>
          <w:rFonts w:ascii="Times New Roman" w:hAnsi="Times New Roman" w:cs="Times New Roman"/>
          <w:b/>
          <w:u w:val="single"/>
        </w:rPr>
      </w:pPr>
      <w:r w:rsidRPr="0008502A">
        <w:rPr>
          <w:rFonts w:ascii="Times New Roman" w:hAnsi="Times New Roman" w:cs="Times New Roman"/>
          <w:b/>
          <w:u w:val="single"/>
        </w:rPr>
        <w:t>STUDENTS WITH DISABILITIES</w:t>
      </w:r>
    </w:p>
    <w:p w14:paraId="16D2B1A3" w14:textId="77777777" w:rsidR="00300925" w:rsidRPr="0008502A" w:rsidRDefault="00300925" w:rsidP="00300925">
      <w:pPr>
        <w:pStyle w:val="NoSpacing"/>
        <w:rPr>
          <w:rFonts w:ascii="Times New Roman" w:hAnsi="Times New Roman" w:cs="Times New Roman"/>
        </w:rPr>
      </w:pPr>
    </w:p>
    <w:p w14:paraId="2BF5885E" w14:textId="77777777" w:rsidR="00300925" w:rsidRPr="0008502A" w:rsidRDefault="00300925" w:rsidP="00300925">
      <w:pPr>
        <w:pStyle w:val="NoSpacing"/>
        <w:rPr>
          <w:rFonts w:ascii="Times New Roman" w:hAnsi="Times New Roman" w:cs="Times New Roman"/>
        </w:rPr>
      </w:pPr>
      <w:r w:rsidRPr="00324D12">
        <w:rPr>
          <w:rFonts w:ascii="Times New Roman" w:hAnsi="Times New Roman" w:cs="Times New Roman"/>
        </w:rPr>
        <w:t xml:space="preserve">Any students with disabilities who need special accommodations in this course are invited to share these concerns or requests with the instructor and contact Center for Accessibility and Disability Resources at </w:t>
      </w:r>
      <w:hyperlink r:id="rId15" w:history="1">
        <w:r w:rsidRPr="0008502A">
          <w:rPr>
            <w:rStyle w:val="Hyperlink"/>
            <w:rFonts w:ascii="Times New Roman" w:hAnsi="Times New Roman" w:cs="Times New Roman"/>
          </w:rPr>
          <w:t>http://www.ndsu.edu/disabilityservices/</w:t>
        </w:r>
      </w:hyperlink>
      <w:r w:rsidRPr="0008502A">
        <w:rPr>
          <w:rFonts w:ascii="Times New Roman" w:hAnsi="Times New Roman" w:cs="Times New Roman"/>
          <w:color w:val="000000" w:themeColor="text1"/>
        </w:rPr>
        <w:t xml:space="preserve"> as soon as possible.</w:t>
      </w:r>
    </w:p>
    <w:p w14:paraId="124916D8" w14:textId="77777777" w:rsidR="0008502A" w:rsidRDefault="0008502A" w:rsidP="002B2987">
      <w:pPr>
        <w:rPr>
          <w:b/>
          <w:sz w:val="20"/>
          <w:szCs w:val="20"/>
          <w:u w:val="single"/>
        </w:rPr>
      </w:pPr>
    </w:p>
    <w:p w14:paraId="498629CA" w14:textId="77777777" w:rsidR="0008502A" w:rsidRDefault="0008502A" w:rsidP="002B2987">
      <w:pPr>
        <w:rPr>
          <w:rFonts w:ascii="Times" w:hAnsi="Times"/>
          <w:b/>
          <w:sz w:val="22"/>
          <w:szCs w:val="22"/>
          <w:u w:val="single"/>
        </w:rPr>
      </w:pPr>
    </w:p>
    <w:p w14:paraId="1FC2E037" w14:textId="78615852" w:rsidR="0008502A" w:rsidRPr="0008502A" w:rsidRDefault="0008502A" w:rsidP="002B2987">
      <w:pPr>
        <w:rPr>
          <w:rFonts w:ascii="Times" w:hAnsi="Times"/>
          <w:b/>
          <w:sz w:val="22"/>
          <w:szCs w:val="22"/>
          <w:u w:val="single"/>
        </w:rPr>
      </w:pPr>
      <w:r w:rsidRPr="0008502A">
        <w:rPr>
          <w:rFonts w:ascii="Times" w:hAnsi="Times"/>
          <w:b/>
          <w:sz w:val="22"/>
          <w:szCs w:val="22"/>
          <w:u w:val="single"/>
        </w:rPr>
        <w:t>ADDITIONAL INFORMATION ABOUT THIS COURSE</w:t>
      </w:r>
    </w:p>
    <w:p w14:paraId="7DE75B67" w14:textId="77777777" w:rsidR="0008502A" w:rsidRPr="0008502A" w:rsidRDefault="0008502A" w:rsidP="002B2987">
      <w:pPr>
        <w:rPr>
          <w:rFonts w:ascii="Times" w:hAnsi="Times"/>
          <w:b/>
          <w:sz w:val="22"/>
          <w:szCs w:val="22"/>
        </w:rPr>
      </w:pPr>
    </w:p>
    <w:p w14:paraId="4BBF8320" w14:textId="77777777" w:rsidR="00324D12" w:rsidRDefault="00A32AA9" w:rsidP="00CE7E58">
      <w:pPr>
        <w:rPr>
          <w:rFonts w:ascii="Times" w:hAnsi="Times"/>
          <w:b/>
          <w:sz w:val="22"/>
          <w:szCs w:val="22"/>
        </w:rPr>
      </w:pPr>
      <w:r w:rsidRPr="0008502A">
        <w:rPr>
          <w:rFonts w:ascii="Times" w:hAnsi="Times"/>
          <w:b/>
          <w:sz w:val="22"/>
          <w:szCs w:val="22"/>
        </w:rPr>
        <w:t>For more information on this course, or others offered by NDSU Distance and Continuing Education, please call</w:t>
      </w:r>
      <w:proofErr w:type="gramStart"/>
      <w:r w:rsidRPr="0008502A">
        <w:rPr>
          <w:rFonts w:ascii="Times" w:hAnsi="Times"/>
          <w:b/>
          <w:sz w:val="22"/>
          <w:szCs w:val="22"/>
        </w:rPr>
        <w:t>:  (</w:t>
      </w:r>
      <w:proofErr w:type="gramEnd"/>
      <w:r w:rsidRPr="0008502A">
        <w:rPr>
          <w:rFonts w:ascii="Times" w:hAnsi="Times"/>
          <w:b/>
          <w:sz w:val="22"/>
          <w:szCs w:val="22"/>
        </w:rPr>
        <w:t>701) 231-7015.</w:t>
      </w:r>
    </w:p>
    <w:p w14:paraId="3577DCDB" w14:textId="77777777" w:rsidR="00E17E07" w:rsidRDefault="00E17E07" w:rsidP="00CE7E58">
      <w:pPr>
        <w:rPr>
          <w:b/>
          <w:sz w:val="22"/>
          <w:szCs w:val="22"/>
          <w:u w:val="single"/>
        </w:rPr>
      </w:pPr>
    </w:p>
    <w:p w14:paraId="5C9D4CBF" w14:textId="77777777" w:rsidR="00E17E07" w:rsidRDefault="00E17E07" w:rsidP="00CE7E58">
      <w:pPr>
        <w:rPr>
          <w:b/>
          <w:sz w:val="22"/>
          <w:szCs w:val="22"/>
          <w:u w:val="single"/>
        </w:rPr>
      </w:pPr>
    </w:p>
    <w:p w14:paraId="3B04B98E" w14:textId="52608A0F" w:rsidR="00CE7E58" w:rsidRPr="00324D12" w:rsidRDefault="00CE7E58" w:rsidP="00CE7E58">
      <w:pPr>
        <w:rPr>
          <w:rFonts w:ascii="Times" w:hAnsi="Times"/>
          <w:b/>
          <w:sz w:val="22"/>
          <w:szCs w:val="22"/>
        </w:rPr>
      </w:pPr>
      <w:r w:rsidRPr="0008502A">
        <w:rPr>
          <w:b/>
          <w:sz w:val="22"/>
          <w:szCs w:val="22"/>
          <w:u w:val="single"/>
        </w:rPr>
        <w:t>GETTING A COPY OF YOUR TRANSCRIPT:</w:t>
      </w:r>
    </w:p>
    <w:p w14:paraId="3F4F48F0" w14:textId="77777777" w:rsidR="00CE7E58" w:rsidRPr="0008502A" w:rsidRDefault="00CE7E58" w:rsidP="00CE7E58">
      <w:pPr>
        <w:rPr>
          <w:sz w:val="22"/>
          <w:szCs w:val="22"/>
        </w:rPr>
      </w:pPr>
    </w:p>
    <w:p w14:paraId="5FADFC8C" w14:textId="4C6BC411" w:rsidR="00CE7E58" w:rsidRPr="0008502A" w:rsidRDefault="00CE7E58" w:rsidP="00CE7E58">
      <w:pPr>
        <w:rPr>
          <w:b/>
          <w:color w:val="336633"/>
          <w:sz w:val="22"/>
          <w:szCs w:val="22"/>
          <w:u w:val="single"/>
          <w:shd w:val="clear" w:color="auto" w:fill="FFFFFF"/>
        </w:rPr>
      </w:pPr>
      <w:r w:rsidRPr="0008502A">
        <w:rPr>
          <w:sz w:val="22"/>
          <w:szCs w:val="22"/>
          <w:shd w:val="clear" w:color="auto" w:fill="FFFFFF"/>
        </w:rPr>
        <w:t>Students and K-12 personnel who need an official copy of their transcript should order through </w:t>
      </w:r>
      <w:hyperlink r:id="rId16" w:tgtFrame="_blank" w:history="1">
        <w:r w:rsidRPr="0008502A">
          <w:rPr>
            <w:b/>
            <w:color w:val="FF0000"/>
            <w:sz w:val="22"/>
            <w:szCs w:val="22"/>
            <w:u w:val="single"/>
            <w:shd w:val="clear" w:color="auto" w:fill="FFFFFF"/>
          </w:rPr>
          <w:t>www.getmytranscript.com</w:t>
        </w:r>
      </w:hyperlink>
      <w:r w:rsidRPr="0008502A">
        <w:rPr>
          <w:color w:val="666666"/>
          <w:sz w:val="22"/>
          <w:szCs w:val="22"/>
          <w:shd w:val="clear" w:color="auto" w:fill="FFFFFF"/>
        </w:rPr>
        <w:t> (</w:t>
      </w:r>
      <w:r w:rsidRPr="0008502A">
        <w:rPr>
          <w:sz w:val="22"/>
          <w:szCs w:val="22"/>
          <w:shd w:val="clear" w:color="auto" w:fill="FFFFFF"/>
        </w:rPr>
        <w:t>secured site) and select North Dakota State University.</w:t>
      </w:r>
    </w:p>
    <w:p w14:paraId="30BE6D23" w14:textId="77777777" w:rsidR="00CE7E58" w:rsidRPr="0008502A" w:rsidRDefault="00CE7E58" w:rsidP="00CE7E58">
      <w:pPr>
        <w:rPr>
          <w:b/>
          <w:sz w:val="22"/>
          <w:szCs w:val="22"/>
        </w:rPr>
      </w:pPr>
    </w:p>
    <w:p w14:paraId="146DAF3C" w14:textId="77777777" w:rsidR="00CE7E58" w:rsidRPr="0008502A" w:rsidRDefault="00CE7E58" w:rsidP="00CE7E58">
      <w:pPr>
        <w:rPr>
          <w:b/>
          <w:sz w:val="22"/>
          <w:szCs w:val="22"/>
        </w:rPr>
      </w:pPr>
      <w:r w:rsidRPr="0008502A">
        <w:rPr>
          <w:sz w:val="22"/>
          <w:szCs w:val="22"/>
          <w:bdr w:val="none" w:sz="0" w:space="0" w:color="auto" w:frame="1"/>
          <w:shd w:val="clear" w:color="auto" w:fill="FFFFFF"/>
        </w:rPr>
        <w:t>Reminder about transcript ordering:</w:t>
      </w:r>
      <w:r w:rsidRPr="0008502A">
        <w:rPr>
          <w:sz w:val="22"/>
          <w:szCs w:val="22"/>
          <w:shd w:val="clear" w:color="auto" w:fill="FFFFFF"/>
        </w:rPr>
        <w:t> Individuals are encouraged to review their unofficial transcript to ensure all grades are posted prior to ordering an official transcript. </w:t>
      </w:r>
      <w:r w:rsidRPr="0008502A">
        <w:rPr>
          <w:i/>
          <w:iCs/>
          <w:sz w:val="22"/>
          <w:szCs w:val="22"/>
          <w:bdr w:val="none" w:sz="0" w:space="0" w:color="auto" w:frame="1"/>
          <w:shd w:val="clear" w:color="auto" w:fill="FFFFFF"/>
        </w:rPr>
        <w:t>Please allow 2 - 3 weeks once you have submitted your course work to the instructor for grades to be posted to your transcript.</w:t>
      </w:r>
    </w:p>
    <w:p w14:paraId="0DFB8E63" w14:textId="069214F4" w:rsidR="002D031A" w:rsidRDefault="002D031A" w:rsidP="002B2987">
      <w:pPr>
        <w:rPr>
          <w:rFonts w:ascii="Times" w:hAnsi="Times"/>
          <w:b/>
        </w:rPr>
      </w:pPr>
    </w:p>
    <w:p w14:paraId="2D3A95D4" w14:textId="3B92C0E7" w:rsidR="002D031A" w:rsidRDefault="002D031A" w:rsidP="002B2987">
      <w:pPr>
        <w:rPr>
          <w:rFonts w:ascii="Times" w:hAnsi="Times"/>
          <w:b/>
        </w:rPr>
      </w:pPr>
    </w:p>
    <w:p w14:paraId="66F0A94A" w14:textId="77777777" w:rsidR="002D031A" w:rsidRDefault="002D031A" w:rsidP="002D031A">
      <w:pPr>
        <w:jc w:val="center"/>
        <w:rPr>
          <w:rFonts w:ascii="Times" w:hAnsi="Times"/>
          <w:b/>
          <w:sz w:val="48"/>
          <w:szCs w:val="48"/>
        </w:rPr>
      </w:pPr>
      <w:r>
        <w:rPr>
          <w:rFonts w:ascii="Times" w:hAnsi="Times"/>
          <w:b/>
          <w:sz w:val="48"/>
          <w:szCs w:val="48"/>
        </w:rPr>
        <w:t>APPENDIX A:</w:t>
      </w:r>
    </w:p>
    <w:p w14:paraId="399B75B8" w14:textId="0DD515B7" w:rsidR="002D031A" w:rsidRPr="00E17E07" w:rsidRDefault="00324D12" w:rsidP="00E17E07">
      <w:pPr>
        <w:jc w:val="center"/>
        <w:rPr>
          <w:rFonts w:ascii="Times" w:hAnsi="Times"/>
          <w:b/>
          <w:sz w:val="36"/>
          <w:szCs w:val="36"/>
        </w:rPr>
      </w:pPr>
      <w:r w:rsidRPr="00E17E07">
        <w:rPr>
          <w:rFonts w:ascii="Times" w:hAnsi="Times"/>
          <w:b/>
          <w:sz w:val="36"/>
          <w:szCs w:val="36"/>
        </w:rPr>
        <w:t xml:space="preserve">Seat Time </w:t>
      </w:r>
      <w:r w:rsidR="002D031A" w:rsidRPr="00E17E07">
        <w:rPr>
          <w:rFonts w:ascii="Times" w:hAnsi="Times"/>
          <w:b/>
          <w:sz w:val="36"/>
          <w:szCs w:val="36"/>
        </w:rPr>
        <w:t xml:space="preserve">Documentation </w:t>
      </w:r>
      <w:r w:rsidRPr="00E17E07">
        <w:rPr>
          <w:rFonts w:ascii="Times" w:hAnsi="Times"/>
          <w:b/>
          <w:sz w:val="36"/>
          <w:szCs w:val="36"/>
        </w:rPr>
        <w:t>L</w:t>
      </w:r>
      <w:r w:rsidR="002D031A" w:rsidRPr="00E17E07">
        <w:rPr>
          <w:rFonts w:ascii="Times" w:hAnsi="Times"/>
          <w:b/>
          <w:sz w:val="36"/>
          <w:szCs w:val="36"/>
        </w:rPr>
        <w:t xml:space="preserve">og </w:t>
      </w:r>
      <w:r w:rsidRPr="00E17E07">
        <w:rPr>
          <w:rFonts w:ascii="Times" w:hAnsi="Times"/>
          <w:b/>
          <w:sz w:val="36"/>
          <w:szCs w:val="36"/>
        </w:rPr>
        <w:t>S</w:t>
      </w:r>
      <w:r w:rsidR="002D031A" w:rsidRPr="00E17E07">
        <w:rPr>
          <w:rFonts w:ascii="Times" w:hAnsi="Times"/>
          <w:b/>
          <w:sz w:val="36"/>
          <w:szCs w:val="36"/>
        </w:rPr>
        <w:t xml:space="preserve">heet </w:t>
      </w:r>
      <w:r w:rsidRPr="00E17E07">
        <w:rPr>
          <w:rFonts w:ascii="Times" w:hAnsi="Times"/>
          <w:b/>
          <w:sz w:val="36"/>
          <w:szCs w:val="36"/>
        </w:rPr>
        <w:t>T</w:t>
      </w:r>
      <w:r w:rsidR="002D031A" w:rsidRPr="00E17E07">
        <w:rPr>
          <w:rFonts w:ascii="Times" w:hAnsi="Times"/>
          <w:b/>
          <w:sz w:val="36"/>
          <w:szCs w:val="36"/>
        </w:rPr>
        <w:t>emplate</w:t>
      </w:r>
    </w:p>
    <w:p w14:paraId="1BFFD4A9" w14:textId="77777777" w:rsidR="002D031A" w:rsidRDefault="002D031A" w:rsidP="002D031A">
      <w:pPr>
        <w:jc w:val="center"/>
        <w:rPr>
          <w:rFonts w:ascii="Times" w:hAnsi="Times"/>
          <w:b/>
        </w:rPr>
      </w:pPr>
    </w:p>
    <w:tbl>
      <w:tblPr>
        <w:tblStyle w:val="TableGrid"/>
        <w:tblW w:w="0" w:type="auto"/>
        <w:tblLook w:val="04A0" w:firstRow="1" w:lastRow="0" w:firstColumn="1" w:lastColumn="0" w:noHBand="0" w:noVBand="1"/>
      </w:tblPr>
      <w:tblGrid>
        <w:gridCol w:w="6835"/>
        <w:gridCol w:w="2880"/>
      </w:tblGrid>
      <w:tr w:rsidR="002D031A" w14:paraId="446DC653" w14:textId="77777777" w:rsidTr="00324D12">
        <w:trPr>
          <w:trHeight w:val="660"/>
        </w:trPr>
        <w:tc>
          <w:tcPr>
            <w:tcW w:w="9715" w:type="dxa"/>
            <w:gridSpan w:val="2"/>
          </w:tcPr>
          <w:p w14:paraId="408E0F71" w14:textId="284597E7" w:rsidR="002D031A" w:rsidRPr="00836C58" w:rsidRDefault="00B92AB2" w:rsidP="00F5086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NDSCA </w:t>
            </w:r>
            <w:r w:rsidR="002D031A" w:rsidRPr="00836C58">
              <w:rPr>
                <w:rFonts w:ascii="Times New Roman" w:hAnsi="Times New Roman" w:cs="Times New Roman"/>
                <w:b/>
                <w:bCs/>
                <w:sz w:val="24"/>
                <w:szCs w:val="24"/>
              </w:rPr>
              <w:t xml:space="preserve">PRE-CONFERENCE </w:t>
            </w:r>
            <w:r w:rsidR="002D031A">
              <w:rPr>
                <w:rFonts w:ascii="Times New Roman" w:hAnsi="Times New Roman" w:cs="Times New Roman"/>
                <w:b/>
                <w:bCs/>
                <w:sz w:val="24"/>
                <w:szCs w:val="24"/>
              </w:rPr>
              <w:t>AND</w:t>
            </w:r>
            <w:r w:rsidR="002D031A" w:rsidRPr="00836C58">
              <w:rPr>
                <w:rFonts w:ascii="Times New Roman" w:hAnsi="Times New Roman" w:cs="Times New Roman"/>
                <w:b/>
                <w:bCs/>
                <w:sz w:val="24"/>
                <w:szCs w:val="24"/>
              </w:rPr>
              <w:t xml:space="preserve"> </w:t>
            </w:r>
            <w:r>
              <w:rPr>
                <w:rFonts w:ascii="Times New Roman" w:hAnsi="Times New Roman" w:cs="Times New Roman"/>
                <w:b/>
                <w:bCs/>
                <w:sz w:val="24"/>
                <w:szCs w:val="24"/>
              </w:rPr>
              <w:t xml:space="preserve">NDCA </w:t>
            </w:r>
            <w:r w:rsidR="002D031A" w:rsidRPr="00836C58">
              <w:rPr>
                <w:rFonts w:ascii="Times New Roman" w:hAnsi="Times New Roman" w:cs="Times New Roman"/>
                <w:b/>
                <w:bCs/>
                <w:sz w:val="24"/>
                <w:szCs w:val="24"/>
              </w:rPr>
              <w:t xml:space="preserve">CONFERENCE </w:t>
            </w:r>
          </w:p>
          <w:p w14:paraId="24F336CC" w14:textId="2D444E87" w:rsidR="002D031A" w:rsidRDefault="00324D12" w:rsidP="00F5086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SEAT TIME </w:t>
            </w:r>
            <w:r w:rsidR="002D031A">
              <w:rPr>
                <w:rFonts w:ascii="Times New Roman" w:hAnsi="Times New Roman" w:cs="Times New Roman"/>
                <w:b/>
                <w:bCs/>
                <w:sz w:val="24"/>
                <w:szCs w:val="24"/>
              </w:rPr>
              <w:t xml:space="preserve">DOCUMENTATION </w:t>
            </w:r>
            <w:r w:rsidR="002D031A" w:rsidRPr="00836C58">
              <w:rPr>
                <w:rFonts w:ascii="Times New Roman" w:hAnsi="Times New Roman" w:cs="Times New Roman"/>
                <w:b/>
                <w:bCs/>
                <w:sz w:val="24"/>
                <w:szCs w:val="24"/>
              </w:rPr>
              <w:t>LOG SHEET</w:t>
            </w:r>
          </w:p>
          <w:p w14:paraId="2189F44C" w14:textId="77777777" w:rsidR="002D031A" w:rsidRPr="00DC322B" w:rsidRDefault="002D031A" w:rsidP="00F5086F">
            <w:pPr>
              <w:pStyle w:val="NoSpacing"/>
              <w:jc w:val="center"/>
              <w:rPr>
                <w:rFonts w:ascii="Times New Roman" w:hAnsi="Times New Roman" w:cs="Times New Roman"/>
                <w:b/>
                <w:bCs/>
                <w:sz w:val="24"/>
                <w:szCs w:val="24"/>
              </w:rPr>
            </w:pPr>
          </w:p>
        </w:tc>
      </w:tr>
      <w:tr w:rsidR="002D031A" w14:paraId="10541173" w14:textId="77777777" w:rsidTr="00324D12">
        <w:trPr>
          <w:trHeight w:val="435"/>
        </w:trPr>
        <w:tc>
          <w:tcPr>
            <w:tcW w:w="9715" w:type="dxa"/>
            <w:gridSpan w:val="2"/>
          </w:tcPr>
          <w:p w14:paraId="425E3944" w14:textId="18F16223" w:rsidR="002D031A" w:rsidRPr="002D031A" w:rsidRDefault="002D031A" w:rsidP="00F5086F">
            <w:pPr>
              <w:pStyle w:val="NoSpacing"/>
              <w:jc w:val="center"/>
              <w:rPr>
                <w:rFonts w:ascii="Times New Roman" w:hAnsi="Times New Roman" w:cs="Times New Roman"/>
                <w:i/>
                <w:iCs/>
              </w:rPr>
            </w:pPr>
            <w:r w:rsidRPr="00836C58">
              <w:rPr>
                <w:rFonts w:ascii="Times New Roman" w:hAnsi="Times New Roman" w:cs="Times New Roman"/>
                <w:b/>
                <w:bCs/>
                <w:i/>
                <w:iCs/>
              </w:rPr>
              <w:t xml:space="preserve">NOTE: </w:t>
            </w:r>
            <w:r w:rsidRPr="002D031A">
              <w:rPr>
                <w:rFonts w:ascii="Times New Roman" w:hAnsi="Times New Roman" w:cs="Times New Roman"/>
                <w:i/>
                <w:iCs/>
              </w:rPr>
              <w:t xml:space="preserve">You are required to log a MINIMUM of </w:t>
            </w:r>
            <w:r w:rsidRPr="002D031A">
              <w:rPr>
                <w:rFonts w:ascii="Times New Roman" w:hAnsi="Times New Roman" w:cs="Times New Roman"/>
                <w:b/>
                <w:bCs/>
                <w:i/>
                <w:iCs/>
                <w:color w:val="FF0000"/>
                <w:u w:val="single"/>
              </w:rPr>
              <w:t>900 minutes</w:t>
            </w:r>
            <w:r w:rsidRPr="002D031A">
              <w:rPr>
                <w:rFonts w:ascii="Times New Roman" w:hAnsi="Times New Roman" w:cs="Times New Roman"/>
                <w:i/>
                <w:iCs/>
                <w:color w:val="FF0000"/>
              </w:rPr>
              <w:t xml:space="preserve"> </w:t>
            </w:r>
            <w:r w:rsidRPr="002D031A">
              <w:rPr>
                <w:rFonts w:ascii="Times New Roman" w:hAnsi="Times New Roman" w:cs="Times New Roman"/>
                <w:i/>
                <w:iCs/>
              </w:rPr>
              <w:t>of in-person “seat time” in order to earn credit for this course.</w:t>
            </w:r>
          </w:p>
          <w:p w14:paraId="33C7BABF" w14:textId="77777777" w:rsidR="002D031A" w:rsidRPr="00836C58" w:rsidRDefault="002D031A" w:rsidP="00F5086F">
            <w:pPr>
              <w:pStyle w:val="NoSpacing"/>
              <w:jc w:val="center"/>
              <w:rPr>
                <w:rFonts w:ascii="Times New Roman" w:hAnsi="Times New Roman" w:cs="Times New Roman"/>
                <w:sz w:val="24"/>
                <w:szCs w:val="24"/>
              </w:rPr>
            </w:pPr>
          </w:p>
        </w:tc>
      </w:tr>
      <w:tr w:rsidR="002D031A" w14:paraId="5B22C490" w14:textId="77777777" w:rsidTr="00324D12">
        <w:tc>
          <w:tcPr>
            <w:tcW w:w="9715" w:type="dxa"/>
            <w:gridSpan w:val="2"/>
          </w:tcPr>
          <w:p w14:paraId="042E1703" w14:textId="457A2DCE" w:rsidR="002D031A" w:rsidRDefault="002D031A" w:rsidP="00F5086F">
            <w:pPr>
              <w:pStyle w:val="NoSpacing"/>
              <w:rPr>
                <w:rFonts w:ascii="Times New Roman" w:hAnsi="Times New Roman" w:cs="Times New Roman"/>
                <w:b/>
                <w:bCs/>
              </w:rPr>
            </w:pPr>
            <w:r w:rsidRPr="00836C58">
              <w:rPr>
                <w:rFonts w:ascii="Times New Roman" w:hAnsi="Times New Roman" w:cs="Times New Roman"/>
                <w:b/>
                <w:bCs/>
              </w:rPr>
              <w:t>Name of Conference Participant:</w:t>
            </w:r>
          </w:p>
          <w:p w14:paraId="7B3BFFD7" w14:textId="77777777" w:rsidR="002D031A" w:rsidRPr="00836C58" w:rsidRDefault="002D031A" w:rsidP="00F5086F">
            <w:pPr>
              <w:pStyle w:val="NoSpacing"/>
              <w:rPr>
                <w:rFonts w:ascii="Times New Roman" w:hAnsi="Times New Roman" w:cs="Times New Roman"/>
                <w:b/>
                <w:bCs/>
              </w:rPr>
            </w:pPr>
          </w:p>
          <w:p w14:paraId="77358456" w14:textId="77777777" w:rsidR="002D031A" w:rsidRPr="00836C58" w:rsidRDefault="002D031A" w:rsidP="00F5086F">
            <w:pPr>
              <w:pStyle w:val="NoSpacing"/>
              <w:rPr>
                <w:rFonts w:ascii="Times New Roman" w:hAnsi="Times New Roman" w:cs="Times New Roman"/>
                <w:b/>
                <w:bCs/>
              </w:rPr>
            </w:pPr>
          </w:p>
        </w:tc>
      </w:tr>
      <w:tr w:rsidR="002D031A" w14:paraId="7049F79E" w14:textId="77777777" w:rsidTr="00324D12">
        <w:tc>
          <w:tcPr>
            <w:tcW w:w="6835" w:type="dxa"/>
          </w:tcPr>
          <w:p w14:paraId="5FDBA2C0" w14:textId="4D407750" w:rsidR="002D031A" w:rsidRPr="00836C58" w:rsidRDefault="002D031A" w:rsidP="00F5086F">
            <w:pPr>
              <w:pStyle w:val="NoSpacing"/>
              <w:jc w:val="center"/>
              <w:rPr>
                <w:rFonts w:ascii="Times New Roman" w:hAnsi="Times New Roman" w:cs="Times New Roman"/>
                <w:b/>
                <w:bCs/>
              </w:rPr>
            </w:pPr>
            <w:r w:rsidRPr="00836C58">
              <w:rPr>
                <w:rFonts w:ascii="Times New Roman" w:hAnsi="Times New Roman" w:cs="Times New Roman"/>
                <w:b/>
                <w:bCs/>
              </w:rPr>
              <w:t>Title of Session</w:t>
            </w:r>
            <w:r>
              <w:rPr>
                <w:rFonts w:ascii="Times New Roman" w:hAnsi="Times New Roman" w:cs="Times New Roman"/>
                <w:b/>
                <w:bCs/>
              </w:rPr>
              <w:t>/Workshop</w:t>
            </w:r>
            <w:r w:rsidR="00324D12">
              <w:rPr>
                <w:rFonts w:ascii="Times New Roman" w:hAnsi="Times New Roman" w:cs="Times New Roman"/>
                <w:b/>
                <w:bCs/>
              </w:rPr>
              <w:t>/Keynote Presentations</w:t>
            </w:r>
            <w:r w:rsidR="00565D51">
              <w:rPr>
                <w:rFonts w:ascii="Times New Roman" w:hAnsi="Times New Roman" w:cs="Times New Roman"/>
                <w:b/>
                <w:bCs/>
              </w:rPr>
              <w:t xml:space="preserve"> attended</w:t>
            </w:r>
          </w:p>
        </w:tc>
        <w:tc>
          <w:tcPr>
            <w:tcW w:w="2880" w:type="dxa"/>
          </w:tcPr>
          <w:p w14:paraId="7C2B9FC6" w14:textId="5368AFD9" w:rsidR="002D031A" w:rsidRDefault="002D031A" w:rsidP="00F5086F">
            <w:pPr>
              <w:pStyle w:val="NoSpacing"/>
              <w:jc w:val="center"/>
              <w:rPr>
                <w:rFonts w:ascii="Times New Roman" w:hAnsi="Times New Roman" w:cs="Times New Roman"/>
                <w:b/>
                <w:bCs/>
              </w:rPr>
            </w:pPr>
            <w:r w:rsidRPr="00836C58">
              <w:rPr>
                <w:rFonts w:ascii="Times New Roman" w:hAnsi="Times New Roman" w:cs="Times New Roman"/>
                <w:b/>
                <w:bCs/>
              </w:rPr>
              <w:t>Length of Session</w:t>
            </w:r>
            <w:r>
              <w:rPr>
                <w:rFonts w:ascii="Times New Roman" w:hAnsi="Times New Roman" w:cs="Times New Roman"/>
                <w:b/>
                <w:bCs/>
              </w:rPr>
              <w:t>/</w:t>
            </w:r>
          </w:p>
          <w:p w14:paraId="07FF82CF" w14:textId="2FD26D7D" w:rsidR="002D031A" w:rsidRPr="00836C58" w:rsidRDefault="002D031A" w:rsidP="00F5086F">
            <w:pPr>
              <w:pStyle w:val="NoSpacing"/>
              <w:jc w:val="center"/>
              <w:rPr>
                <w:rFonts w:ascii="Times New Roman" w:hAnsi="Times New Roman" w:cs="Times New Roman"/>
                <w:b/>
                <w:bCs/>
              </w:rPr>
            </w:pPr>
            <w:r>
              <w:rPr>
                <w:rFonts w:ascii="Times New Roman" w:hAnsi="Times New Roman" w:cs="Times New Roman"/>
                <w:b/>
                <w:bCs/>
              </w:rPr>
              <w:t>Workshop</w:t>
            </w:r>
            <w:r w:rsidR="00324D12">
              <w:rPr>
                <w:rFonts w:ascii="Times New Roman" w:hAnsi="Times New Roman" w:cs="Times New Roman"/>
                <w:b/>
                <w:bCs/>
              </w:rPr>
              <w:t>/Keynote Presentation</w:t>
            </w:r>
            <w:r w:rsidRPr="00836C58">
              <w:rPr>
                <w:rFonts w:ascii="Times New Roman" w:hAnsi="Times New Roman" w:cs="Times New Roman"/>
                <w:b/>
                <w:bCs/>
              </w:rPr>
              <w:t xml:space="preserve"> (</w:t>
            </w:r>
            <w:r w:rsidRPr="002D031A">
              <w:rPr>
                <w:rFonts w:ascii="Times New Roman" w:hAnsi="Times New Roman" w:cs="Times New Roman"/>
                <w:b/>
                <w:bCs/>
                <w:color w:val="FF0000"/>
              </w:rPr>
              <w:t>in minutes</w:t>
            </w:r>
            <w:r w:rsidRPr="00836C58">
              <w:rPr>
                <w:rFonts w:ascii="Times New Roman" w:hAnsi="Times New Roman" w:cs="Times New Roman"/>
                <w:b/>
                <w:bCs/>
              </w:rPr>
              <w:t>)</w:t>
            </w:r>
          </w:p>
        </w:tc>
      </w:tr>
      <w:tr w:rsidR="002D031A" w14:paraId="26EE8F71" w14:textId="77777777" w:rsidTr="00324D12">
        <w:tc>
          <w:tcPr>
            <w:tcW w:w="6835" w:type="dxa"/>
          </w:tcPr>
          <w:p w14:paraId="60AD5FFB" w14:textId="77777777" w:rsidR="002D031A" w:rsidRDefault="002D031A" w:rsidP="00F5086F">
            <w:pPr>
              <w:pStyle w:val="NoSpacing"/>
              <w:rPr>
                <w:rFonts w:ascii="Times New Roman" w:hAnsi="Times New Roman" w:cs="Times New Roman"/>
                <w:sz w:val="24"/>
                <w:szCs w:val="24"/>
              </w:rPr>
            </w:pPr>
          </w:p>
          <w:p w14:paraId="76481C7D" w14:textId="77777777" w:rsidR="002D031A" w:rsidRDefault="002D031A" w:rsidP="00F5086F">
            <w:pPr>
              <w:pStyle w:val="NoSpacing"/>
              <w:rPr>
                <w:rFonts w:ascii="Times New Roman" w:hAnsi="Times New Roman" w:cs="Times New Roman"/>
                <w:sz w:val="24"/>
                <w:szCs w:val="24"/>
              </w:rPr>
            </w:pPr>
          </w:p>
        </w:tc>
        <w:tc>
          <w:tcPr>
            <w:tcW w:w="2880" w:type="dxa"/>
          </w:tcPr>
          <w:p w14:paraId="4779CE5D" w14:textId="77777777" w:rsidR="002D031A" w:rsidRDefault="002D031A" w:rsidP="00F5086F">
            <w:pPr>
              <w:pStyle w:val="NoSpacing"/>
              <w:rPr>
                <w:rFonts w:ascii="Times New Roman" w:hAnsi="Times New Roman" w:cs="Times New Roman"/>
                <w:sz w:val="24"/>
                <w:szCs w:val="24"/>
              </w:rPr>
            </w:pPr>
          </w:p>
        </w:tc>
      </w:tr>
      <w:tr w:rsidR="002D031A" w14:paraId="17A8489F" w14:textId="77777777" w:rsidTr="00324D12">
        <w:tc>
          <w:tcPr>
            <w:tcW w:w="6835" w:type="dxa"/>
          </w:tcPr>
          <w:p w14:paraId="2901AABC" w14:textId="77777777" w:rsidR="002D031A" w:rsidRDefault="002D031A" w:rsidP="00F5086F">
            <w:pPr>
              <w:pStyle w:val="NoSpacing"/>
              <w:rPr>
                <w:rFonts w:ascii="Times New Roman" w:hAnsi="Times New Roman" w:cs="Times New Roman"/>
                <w:sz w:val="24"/>
                <w:szCs w:val="24"/>
              </w:rPr>
            </w:pPr>
          </w:p>
          <w:p w14:paraId="3FFFA91E" w14:textId="77777777" w:rsidR="002D031A" w:rsidRDefault="002D031A" w:rsidP="00F5086F">
            <w:pPr>
              <w:pStyle w:val="NoSpacing"/>
              <w:rPr>
                <w:rFonts w:ascii="Times New Roman" w:hAnsi="Times New Roman" w:cs="Times New Roman"/>
                <w:sz w:val="24"/>
                <w:szCs w:val="24"/>
              </w:rPr>
            </w:pPr>
          </w:p>
        </w:tc>
        <w:tc>
          <w:tcPr>
            <w:tcW w:w="2880" w:type="dxa"/>
          </w:tcPr>
          <w:p w14:paraId="4E07ADED" w14:textId="77777777" w:rsidR="002D031A" w:rsidRDefault="002D031A" w:rsidP="00F5086F">
            <w:pPr>
              <w:pStyle w:val="NoSpacing"/>
              <w:rPr>
                <w:rFonts w:ascii="Times New Roman" w:hAnsi="Times New Roman" w:cs="Times New Roman"/>
                <w:sz w:val="24"/>
                <w:szCs w:val="24"/>
              </w:rPr>
            </w:pPr>
          </w:p>
        </w:tc>
      </w:tr>
      <w:tr w:rsidR="002D031A" w14:paraId="110A43B9" w14:textId="77777777" w:rsidTr="00324D12">
        <w:tc>
          <w:tcPr>
            <w:tcW w:w="6835" w:type="dxa"/>
          </w:tcPr>
          <w:p w14:paraId="2DF6C857" w14:textId="77777777" w:rsidR="002D031A" w:rsidRDefault="002D031A" w:rsidP="00F5086F">
            <w:pPr>
              <w:pStyle w:val="NoSpacing"/>
              <w:rPr>
                <w:rFonts w:ascii="Times New Roman" w:hAnsi="Times New Roman" w:cs="Times New Roman"/>
                <w:sz w:val="24"/>
                <w:szCs w:val="24"/>
              </w:rPr>
            </w:pPr>
          </w:p>
          <w:p w14:paraId="6F707D81" w14:textId="77777777" w:rsidR="002D031A" w:rsidRDefault="002D031A" w:rsidP="00F5086F">
            <w:pPr>
              <w:pStyle w:val="NoSpacing"/>
              <w:rPr>
                <w:rFonts w:ascii="Times New Roman" w:hAnsi="Times New Roman" w:cs="Times New Roman"/>
                <w:sz w:val="24"/>
                <w:szCs w:val="24"/>
              </w:rPr>
            </w:pPr>
          </w:p>
        </w:tc>
        <w:tc>
          <w:tcPr>
            <w:tcW w:w="2880" w:type="dxa"/>
          </w:tcPr>
          <w:p w14:paraId="498BBE24" w14:textId="77777777" w:rsidR="002D031A" w:rsidRDefault="002D031A" w:rsidP="00F5086F">
            <w:pPr>
              <w:pStyle w:val="NoSpacing"/>
              <w:rPr>
                <w:rFonts w:ascii="Times New Roman" w:hAnsi="Times New Roman" w:cs="Times New Roman"/>
                <w:sz w:val="24"/>
                <w:szCs w:val="24"/>
              </w:rPr>
            </w:pPr>
          </w:p>
        </w:tc>
      </w:tr>
      <w:tr w:rsidR="002D031A" w14:paraId="5C43A9A6" w14:textId="77777777" w:rsidTr="00324D12">
        <w:tc>
          <w:tcPr>
            <w:tcW w:w="6835" w:type="dxa"/>
          </w:tcPr>
          <w:p w14:paraId="51D4BF1D" w14:textId="77777777" w:rsidR="002D031A" w:rsidRDefault="002D031A" w:rsidP="00F5086F">
            <w:pPr>
              <w:pStyle w:val="NoSpacing"/>
              <w:rPr>
                <w:rFonts w:ascii="Times New Roman" w:hAnsi="Times New Roman" w:cs="Times New Roman"/>
                <w:sz w:val="24"/>
                <w:szCs w:val="24"/>
              </w:rPr>
            </w:pPr>
          </w:p>
          <w:p w14:paraId="69B48A22" w14:textId="77777777" w:rsidR="002D031A" w:rsidRDefault="002D031A" w:rsidP="00F5086F">
            <w:pPr>
              <w:pStyle w:val="NoSpacing"/>
              <w:rPr>
                <w:rFonts w:ascii="Times New Roman" w:hAnsi="Times New Roman" w:cs="Times New Roman"/>
                <w:sz w:val="24"/>
                <w:szCs w:val="24"/>
              </w:rPr>
            </w:pPr>
          </w:p>
        </w:tc>
        <w:tc>
          <w:tcPr>
            <w:tcW w:w="2880" w:type="dxa"/>
          </w:tcPr>
          <w:p w14:paraId="4E2428F2" w14:textId="77777777" w:rsidR="002D031A" w:rsidRDefault="002D031A" w:rsidP="00F5086F">
            <w:pPr>
              <w:pStyle w:val="NoSpacing"/>
              <w:rPr>
                <w:rFonts w:ascii="Times New Roman" w:hAnsi="Times New Roman" w:cs="Times New Roman"/>
                <w:sz w:val="24"/>
                <w:szCs w:val="24"/>
              </w:rPr>
            </w:pPr>
          </w:p>
        </w:tc>
      </w:tr>
      <w:tr w:rsidR="002D031A" w14:paraId="348B0774" w14:textId="77777777" w:rsidTr="00324D12">
        <w:tc>
          <w:tcPr>
            <w:tcW w:w="6835" w:type="dxa"/>
          </w:tcPr>
          <w:p w14:paraId="2AD02810" w14:textId="77777777" w:rsidR="002D031A" w:rsidRDefault="002D031A" w:rsidP="00F5086F">
            <w:pPr>
              <w:pStyle w:val="NoSpacing"/>
              <w:rPr>
                <w:rFonts w:ascii="Times New Roman" w:hAnsi="Times New Roman" w:cs="Times New Roman"/>
                <w:sz w:val="24"/>
                <w:szCs w:val="24"/>
              </w:rPr>
            </w:pPr>
          </w:p>
          <w:p w14:paraId="0E9DB0BA" w14:textId="77777777" w:rsidR="002D031A" w:rsidRDefault="002D031A" w:rsidP="00F5086F">
            <w:pPr>
              <w:pStyle w:val="NoSpacing"/>
              <w:rPr>
                <w:rFonts w:ascii="Times New Roman" w:hAnsi="Times New Roman" w:cs="Times New Roman"/>
                <w:sz w:val="24"/>
                <w:szCs w:val="24"/>
              </w:rPr>
            </w:pPr>
          </w:p>
        </w:tc>
        <w:tc>
          <w:tcPr>
            <w:tcW w:w="2880" w:type="dxa"/>
          </w:tcPr>
          <w:p w14:paraId="52918AEA" w14:textId="77777777" w:rsidR="002D031A" w:rsidRDefault="002D031A" w:rsidP="00F5086F">
            <w:pPr>
              <w:pStyle w:val="NoSpacing"/>
              <w:rPr>
                <w:rFonts w:ascii="Times New Roman" w:hAnsi="Times New Roman" w:cs="Times New Roman"/>
                <w:sz w:val="24"/>
                <w:szCs w:val="24"/>
              </w:rPr>
            </w:pPr>
          </w:p>
        </w:tc>
      </w:tr>
      <w:tr w:rsidR="002D031A" w14:paraId="7A688849" w14:textId="77777777" w:rsidTr="00324D12">
        <w:tc>
          <w:tcPr>
            <w:tcW w:w="6835" w:type="dxa"/>
          </w:tcPr>
          <w:p w14:paraId="54A9BBD0" w14:textId="77777777" w:rsidR="002D031A" w:rsidRDefault="002D031A" w:rsidP="00F5086F">
            <w:pPr>
              <w:pStyle w:val="NoSpacing"/>
              <w:rPr>
                <w:rFonts w:ascii="Times New Roman" w:hAnsi="Times New Roman" w:cs="Times New Roman"/>
                <w:sz w:val="24"/>
                <w:szCs w:val="24"/>
              </w:rPr>
            </w:pPr>
          </w:p>
          <w:p w14:paraId="0E971021" w14:textId="77777777" w:rsidR="002D031A" w:rsidRDefault="002D031A" w:rsidP="00F5086F">
            <w:pPr>
              <w:pStyle w:val="NoSpacing"/>
              <w:rPr>
                <w:rFonts w:ascii="Times New Roman" w:hAnsi="Times New Roman" w:cs="Times New Roman"/>
                <w:sz w:val="24"/>
                <w:szCs w:val="24"/>
              </w:rPr>
            </w:pPr>
          </w:p>
        </w:tc>
        <w:tc>
          <w:tcPr>
            <w:tcW w:w="2880" w:type="dxa"/>
          </w:tcPr>
          <w:p w14:paraId="5452753D" w14:textId="77777777" w:rsidR="002D031A" w:rsidRDefault="002D031A" w:rsidP="00F5086F">
            <w:pPr>
              <w:pStyle w:val="NoSpacing"/>
              <w:rPr>
                <w:rFonts w:ascii="Times New Roman" w:hAnsi="Times New Roman" w:cs="Times New Roman"/>
                <w:sz w:val="24"/>
                <w:szCs w:val="24"/>
              </w:rPr>
            </w:pPr>
          </w:p>
        </w:tc>
      </w:tr>
      <w:tr w:rsidR="002D031A" w14:paraId="0D32233D" w14:textId="77777777" w:rsidTr="00324D12">
        <w:tc>
          <w:tcPr>
            <w:tcW w:w="6835" w:type="dxa"/>
          </w:tcPr>
          <w:p w14:paraId="174164A3" w14:textId="77777777" w:rsidR="002D031A" w:rsidRDefault="002D031A" w:rsidP="00F5086F">
            <w:pPr>
              <w:pStyle w:val="NoSpacing"/>
              <w:rPr>
                <w:rFonts w:ascii="Times New Roman" w:hAnsi="Times New Roman" w:cs="Times New Roman"/>
                <w:sz w:val="24"/>
                <w:szCs w:val="24"/>
              </w:rPr>
            </w:pPr>
          </w:p>
          <w:p w14:paraId="42BE8E77" w14:textId="77777777" w:rsidR="002D031A" w:rsidRDefault="002D031A" w:rsidP="00F5086F">
            <w:pPr>
              <w:pStyle w:val="NoSpacing"/>
              <w:rPr>
                <w:rFonts w:ascii="Times New Roman" w:hAnsi="Times New Roman" w:cs="Times New Roman"/>
                <w:sz w:val="24"/>
                <w:szCs w:val="24"/>
              </w:rPr>
            </w:pPr>
          </w:p>
        </w:tc>
        <w:tc>
          <w:tcPr>
            <w:tcW w:w="2880" w:type="dxa"/>
          </w:tcPr>
          <w:p w14:paraId="236C4F7D" w14:textId="77777777" w:rsidR="002D031A" w:rsidRDefault="002D031A" w:rsidP="00F5086F">
            <w:pPr>
              <w:pStyle w:val="NoSpacing"/>
              <w:rPr>
                <w:rFonts w:ascii="Times New Roman" w:hAnsi="Times New Roman" w:cs="Times New Roman"/>
                <w:sz w:val="24"/>
                <w:szCs w:val="24"/>
              </w:rPr>
            </w:pPr>
          </w:p>
        </w:tc>
      </w:tr>
      <w:tr w:rsidR="002D031A" w14:paraId="7F1372A9" w14:textId="77777777" w:rsidTr="00324D12">
        <w:tc>
          <w:tcPr>
            <w:tcW w:w="6835" w:type="dxa"/>
          </w:tcPr>
          <w:p w14:paraId="577E90CF" w14:textId="77777777" w:rsidR="002D031A" w:rsidRDefault="002D031A" w:rsidP="00F5086F">
            <w:pPr>
              <w:pStyle w:val="NoSpacing"/>
              <w:rPr>
                <w:rFonts w:ascii="Times New Roman" w:hAnsi="Times New Roman" w:cs="Times New Roman"/>
                <w:sz w:val="24"/>
                <w:szCs w:val="24"/>
              </w:rPr>
            </w:pPr>
          </w:p>
          <w:p w14:paraId="2D863123" w14:textId="77777777" w:rsidR="002D031A" w:rsidRDefault="002D031A" w:rsidP="00F5086F">
            <w:pPr>
              <w:pStyle w:val="NoSpacing"/>
              <w:rPr>
                <w:rFonts w:ascii="Times New Roman" w:hAnsi="Times New Roman" w:cs="Times New Roman"/>
                <w:sz w:val="24"/>
                <w:szCs w:val="24"/>
              </w:rPr>
            </w:pPr>
          </w:p>
        </w:tc>
        <w:tc>
          <w:tcPr>
            <w:tcW w:w="2880" w:type="dxa"/>
          </w:tcPr>
          <w:p w14:paraId="1017E0B0" w14:textId="77777777" w:rsidR="002D031A" w:rsidRDefault="002D031A" w:rsidP="00F5086F">
            <w:pPr>
              <w:pStyle w:val="NoSpacing"/>
              <w:rPr>
                <w:rFonts w:ascii="Times New Roman" w:hAnsi="Times New Roman" w:cs="Times New Roman"/>
                <w:sz w:val="24"/>
                <w:szCs w:val="24"/>
              </w:rPr>
            </w:pPr>
          </w:p>
        </w:tc>
      </w:tr>
      <w:tr w:rsidR="002D031A" w14:paraId="029CC48D" w14:textId="77777777" w:rsidTr="00324D12">
        <w:tc>
          <w:tcPr>
            <w:tcW w:w="6835" w:type="dxa"/>
          </w:tcPr>
          <w:p w14:paraId="2822BC7A" w14:textId="77777777" w:rsidR="002D031A" w:rsidRDefault="002D031A" w:rsidP="00F5086F">
            <w:pPr>
              <w:pStyle w:val="NoSpacing"/>
              <w:rPr>
                <w:rFonts w:ascii="Times New Roman" w:hAnsi="Times New Roman" w:cs="Times New Roman"/>
                <w:sz w:val="24"/>
                <w:szCs w:val="24"/>
              </w:rPr>
            </w:pPr>
          </w:p>
          <w:p w14:paraId="57A54A31" w14:textId="77777777" w:rsidR="002D031A" w:rsidRDefault="002D031A" w:rsidP="00F5086F">
            <w:pPr>
              <w:pStyle w:val="NoSpacing"/>
              <w:rPr>
                <w:rFonts w:ascii="Times New Roman" w:hAnsi="Times New Roman" w:cs="Times New Roman"/>
                <w:sz w:val="24"/>
                <w:szCs w:val="24"/>
              </w:rPr>
            </w:pPr>
          </w:p>
        </w:tc>
        <w:tc>
          <w:tcPr>
            <w:tcW w:w="2880" w:type="dxa"/>
          </w:tcPr>
          <w:p w14:paraId="7B1C2AA4" w14:textId="77777777" w:rsidR="002D031A" w:rsidRDefault="002D031A" w:rsidP="00F5086F">
            <w:pPr>
              <w:pStyle w:val="NoSpacing"/>
              <w:rPr>
                <w:rFonts w:ascii="Times New Roman" w:hAnsi="Times New Roman" w:cs="Times New Roman"/>
                <w:sz w:val="24"/>
                <w:szCs w:val="24"/>
              </w:rPr>
            </w:pPr>
          </w:p>
        </w:tc>
      </w:tr>
      <w:tr w:rsidR="002D031A" w14:paraId="4B9F989D" w14:textId="77777777" w:rsidTr="00324D12">
        <w:tc>
          <w:tcPr>
            <w:tcW w:w="6835" w:type="dxa"/>
          </w:tcPr>
          <w:p w14:paraId="532D0926" w14:textId="77777777" w:rsidR="002D031A" w:rsidRDefault="002D031A" w:rsidP="00F5086F">
            <w:pPr>
              <w:pStyle w:val="NoSpacing"/>
              <w:rPr>
                <w:rFonts w:ascii="Times New Roman" w:hAnsi="Times New Roman" w:cs="Times New Roman"/>
                <w:sz w:val="24"/>
                <w:szCs w:val="24"/>
              </w:rPr>
            </w:pPr>
          </w:p>
          <w:p w14:paraId="01C4CBEE" w14:textId="77777777" w:rsidR="002D031A" w:rsidRDefault="002D031A" w:rsidP="00F5086F">
            <w:pPr>
              <w:pStyle w:val="NoSpacing"/>
              <w:rPr>
                <w:rFonts w:ascii="Times New Roman" w:hAnsi="Times New Roman" w:cs="Times New Roman"/>
                <w:sz w:val="24"/>
                <w:szCs w:val="24"/>
              </w:rPr>
            </w:pPr>
          </w:p>
        </w:tc>
        <w:tc>
          <w:tcPr>
            <w:tcW w:w="2880" w:type="dxa"/>
          </w:tcPr>
          <w:p w14:paraId="75D01AC3" w14:textId="77777777" w:rsidR="002D031A" w:rsidRDefault="002D031A" w:rsidP="00F5086F">
            <w:pPr>
              <w:pStyle w:val="NoSpacing"/>
              <w:rPr>
                <w:rFonts w:ascii="Times New Roman" w:hAnsi="Times New Roman" w:cs="Times New Roman"/>
                <w:sz w:val="24"/>
                <w:szCs w:val="24"/>
              </w:rPr>
            </w:pPr>
          </w:p>
        </w:tc>
      </w:tr>
      <w:tr w:rsidR="002D031A" w14:paraId="2055993B" w14:textId="77777777" w:rsidTr="00324D12">
        <w:tc>
          <w:tcPr>
            <w:tcW w:w="6835" w:type="dxa"/>
          </w:tcPr>
          <w:p w14:paraId="44AE8D7C" w14:textId="77777777" w:rsidR="002D031A" w:rsidRDefault="002D031A" w:rsidP="00F5086F">
            <w:pPr>
              <w:pStyle w:val="NoSpacing"/>
              <w:rPr>
                <w:rFonts w:ascii="Times New Roman" w:hAnsi="Times New Roman" w:cs="Times New Roman"/>
                <w:sz w:val="24"/>
                <w:szCs w:val="24"/>
              </w:rPr>
            </w:pPr>
          </w:p>
          <w:p w14:paraId="7776AEB4" w14:textId="77777777" w:rsidR="002D031A" w:rsidRDefault="002D031A" w:rsidP="00F5086F">
            <w:pPr>
              <w:pStyle w:val="NoSpacing"/>
              <w:rPr>
                <w:rFonts w:ascii="Times New Roman" w:hAnsi="Times New Roman" w:cs="Times New Roman"/>
                <w:sz w:val="24"/>
                <w:szCs w:val="24"/>
              </w:rPr>
            </w:pPr>
          </w:p>
        </w:tc>
        <w:tc>
          <w:tcPr>
            <w:tcW w:w="2880" w:type="dxa"/>
          </w:tcPr>
          <w:p w14:paraId="1F19155F" w14:textId="77777777" w:rsidR="002D031A" w:rsidRDefault="002D031A" w:rsidP="00F5086F">
            <w:pPr>
              <w:pStyle w:val="NoSpacing"/>
              <w:rPr>
                <w:rFonts w:ascii="Times New Roman" w:hAnsi="Times New Roman" w:cs="Times New Roman"/>
                <w:sz w:val="24"/>
                <w:szCs w:val="24"/>
              </w:rPr>
            </w:pPr>
          </w:p>
        </w:tc>
      </w:tr>
      <w:tr w:rsidR="002D031A" w14:paraId="22C202D7" w14:textId="77777777" w:rsidTr="00324D12">
        <w:tc>
          <w:tcPr>
            <w:tcW w:w="6835" w:type="dxa"/>
          </w:tcPr>
          <w:p w14:paraId="0EE43D5C" w14:textId="77777777" w:rsidR="002D031A" w:rsidRDefault="002D031A" w:rsidP="00F5086F">
            <w:pPr>
              <w:pStyle w:val="NoSpacing"/>
              <w:rPr>
                <w:rFonts w:ascii="Times New Roman" w:hAnsi="Times New Roman" w:cs="Times New Roman"/>
                <w:sz w:val="24"/>
                <w:szCs w:val="24"/>
              </w:rPr>
            </w:pPr>
          </w:p>
          <w:p w14:paraId="6512AC7D" w14:textId="77777777" w:rsidR="002D031A" w:rsidRDefault="002D031A" w:rsidP="00F5086F">
            <w:pPr>
              <w:pStyle w:val="NoSpacing"/>
              <w:rPr>
                <w:rFonts w:ascii="Times New Roman" w:hAnsi="Times New Roman" w:cs="Times New Roman"/>
                <w:sz w:val="24"/>
                <w:szCs w:val="24"/>
              </w:rPr>
            </w:pPr>
          </w:p>
        </w:tc>
        <w:tc>
          <w:tcPr>
            <w:tcW w:w="2880" w:type="dxa"/>
          </w:tcPr>
          <w:p w14:paraId="18702ED9" w14:textId="77777777" w:rsidR="002D031A" w:rsidRDefault="002D031A" w:rsidP="00F5086F">
            <w:pPr>
              <w:pStyle w:val="NoSpacing"/>
              <w:rPr>
                <w:rFonts w:ascii="Times New Roman" w:hAnsi="Times New Roman" w:cs="Times New Roman"/>
                <w:sz w:val="24"/>
                <w:szCs w:val="24"/>
              </w:rPr>
            </w:pPr>
          </w:p>
        </w:tc>
      </w:tr>
      <w:tr w:rsidR="002D031A" w14:paraId="7910294C" w14:textId="77777777" w:rsidTr="00324D12">
        <w:tc>
          <w:tcPr>
            <w:tcW w:w="6835" w:type="dxa"/>
          </w:tcPr>
          <w:p w14:paraId="07F3BAF1" w14:textId="77777777" w:rsidR="002D031A" w:rsidRDefault="002D031A" w:rsidP="00F5086F">
            <w:pPr>
              <w:pStyle w:val="NoSpacing"/>
              <w:rPr>
                <w:rFonts w:ascii="Times New Roman" w:hAnsi="Times New Roman" w:cs="Times New Roman"/>
                <w:sz w:val="24"/>
                <w:szCs w:val="24"/>
              </w:rPr>
            </w:pPr>
            <w:bookmarkStart w:id="2" w:name="_Hlk155898964"/>
          </w:p>
          <w:p w14:paraId="2C5751F2" w14:textId="77777777" w:rsidR="002D031A" w:rsidRDefault="002D031A" w:rsidP="00F5086F">
            <w:pPr>
              <w:pStyle w:val="NoSpacing"/>
              <w:rPr>
                <w:rFonts w:ascii="Times New Roman" w:hAnsi="Times New Roman" w:cs="Times New Roman"/>
                <w:sz w:val="24"/>
                <w:szCs w:val="24"/>
              </w:rPr>
            </w:pPr>
          </w:p>
        </w:tc>
        <w:tc>
          <w:tcPr>
            <w:tcW w:w="2880" w:type="dxa"/>
          </w:tcPr>
          <w:p w14:paraId="2CEF72B4" w14:textId="77777777" w:rsidR="002D031A" w:rsidRDefault="002D031A" w:rsidP="00F5086F">
            <w:pPr>
              <w:pStyle w:val="NoSpacing"/>
              <w:rPr>
                <w:rFonts w:ascii="Times New Roman" w:hAnsi="Times New Roman" w:cs="Times New Roman"/>
                <w:sz w:val="24"/>
                <w:szCs w:val="24"/>
              </w:rPr>
            </w:pPr>
          </w:p>
        </w:tc>
      </w:tr>
      <w:tr w:rsidR="002D031A" w14:paraId="68FC2095" w14:textId="77777777" w:rsidTr="00324D12">
        <w:tc>
          <w:tcPr>
            <w:tcW w:w="6835" w:type="dxa"/>
          </w:tcPr>
          <w:p w14:paraId="7C0D3481" w14:textId="77777777" w:rsidR="002D031A" w:rsidRDefault="002D031A" w:rsidP="00F5086F">
            <w:pPr>
              <w:pStyle w:val="NoSpacing"/>
              <w:rPr>
                <w:rFonts w:ascii="Times New Roman" w:hAnsi="Times New Roman" w:cs="Times New Roman"/>
                <w:sz w:val="24"/>
                <w:szCs w:val="24"/>
              </w:rPr>
            </w:pPr>
          </w:p>
          <w:p w14:paraId="21A42849" w14:textId="77777777" w:rsidR="002D031A" w:rsidRDefault="002D031A" w:rsidP="00F5086F">
            <w:pPr>
              <w:pStyle w:val="NoSpacing"/>
              <w:rPr>
                <w:rFonts w:ascii="Times New Roman" w:hAnsi="Times New Roman" w:cs="Times New Roman"/>
                <w:sz w:val="24"/>
                <w:szCs w:val="24"/>
              </w:rPr>
            </w:pPr>
          </w:p>
        </w:tc>
        <w:tc>
          <w:tcPr>
            <w:tcW w:w="2880" w:type="dxa"/>
          </w:tcPr>
          <w:p w14:paraId="31AA2FE5" w14:textId="77777777" w:rsidR="002D031A" w:rsidRDefault="002D031A" w:rsidP="00F5086F">
            <w:pPr>
              <w:pStyle w:val="NoSpacing"/>
              <w:rPr>
                <w:rFonts w:ascii="Times New Roman" w:hAnsi="Times New Roman" w:cs="Times New Roman"/>
                <w:sz w:val="24"/>
                <w:szCs w:val="24"/>
              </w:rPr>
            </w:pPr>
          </w:p>
        </w:tc>
      </w:tr>
      <w:bookmarkEnd w:id="2"/>
      <w:tr w:rsidR="00E17E07" w14:paraId="70CD6164" w14:textId="77777777" w:rsidTr="00A408A7">
        <w:tc>
          <w:tcPr>
            <w:tcW w:w="6835" w:type="dxa"/>
          </w:tcPr>
          <w:p w14:paraId="34975330" w14:textId="77777777" w:rsidR="00E17E07" w:rsidRDefault="00E17E07" w:rsidP="00A408A7">
            <w:pPr>
              <w:pStyle w:val="NoSpacing"/>
              <w:rPr>
                <w:rFonts w:ascii="Times New Roman" w:hAnsi="Times New Roman" w:cs="Times New Roman"/>
                <w:sz w:val="24"/>
                <w:szCs w:val="24"/>
              </w:rPr>
            </w:pPr>
          </w:p>
          <w:p w14:paraId="2C5F1F3F" w14:textId="77777777" w:rsidR="00E17E07" w:rsidRDefault="00E17E07" w:rsidP="00A408A7">
            <w:pPr>
              <w:pStyle w:val="NoSpacing"/>
              <w:rPr>
                <w:rFonts w:ascii="Times New Roman" w:hAnsi="Times New Roman" w:cs="Times New Roman"/>
                <w:sz w:val="24"/>
                <w:szCs w:val="24"/>
              </w:rPr>
            </w:pPr>
          </w:p>
        </w:tc>
        <w:tc>
          <w:tcPr>
            <w:tcW w:w="2880" w:type="dxa"/>
          </w:tcPr>
          <w:p w14:paraId="583E8050" w14:textId="77777777" w:rsidR="00E17E07" w:rsidRDefault="00E17E07" w:rsidP="00A408A7">
            <w:pPr>
              <w:pStyle w:val="NoSpacing"/>
              <w:rPr>
                <w:rFonts w:ascii="Times New Roman" w:hAnsi="Times New Roman" w:cs="Times New Roman"/>
                <w:sz w:val="24"/>
                <w:szCs w:val="24"/>
              </w:rPr>
            </w:pPr>
          </w:p>
        </w:tc>
      </w:tr>
    </w:tbl>
    <w:p w14:paraId="2B7ADD68" w14:textId="77777777" w:rsidR="002D031A" w:rsidRPr="009430A8" w:rsidRDefault="002D031A" w:rsidP="002D031A">
      <w:pPr>
        <w:rPr>
          <w:rFonts w:ascii="Times" w:hAnsi="Times"/>
          <w:b/>
          <w:sz w:val="52"/>
          <w:szCs w:val="52"/>
        </w:rPr>
      </w:pPr>
    </w:p>
    <w:p w14:paraId="07FF446C" w14:textId="77777777" w:rsidR="002D031A" w:rsidRPr="000F1B6C" w:rsidRDefault="002D031A" w:rsidP="002B2987">
      <w:pPr>
        <w:rPr>
          <w:rFonts w:ascii="Times" w:hAnsi="Times"/>
          <w:b/>
        </w:rPr>
      </w:pPr>
    </w:p>
    <w:sectPr w:rsidR="002D031A" w:rsidRPr="000F1B6C" w:rsidSect="00DC35A9">
      <w:headerReference w:type="even" r:id="rId17"/>
      <w:headerReference w:type="default" r:id="rId1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A0AAC" w14:textId="77777777" w:rsidR="00D724FB" w:rsidRDefault="00D724FB">
      <w:r>
        <w:separator/>
      </w:r>
    </w:p>
  </w:endnote>
  <w:endnote w:type="continuationSeparator" w:id="0">
    <w:p w14:paraId="4BE8C7D6" w14:textId="77777777" w:rsidR="00D724FB" w:rsidRDefault="00D7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113E" w14:textId="77777777" w:rsidR="00D724FB" w:rsidRDefault="00D724FB">
      <w:r>
        <w:separator/>
      </w:r>
    </w:p>
  </w:footnote>
  <w:footnote w:type="continuationSeparator" w:id="0">
    <w:p w14:paraId="66D34FAD" w14:textId="77777777" w:rsidR="00D724FB" w:rsidRDefault="00D7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E2CC" w14:textId="77777777" w:rsidR="001E6E9A" w:rsidRDefault="001E6E9A" w:rsidP="00A47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BE2CD" w14:textId="77777777" w:rsidR="001E6E9A" w:rsidRDefault="001E6E9A" w:rsidP="00A47F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E2CE" w14:textId="6564E2E3" w:rsidR="001E6E9A" w:rsidRDefault="001E6E9A" w:rsidP="00A47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6BA">
      <w:rPr>
        <w:rStyle w:val="PageNumber"/>
        <w:noProof/>
      </w:rPr>
      <w:t>4</w:t>
    </w:r>
    <w:r>
      <w:rPr>
        <w:rStyle w:val="PageNumber"/>
      </w:rPr>
      <w:fldChar w:fldCharType="end"/>
    </w:r>
  </w:p>
  <w:p w14:paraId="38FBE2CF" w14:textId="77777777" w:rsidR="001E6E9A" w:rsidRDefault="001E6E9A" w:rsidP="00A47F7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B0B"/>
    <w:multiLevelType w:val="multilevel"/>
    <w:tmpl w:val="A06E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50A0A"/>
    <w:multiLevelType w:val="hybridMultilevel"/>
    <w:tmpl w:val="ED14D5E6"/>
    <w:lvl w:ilvl="0" w:tplc="E918BF9E">
      <w:start w:val="16"/>
      <w:numFmt w:val="bullet"/>
      <w:lvlText w:val="-"/>
      <w:lvlJc w:val="left"/>
      <w:pPr>
        <w:ind w:left="5400" w:hanging="360"/>
      </w:pPr>
      <w:rPr>
        <w:rFonts w:ascii="Times New Roman" w:eastAsia="Times New Roman" w:hAnsi="Times New Roman" w:cs="Times New Roman" w:hint="default"/>
        <w:b/>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08556246"/>
    <w:multiLevelType w:val="hybridMultilevel"/>
    <w:tmpl w:val="AB7651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B81FBB"/>
    <w:multiLevelType w:val="hybridMultilevel"/>
    <w:tmpl w:val="C1E04CB4"/>
    <w:lvl w:ilvl="0" w:tplc="419C562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806CE"/>
    <w:multiLevelType w:val="hybridMultilevel"/>
    <w:tmpl w:val="5A7E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B7485"/>
    <w:multiLevelType w:val="hybridMultilevel"/>
    <w:tmpl w:val="F372E524"/>
    <w:lvl w:ilvl="0" w:tplc="0409000F">
      <w:start w:val="1"/>
      <w:numFmt w:val="decimal"/>
      <w:lvlText w:val="%1."/>
      <w:lvlJc w:val="left"/>
      <w:pPr>
        <w:tabs>
          <w:tab w:val="num" w:pos="720"/>
        </w:tabs>
        <w:ind w:left="720" w:hanging="360"/>
      </w:pPr>
    </w:lvl>
    <w:lvl w:ilvl="1" w:tplc="2A4CFE8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E5938"/>
    <w:multiLevelType w:val="hybridMultilevel"/>
    <w:tmpl w:val="2A30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F0AEF"/>
    <w:multiLevelType w:val="hybridMultilevel"/>
    <w:tmpl w:val="6BC4B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915856"/>
    <w:multiLevelType w:val="hybridMultilevel"/>
    <w:tmpl w:val="2F146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7E639E"/>
    <w:multiLevelType w:val="hybridMultilevel"/>
    <w:tmpl w:val="836C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E37F3"/>
    <w:multiLevelType w:val="multilevel"/>
    <w:tmpl w:val="4F5E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74FEF"/>
    <w:multiLevelType w:val="hybridMultilevel"/>
    <w:tmpl w:val="01E62AC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075BA5"/>
    <w:multiLevelType w:val="hybridMultilevel"/>
    <w:tmpl w:val="34BC8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9E58E9"/>
    <w:multiLevelType w:val="hybridMultilevel"/>
    <w:tmpl w:val="836C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91767"/>
    <w:multiLevelType w:val="hybridMultilevel"/>
    <w:tmpl w:val="F2D0B4CA"/>
    <w:lvl w:ilvl="0" w:tplc="77706E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DC0651"/>
    <w:multiLevelType w:val="hybridMultilevel"/>
    <w:tmpl w:val="8DB4C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70373"/>
    <w:multiLevelType w:val="hybridMultilevel"/>
    <w:tmpl w:val="0EC4B7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7A41E01"/>
    <w:multiLevelType w:val="hybridMultilevel"/>
    <w:tmpl w:val="644E60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8B76B11"/>
    <w:multiLevelType w:val="hybridMultilevel"/>
    <w:tmpl w:val="883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86A87"/>
    <w:multiLevelType w:val="hybridMultilevel"/>
    <w:tmpl w:val="205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156D9"/>
    <w:multiLevelType w:val="hybridMultilevel"/>
    <w:tmpl w:val="5248EBE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C775E"/>
    <w:multiLevelType w:val="hybridMultilevel"/>
    <w:tmpl w:val="5590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F0371"/>
    <w:multiLevelType w:val="hybridMultilevel"/>
    <w:tmpl w:val="71F0A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43B27"/>
    <w:multiLevelType w:val="hybridMultilevel"/>
    <w:tmpl w:val="AAEEEF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F612BAD8">
      <w:start w:val="1"/>
      <w:numFmt w:val="upperLetter"/>
      <w:lvlText w:val="%3."/>
      <w:lvlJc w:val="left"/>
      <w:pPr>
        <w:tabs>
          <w:tab w:val="num" w:pos="1980"/>
        </w:tabs>
        <w:ind w:left="198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190F1C"/>
    <w:multiLevelType w:val="hybridMultilevel"/>
    <w:tmpl w:val="AFC8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D121C"/>
    <w:multiLevelType w:val="hybridMultilevel"/>
    <w:tmpl w:val="9E86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E4DC7"/>
    <w:multiLevelType w:val="hybridMultilevel"/>
    <w:tmpl w:val="F3B0370E"/>
    <w:lvl w:ilvl="0" w:tplc="FEEC5E7C">
      <w:start w:val="1"/>
      <w:numFmt w:val="upperLetter"/>
      <w:lvlText w:val="%1."/>
      <w:lvlJc w:val="left"/>
      <w:pPr>
        <w:tabs>
          <w:tab w:val="num" w:pos="360"/>
        </w:tabs>
        <w:ind w:left="360" w:hanging="360"/>
      </w:pPr>
      <w:rPr>
        <w:rFonts w:hint="default"/>
      </w:rPr>
    </w:lvl>
    <w:lvl w:ilvl="1" w:tplc="298056B8" w:tentative="1">
      <w:start w:val="1"/>
      <w:numFmt w:val="lowerLetter"/>
      <w:lvlText w:val="%2."/>
      <w:lvlJc w:val="left"/>
      <w:pPr>
        <w:tabs>
          <w:tab w:val="num" w:pos="1080"/>
        </w:tabs>
        <w:ind w:left="1080" w:hanging="360"/>
      </w:pPr>
    </w:lvl>
    <w:lvl w:ilvl="2" w:tplc="3DAEC3A8" w:tentative="1">
      <w:start w:val="1"/>
      <w:numFmt w:val="lowerRoman"/>
      <w:lvlText w:val="%3."/>
      <w:lvlJc w:val="right"/>
      <w:pPr>
        <w:tabs>
          <w:tab w:val="num" w:pos="1800"/>
        </w:tabs>
        <w:ind w:left="1800" w:hanging="180"/>
      </w:pPr>
    </w:lvl>
    <w:lvl w:ilvl="3" w:tplc="96F0EB7C" w:tentative="1">
      <w:start w:val="1"/>
      <w:numFmt w:val="decimal"/>
      <w:lvlText w:val="%4."/>
      <w:lvlJc w:val="left"/>
      <w:pPr>
        <w:tabs>
          <w:tab w:val="num" w:pos="2520"/>
        </w:tabs>
        <w:ind w:left="2520" w:hanging="360"/>
      </w:pPr>
    </w:lvl>
    <w:lvl w:ilvl="4" w:tplc="A29CE5B8" w:tentative="1">
      <w:start w:val="1"/>
      <w:numFmt w:val="lowerLetter"/>
      <w:lvlText w:val="%5."/>
      <w:lvlJc w:val="left"/>
      <w:pPr>
        <w:tabs>
          <w:tab w:val="num" w:pos="3240"/>
        </w:tabs>
        <w:ind w:left="3240" w:hanging="360"/>
      </w:pPr>
    </w:lvl>
    <w:lvl w:ilvl="5" w:tplc="4F249C9C" w:tentative="1">
      <w:start w:val="1"/>
      <w:numFmt w:val="lowerRoman"/>
      <w:lvlText w:val="%6."/>
      <w:lvlJc w:val="right"/>
      <w:pPr>
        <w:tabs>
          <w:tab w:val="num" w:pos="3960"/>
        </w:tabs>
        <w:ind w:left="3960" w:hanging="180"/>
      </w:pPr>
    </w:lvl>
    <w:lvl w:ilvl="6" w:tplc="A240DCE6" w:tentative="1">
      <w:start w:val="1"/>
      <w:numFmt w:val="decimal"/>
      <w:lvlText w:val="%7."/>
      <w:lvlJc w:val="left"/>
      <w:pPr>
        <w:tabs>
          <w:tab w:val="num" w:pos="4680"/>
        </w:tabs>
        <w:ind w:left="4680" w:hanging="360"/>
      </w:pPr>
    </w:lvl>
    <w:lvl w:ilvl="7" w:tplc="F1726B80" w:tentative="1">
      <w:start w:val="1"/>
      <w:numFmt w:val="lowerLetter"/>
      <w:lvlText w:val="%8."/>
      <w:lvlJc w:val="left"/>
      <w:pPr>
        <w:tabs>
          <w:tab w:val="num" w:pos="5400"/>
        </w:tabs>
        <w:ind w:left="5400" w:hanging="360"/>
      </w:pPr>
    </w:lvl>
    <w:lvl w:ilvl="8" w:tplc="9D82F128" w:tentative="1">
      <w:start w:val="1"/>
      <w:numFmt w:val="lowerRoman"/>
      <w:lvlText w:val="%9."/>
      <w:lvlJc w:val="right"/>
      <w:pPr>
        <w:tabs>
          <w:tab w:val="num" w:pos="6120"/>
        </w:tabs>
        <w:ind w:left="6120" w:hanging="180"/>
      </w:pPr>
    </w:lvl>
  </w:abstractNum>
  <w:num w:numId="1">
    <w:abstractNumId w:val="0"/>
  </w:num>
  <w:num w:numId="2">
    <w:abstractNumId w:val="12"/>
  </w:num>
  <w:num w:numId="3">
    <w:abstractNumId w:val="5"/>
  </w:num>
  <w:num w:numId="4">
    <w:abstractNumId w:val="23"/>
  </w:num>
  <w:num w:numId="5">
    <w:abstractNumId w:val="16"/>
  </w:num>
  <w:num w:numId="6">
    <w:abstractNumId w:val="8"/>
  </w:num>
  <w:num w:numId="7">
    <w:abstractNumId w:val="2"/>
  </w:num>
  <w:num w:numId="8">
    <w:abstractNumId w:val="17"/>
  </w:num>
  <w:num w:numId="9">
    <w:abstractNumId w:val="22"/>
  </w:num>
  <w:num w:numId="10">
    <w:abstractNumId w:val="18"/>
  </w:num>
  <w:num w:numId="11">
    <w:abstractNumId w:val="6"/>
  </w:num>
  <w:num w:numId="12">
    <w:abstractNumId w:val="20"/>
  </w:num>
  <w:num w:numId="13">
    <w:abstractNumId w:val="19"/>
  </w:num>
  <w:num w:numId="14">
    <w:abstractNumId w:val="7"/>
  </w:num>
  <w:num w:numId="15">
    <w:abstractNumId w:val="9"/>
  </w:num>
  <w:num w:numId="16">
    <w:abstractNumId w:val="10"/>
  </w:num>
  <w:num w:numId="17">
    <w:abstractNumId w:val="21"/>
  </w:num>
  <w:num w:numId="18">
    <w:abstractNumId w:val="13"/>
  </w:num>
  <w:num w:numId="19">
    <w:abstractNumId w:val="1"/>
  </w:num>
  <w:num w:numId="20">
    <w:abstractNumId w:val="4"/>
  </w:num>
  <w:num w:numId="21">
    <w:abstractNumId w:val="25"/>
  </w:num>
  <w:num w:numId="22">
    <w:abstractNumId w:val="26"/>
  </w:num>
  <w:num w:numId="23">
    <w:abstractNumId w:val="15"/>
  </w:num>
  <w:num w:numId="24">
    <w:abstractNumId w:val="3"/>
  </w:num>
  <w:num w:numId="25">
    <w:abstractNumId w:val="24"/>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3B"/>
    <w:rsid w:val="000019EA"/>
    <w:rsid w:val="00001C59"/>
    <w:rsid w:val="00002D44"/>
    <w:rsid w:val="00003BDF"/>
    <w:rsid w:val="00011141"/>
    <w:rsid w:val="00015B0B"/>
    <w:rsid w:val="00023B7F"/>
    <w:rsid w:val="000241EE"/>
    <w:rsid w:val="000256C2"/>
    <w:rsid w:val="00026EB3"/>
    <w:rsid w:val="000279D8"/>
    <w:rsid w:val="00031A14"/>
    <w:rsid w:val="0003413F"/>
    <w:rsid w:val="0003755D"/>
    <w:rsid w:val="00043300"/>
    <w:rsid w:val="00043862"/>
    <w:rsid w:val="00044C11"/>
    <w:rsid w:val="000470DF"/>
    <w:rsid w:val="0006726D"/>
    <w:rsid w:val="00072012"/>
    <w:rsid w:val="0008502A"/>
    <w:rsid w:val="00087EAA"/>
    <w:rsid w:val="000A21E8"/>
    <w:rsid w:val="000A364E"/>
    <w:rsid w:val="000A56EE"/>
    <w:rsid w:val="000B13CC"/>
    <w:rsid w:val="000B181B"/>
    <w:rsid w:val="000B39DD"/>
    <w:rsid w:val="000C159E"/>
    <w:rsid w:val="000C31C8"/>
    <w:rsid w:val="000C751D"/>
    <w:rsid w:val="000D4ECE"/>
    <w:rsid w:val="000D5043"/>
    <w:rsid w:val="000D6973"/>
    <w:rsid w:val="000D7111"/>
    <w:rsid w:val="000E07D3"/>
    <w:rsid w:val="000E506D"/>
    <w:rsid w:val="000F1B6C"/>
    <w:rsid w:val="000F2781"/>
    <w:rsid w:val="000F33D3"/>
    <w:rsid w:val="000F721E"/>
    <w:rsid w:val="00110F78"/>
    <w:rsid w:val="00111156"/>
    <w:rsid w:val="00112DB0"/>
    <w:rsid w:val="00121E7D"/>
    <w:rsid w:val="00123B91"/>
    <w:rsid w:val="00125C8A"/>
    <w:rsid w:val="00137676"/>
    <w:rsid w:val="0014718B"/>
    <w:rsid w:val="001579B5"/>
    <w:rsid w:val="00172596"/>
    <w:rsid w:val="00173E9F"/>
    <w:rsid w:val="00175143"/>
    <w:rsid w:val="001821BE"/>
    <w:rsid w:val="00192D54"/>
    <w:rsid w:val="001943C5"/>
    <w:rsid w:val="00194578"/>
    <w:rsid w:val="00195DA9"/>
    <w:rsid w:val="001962EE"/>
    <w:rsid w:val="001B4D8F"/>
    <w:rsid w:val="001B66E9"/>
    <w:rsid w:val="001E6E9A"/>
    <w:rsid w:val="001F1144"/>
    <w:rsid w:val="001F19DE"/>
    <w:rsid w:val="00200C38"/>
    <w:rsid w:val="00207886"/>
    <w:rsid w:val="00215F54"/>
    <w:rsid w:val="00227F14"/>
    <w:rsid w:val="0023060E"/>
    <w:rsid w:val="0023523F"/>
    <w:rsid w:val="00252D37"/>
    <w:rsid w:val="002558C2"/>
    <w:rsid w:val="00255BE5"/>
    <w:rsid w:val="00256BDB"/>
    <w:rsid w:val="00270125"/>
    <w:rsid w:val="00276E8D"/>
    <w:rsid w:val="00283584"/>
    <w:rsid w:val="0029014A"/>
    <w:rsid w:val="002A1403"/>
    <w:rsid w:val="002A2947"/>
    <w:rsid w:val="002A7315"/>
    <w:rsid w:val="002B2987"/>
    <w:rsid w:val="002B389B"/>
    <w:rsid w:val="002B5884"/>
    <w:rsid w:val="002C3AF6"/>
    <w:rsid w:val="002D031A"/>
    <w:rsid w:val="002D2C73"/>
    <w:rsid w:val="002D7A2D"/>
    <w:rsid w:val="002E5865"/>
    <w:rsid w:val="00300925"/>
    <w:rsid w:val="003048B7"/>
    <w:rsid w:val="00311694"/>
    <w:rsid w:val="0032387F"/>
    <w:rsid w:val="00324D12"/>
    <w:rsid w:val="003259B9"/>
    <w:rsid w:val="003269A8"/>
    <w:rsid w:val="00331D25"/>
    <w:rsid w:val="00333F0E"/>
    <w:rsid w:val="00334D11"/>
    <w:rsid w:val="00345303"/>
    <w:rsid w:val="003566F4"/>
    <w:rsid w:val="00362A38"/>
    <w:rsid w:val="00363054"/>
    <w:rsid w:val="00367C87"/>
    <w:rsid w:val="00372097"/>
    <w:rsid w:val="00372432"/>
    <w:rsid w:val="00374DC9"/>
    <w:rsid w:val="003775D7"/>
    <w:rsid w:val="00377714"/>
    <w:rsid w:val="003845DD"/>
    <w:rsid w:val="00386DCF"/>
    <w:rsid w:val="003934B2"/>
    <w:rsid w:val="00394DB8"/>
    <w:rsid w:val="00395AC4"/>
    <w:rsid w:val="003A096D"/>
    <w:rsid w:val="003A219F"/>
    <w:rsid w:val="003B717A"/>
    <w:rsid w:val="003C54F6"/>
    <w:rsid w:val="003C5DBC"/>
    <w:rsid w:val="003C7742"/>
    <w:rsid w:val="003C7BEC"/>
    <w:rsid w:val="003E04E7"/>
    <w:rsid w:val="003F601A"/>
    <w:rsid w:val="003F6A67"/>
    <w:rsid w:val="0040278A"/>
    <w:rsid w:val="00403B5C"/>
    <w:rsid w:val="00407FC0"/>
    <w:rsid w:val="004118E4"/>
    <w:rsid w:val="00414AD4"/>
    <w:rsid w:val="004152FB"/>
    <w:rsid w:val="00423FD5"/>
    <w:rsid w:val="0043186E"/>
    <w:rsid w:val="0043242A"/>
    <w:rsid w:val="00432D08"/>
    <w:rsid w:val="00435862"/>
    <w:rsid w:val="004436D5"/>
    <w:rsid w:val="00447490"/>
    <w:rsid w:val="004552F8"/>
    <w:rsid w:val="00456733"/>
    <w:rsid w:val="00461BA7"/>
    <w:rsid w:val="0046472A"/>
    <w:rsid w:val="0047190C"/>
    <w:rsid w:val="0048252D"/>
    <w:rsid w:val="00482B03"/>
    <w:rsid w:val="0048351E"/>
    <w:rsid w:val="00494024"/>
    <w:rsid w:val="004A1F4B"/>
    <w:rsid w:val="004B1640"/>
    <w:rsid w:val="004B4AD4"/>
    <w:rsid w:val="004C4570"/>
    <w:rsid w:val="004C6E13"/>
    <w:rsid w:val="004E613E"/>
    <w:rsid w:val="004F0519"/>
    <w:rsid w:val="004F4A25"/>
    <w:rsid w:val="004F5C10"/>
    <w:rsid w:val="004F5CC0"/>
    <w:rsid w:val="004F6E9B"/>
    <w:rsid w:val="00507C6C"/>
    <w:rsid w:val="00511AA1"/>
    <w:rsid w:val="00511D17"/>
    <w:rsid w:val="00536B9C"/>
    <w:rsid w:val="005445D8"/>
    <w:rsid w:val="005446D6"/>
    <w:rsid w:val="00550B32"/>
    <w:rsid w:val="005530FA"/>
    <w:rsid w:val="00557AA2"/>
    <w:rsid w:val="00565AC4"/>
    <w:rsid w:val="00565D51"/>
    <w:rsid w:val="005710FF"/>
    <w:rsid w:val="005745D3"/>
    <w:rsid w:val="005832C2"/>
    <w:rsid w:val="00583880"/>
    <w:rsid w:val="005926BA"/>
    <w:rsid w:val="00592DD1"/>
    <w:rsid w:val="005968E6"/>
    <w:rsid w:val="005A4E7F"/>
    <w:rsid w:val="005A61BF"/>
    <w:rsid w:val="005B0222"/>
    <w:rsid w:val="005B60E0"/>
    <w:rsid w:val="005C1A5A"/>
    <w:rsid w:val="005C7212"/>
    <w:rsid w:val="005D6EC0"/>
    <w:rsid w:val="005E1510"/>
    <w:rsid w:val="005E377A"/>
    <w:rsid w:val="005E729E"/>
    <w:rsid w:val="00621B5C"/>
    <w:rsid w:val="00623FA0"/>
    <w:rsid w:val="00625C62"/>
    <w:rsid w:val="006356BD"/>
    <w:rsid w:val="00637EE7"/>
    <w:rsid w:val="00640F10"/>
    <w:rsid w:val="006426C2"/>
    <w:rsid w:val="006426E9"/>
    <w:rsid w:val="00653331"/>
    <w:rsid w:val="00661741"/>
    <w:rsid w:val="00661832"/>
    <w:rsid w:val="00662648"/>
    <w:rsid w:val="0067264B"/>
    <w:rsid w:val="0067458B"/>
    <w:rsid w:val="006879C1"/>
    <w:rsid w:val="00693F3A"/>
    <w:rsid w:val="0069488E"/>
    <w:rsid w:val="00694977"/>
    <w:rsid w:val="006951CE"/>
    <w:rsid w:val="006A69F1"/>
    <w:rsid w:val="006B78FD"/>
    <w:rsid w:val="006C0D90"/>
    <w:rsid w:val="006C447E"/>
    <w:rsid w:val="006C4B05"/>
    <w:rsid w:val="006D2917"/>
    <w:rsid w:val="006D5A4B"/>
    <w:rsid w:val="00706103"/>
    <w:rsid w:val="00706871"/>
    <w:rsid w:val="00717BDF"/>
    <w:rsid w:val="00721736"/>
    <w:rsid w:val="007426C4"/>
    <w:rsid w:val="00742EB3"/>
    <w:rsid w:val="007458A9"/>
    <w:rsid w:val="00751095"/>
    <w:rsid w:val="00761819"/>
    <w:rsid w:val="0076345B"/>
    <w:rsid w:val="00771B57"/>
    <w:rsid w:val="00773D7D"/>
    <w:rsid w:val="00775DF6"/>
    <w:rsid w:val="0077737C"/>
    <w:rsid w:val="00781FC9"/>
    <w:rsid w:val="00786274"/>
    <w:rsid w:val="0079240C"/>
    <w:rsid w:val="0079585D"/>
    <w:rsid w:val="007A6D78"/>
    <w:rsid w:val="007A6EC3"/>
    <w:rsid w:val="007B5CF0"/>
    <w:rsid w:val="007B6DA5"/>
    <w:rsid w:val="007C705E"/>
    <w:rsid w:val="007D2D15"/>
    <w:rsid w:val="007E0DD0"/>
    <w:rsid w:val="007E22CE"/>
    <w:rsid w:val="007E6F8E"/>
    <w:rsid w:val="007E7B3A"/>
    <w:rsid w:val="00802749"/>
    <w:rsid w:val="00805BEA"/>
    <w:rsid w:val="008078D0"/>
    <w:rsid w:val="0082695A"/>
    <w:rsid w:val="00826C6C"/>
    <w:rsid w:val="00831D7A"/>
    <w:rsid w:val="00844437"/>
    <w:rsid w:val="00854DE8"/>
    <w:rsid w:val="00857987"/>
    <w:rsid w:val="008614E2"/>
    <w:rsid w:val="00876B6C"/>
    <w:rsid w:val="0088371A"/>
    <w:rsid w:val="0089013C"/>
    <w:rsid w:val="008A6B38"/>
    <w:rsid w:val="008C2E74"/>
    <w:rsid w:val="008D3CC4"/>
    <w:rsid w:val="008E49A1"/>
    <w:rsid w:val="008E4AE4"/>
    <w:rsid w:val="008E5588"/>
    <w:rsid w:val="008E5751"/>
    <w:rsid w:val="008E7DC4"/>
    <w:rsid w:val="008F31EA"/>
    <w:rsid w:val="008F5B36"/>
    <w:rsid w:val="00903188"/>
    <w:rsid w:val="009066E0"/>
    <w:rsid w:val="0091039A"/>
    <w:rsid w:val="00911545"/>
    <w:rsid w:val="00911B6A"/>
    <w:rsid w:val="00925CA8"/>
    <w:rsid w:val="0093743E"/>
    <w:rsid w:val="00945A3E"/>
    <w:rsid w:val="00950729"/>
    <w:rsid w:val="00972C33"/>
    <w:rsid w:val="00985287"/>
    <w:rsid w:val="009914CF"/>
    <w:rsid w:val="009A0ADA"/>
    <w:rsid w:val="009A311A"/>
    <w:rsid w:val="009B0ED5"/>
    <w:rsid w:val="009B5712"/>
    <w:rsid w:val="009C7CA4"/>
    <w:rsid w:val="009D4CFD"/>
    <w:rsid w:val="009E1585"/>
    <w:rsid w:val="009E1705"/>
    <w:rsid w:val="009E2C4D"/>
    <w:rsid w:val="009E31C5"/>
    <w:rsid w:val="00A07DB9"/>
    <w:rsid w:val="00A12EB0"/>
    <w:rsid w:val="00A13992"/>
    <w:rsid w:val="00A20274"/>
    <w:rsid w:val="00A32AA9"/>
    <w:rsid w:val="00A37BD9"/>
    <w:rsid w:val="00A41F97"/>
    <w:rsid w:val="00A44FCA"/>
    <w:rsid w:val="00A4712C"/>
    <w:rsid w:val="00A473C1"/>
    <w:rsid w:val="00A47F7D"/>
    <w:rsid w:val="00A50248"/>
    <w:rsid w:val="00A52C4E"/>
    <w:rsid w:val="00A56626"/>
    <w:rsid w:val="00A64BAE"/>
    <w:rsid w:val="00A661BF"/>
    <w:rsid w:val="00A70140"/>
    <w:rsid w:val="00A7139C"/>
    <w:rsid w:val="00A72262"/>
    <w:rsid w:val="00A75AAE"/>
    <w:rsid w:val="00A75CCF"/>
    <w:rsid w:val="00A9587A"/>
    <w:rsid w:val="00A95ED7"/>
    <w:rsid w:val="00A96E13"/>
    <w:rsid w:val="00AA39B9"/>
    <w:rsid w:val="00AA404C"/>
    <w:rsid w:val="00AA7875"/>
    <w:rsid w:val="00AB0F58"/>
    <w:rsid w:val="00AB6B3B"/>
    <w:rsid w:val="00AC5BEA"/>
    <w:rsid w:val="00AD3A3F"/>
    <w:rsid w:val="00AD49C0"/>
    <w:rsid w:val="00B03665"/>
    <w:rsid w:val="00B04152"/>
    <w:rsid w:val="00B1265B"/>
    <w:rsid w:val="00B42535"/>
    <w:rsid w:val="00B5493E"/>
    <w:rsid w:val="00B63E4C"/>
    <w:rsid w:val="00B644AD"/>
    <w:rsid w:val="00B70A1E"/>
    <w:rsid w:val="00B7118F"/>
    <w:rsid w:val="00B75666"/>
    <w:rsid w:val="00B86A2D"/>
    <w:rsid w:val="00B92AB2"/>
    <w:rsid w:val="00B97947"/>
    <w:rsid w:val="00B97CD6"/>
    <w:rsid w:val="00BA415C"/>
    <w:rsid w:val="00BB2CF1"/>
    <w:rsid w:val="00BB44BE"/>
    <w:rsid w:val="00BB5436"/>
    <w:rsid w:val="00BC3203"/>
    <w:rsid w:val="00BC4791"/>
    <w:rsid w:val="00BC4FE8"/>
    <w:rsid w:val="00BD6576"/>
    <w:rsid w:val="00BE0652"/>
    <w:rsid w:val="00BE3D16"/>
    <w:rsid w:val="00BE4A4D"/>
    <w:rsid w:val="00BF263E"/>
    <w:rsid w:val="00BF56AE"/>
    <w:rsid w:val="00BF6650"/>
    <w:rsid w:val="00C05786"/>
    <w:rsid w:val="00C057C8"/>
    <w:rsid w:val="00C076C7"/>
    <w:rsid w:val="00C1689B"/>
    <w:rsid w:val="00C23D57"/>
    <w:rsid w:val="00C4064A"/>
    <w:rsid w:val="00C40828"/>
    <w:rsid w:val="00C441EE"/>
    <w:rsid w:val="00C449E2"/>
    <w:rsid w:val="00C53319"/>
    <w:rsid w:val="00C55165"/>
    <w:rsid w:val="00C55F99"/>
    <w:rsid w:val="00C613BA"/>
    <w:rsid w:val="00C6248C"/>
    <w:rsid w:val="00C642D7"/>
    <w:rsid w:val="00C65089"/>
    <w:rsid w:val="00C700E9"/>
    <w:rsid w:val="00C7044F"/>
    <w:rsid w:val="00C71AE3"/>
    <w:rsid w:val="00C86DD0"/>
    <w:rsid w:val="00C9309A"/>
    <w:rsid w:val="00C934BA"/>
    <w:rsid w:val="00C94DB7"/>
    <w:rsid w:val="00CA00D2"/>
    <w:rsid w:val="00CA7EA9"/>
    <w:rsid w:val="00CB4AEC"/>
    <w:rsid w:val="00CB526C"/>
    <w:rsid w:val="00CB6094"/>
    <w:rsid w:val="00CC6506"/>
    <w:rsid w:val="00CD2301"/>
    <w:rsid w:val="00CD7B33"/>
    <w:rsid w:val="00CE0158"/>
    <w:rsid w:val="00CE09AA"/>
    <w:rsid w:val="00CE3772"/>
    <w:rsid w:val="00CE64A7"/>
    <w:rsid w:val="00CE7E58"/>
    <w:rsid w:val="00CF5552"/>
    <w:rsid w:val="00CF57D2"/>
    <w:rsid w:val="00CF5816"/>
    <w:rsid w:val="00CF7EC9"/>
    <w:rsid w:val="00D055B5"/>
    <w:rsid w:val="00D110AE"/>
    <w:rsid w:val="00D158EA"/>
    <w:rsid w:val="00D1777B"/>
    <w:rsid w:val="00D20B37"/>
    <w:rsid w:val="00D2481A"/>
    <w:rsid w:val="00D25AC5"/>
    <w:rsid w:val="00D32D39"/>
    <w:rsid w:val="00D4673E"/>
    <w:rsid w:val="00D55108"/>
    <w:rsid w:val="00D5679E"/>
    <w:rsid w:val="00D61865"/>
    <w:rsid w:val="00D628AA"/>
    <w:rsid w:val="00D64AB2"/>
    <w:rsid w:val="00D70D84"/>
    <w:rsid w:val="00D71D79"/>
    <w:rsid w:val="00D724FB"/>
    <w:rsid w:val="00D73BD7"/>
    <w:rsid w:val="00D769D6"/>
    <w:rsid w:val="00D85CD3"/>
    <w:rsid w:val="00D8671B"/>
    <w:rsid w:val="00D93B45"/>
    <w:rsid w:val="00D94E0C"/>
    <w:rsid w:val="00D974D2"/>
    <w:rsid w:val="00DA02CF"/>
    <w:rsid w:val="00DA0B62"/>
    <w:rsid w:val="00DB0F46"/>
    <w:rsid w:val="00DB224C"/>
    <w:rsid w:val="00DB671B"/>
    <w:rsid w:val="00DB6EEE"/>
    <w:rsid w:val="00DB746F"/>
    <w:rsid w:val="00DC35A9"/>
    <w:rsid w:val="00DC7DEB"/>
    <w:rsid w:val="00DD00FA"/>
    <w:rsid w:val="00DE1E44"/>
    <w:rsid w:val="00DF3992"/>
    <w:rsid w:val="00DF3EB2"/>
    <w:rsid w:val="00DF4B8D"/>
    <w:rsid w:val="00DF5000"/>
    <w:rsid w:val="00DF5E52"/>
    <w:rsid w:val="00E0104C"/>
    <w:rsid w:val="00E0251A"/>
    <w:rsid w:val="00E1017A"/>
    <w:rsid w:val="00E14883"/>
    <w:rsid w:val="00E17680"/>
    <w:rsid w:val="00E17E07"/>
    <w:rsid w:val="00E22CB0"/>
    <w:rsid w:val="00E2582F"/>
    <w:rsid w:val="00E40757"/>
    <w:rsid w:val="00E43CFD"/>
    <w:rsid w:val="00E51821"/>
    <w:rsid w:val="00E7640D"/>
    <w:rsid w:val="00E911F3"/>
    <w:rsid w:val="00E936C3"/>
    <w:rsid w:val="00E94F4D"/>
    <w:rsid w:val="00E95DAB"/>
    <w:rsid w:val="00EA436E"/>
    <w:rsid w:val="00EA54D2"/>
    <w:rsid w:val="00EB3190"/>
    <w:rsid w:val="00EB5F0C"/>
    <w:rsid w:val="00EC3C30"/>
    <w:rsid w:val="00ED176B"/>
    <w:rsid w:val="00ED323B"/>
    <w:rsid w:val="00ED3524"/>
    <w:rsid w:val="00EE2F24"/>
    <w:rsid w:val="00EF2A3E"/>
    <w:rsid w:val="00EF6F4D"/>
    <w:rsid w:val="00F042F2"/>
    <w:rsid w:val="00F057DD"/>
    <w:rsid w:val="00F05955"/>
    <w:rsid w:val="00F07508"/>
    <w:rsid w:val="00F10017"/>
    <w:rsid w:val="00F103FE"/>
    <w:rsid w:val="00F1410B"/>
    <w:rsid w:val="00F31622"/>
    <w:rsid w:val="00F31FAE"/>
    <w:rsid w:val="00F42582"/>
    <w:rsid w:val="00F47599"/>
    <w:rsid w:val="00F5046A"/>
    <w:rsid w:val="00F53AB3"/>
    <w:rsid w:val="00F60A24"/>
    <w:rsid w:val="00F65948"/>
    <w:rsid w:val="00F74887"/>
    <w:rsid w:val="00F815C6"/>
    <w:rsid w:val="00F83FD6"/>
    <w:rsid w:val="00FA4992"/>
    <w:rsid w:val="00FB0F11"/>
    <w:rsid w:val="00FB3F93"/>
    <w:rsid w:val="00FB6652"/>
    <w:rsid w:val="00FC451B"/>
    <w:rsid w:val="00FC5CAB"/>
    <w:rsid w:val="00FD1665"/>
    <w:rsid w:val="00FD324D"/>
    <w:rsid w:val="00FE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BE226"/>
  <w15:docId w15:val="{53A3C62C-57B5-4B84-AEC4-96BEA6DF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2CB0"/>
    <w:pPr>
      <w:spacing w:before="100" w:beforeAutospacing="1" w:after="100" w:afterAutospacing="1" w:line="300" w:lineRule="atLeast"/>
    </w:pPr>
    <w:rPr>
      <w:rFonts w:ascii="Arial" w:hAnsi="Arial"/>
      <w:color w:val="000000"/>
      <w:sz w:val="18"/>
      <w:szCs w:val="18"/>
    </w:rPr>
  </w:style>
  <w:style w:type="character" w:styleId="Emphasis">
    <w:name w:val="Emphasis"/>
    <w:basedOn w:val="DefaultParagraphFont"/>
    <w:qFormat/>
    <w:rsid w:val="00E22CB0"/>
    <w:rPr>
      <w:i/>
      <w:iCs/>
    </w:rPr>
  </w:style>
  <w:style w:type="character" w:styleId="Strong">
    <w:name w:val="Strong"/>
    <w:basedOn w:val="DefaultParagraphFont"/>
    <w:qFormat/>
    <w:rsid w:val="00E22CB0"/>
    <w:rPr>
      <w:b/>
      <w:bCs/>
    </w:rPr>
  </w:style>
  <w:style w:type="character" w:styleId="Hyperlink">
    <w:name w:val="Hyperlink"/>
    <w:basedOn w:val="DefaultParagraphFont"/>
    <w:rsid w:val="00A70140"/>
    <w:rPr>
      <w:color w:val="0000FF"/>
      <w:u w:val="single"/>
    </w:rPr>
  </w:style>
  <w:style w:type="paragraph" w:styleId="Header">
    <w:name w:val="header"/>
    <w:basedOn w:val="Normal"/>
    <w:rsid w:val="00A47F7D"/>
    <w:pPr>
      <w:tabs>
        <w:tab w:val="center" w:pos="4320"/>
        <w:tab w:val="right" w:pos="8640"/>
      </w:tabs>
    </w:pPr>
  </w:style>
  <w:style w:type="character" w:styleId="PageNumber">
    <w:name w:val="page number"/>
    <w:basedOn w:val="DefaultParagraphFont"/>
    <w:rsid w:val="00A47F7D"/>
  </w:style>
  <w:style w:type="paragraph" w:styleId="ListParagraph">
    <w:name w:val="List Paragraph"/>
    <w:basedOn w:val="Normal"/>
    <w:uiPriority w:val="34"/>
    <w:qFormat/>
    <w:rsid w:val="00E936C3"/>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550B32"/>
    <w:rPr>
      <w:color w:val="800080" w:themeColor="followedHyperlink"/>
      <w:u w:val="single"/>
    </w:rPr>
  </w:style>
  <w:style w:type="paragraph" w:styleId="NoSpacing">
    <w:name w:val="No Spacing"/>
    <w:uiPriority w:val="1"/>
    <w:qFormat/>
    <w:rsid w:val="005C7212"/>
    <w:rPr>
      <w:rFonts w:asciiTheme="minorHAnsi" w:eastAsiaTheme="minorHAnsi" w:hAnsiTheme="minorHAnsi" w:cstheme="minorBidi"/>
      <w:sz w:val="22"/>
      <w:szCs w:val="22"/>
    </w:rPr>
  </w:style>
  <w:style w:type="paragraph" w:styleId="BalloonText">
    <w:name w:val="Balloon Text"/>
    <w:basedOn w:val="Normal"/>
    <w:link w:val="BalloonTextChar"/>
    <w:rsid w:val="006A69F1"/>
    <w:rPr>
      <w:rFonts w:ascii="Tahoma" w:hAnsi="Tahoma" w:cs="Tahoma"/>
      <w:sz w:val="16"/>
      <w:szCs w:val="16"/>
    </w:rPr>
  </w:style>
  <w:style w:type="character" w:customStyle="1" w:styleId="BalloonTextChar">
    <w:name w:val="Balloon Text Char"/>
    <w:basedOn w:val="DefaultParagraphFont"/>
    <w:link w:val="BalloonText"/>
    <w:rsid w:val="006A69F1"/>
    <w:rPr>
      <w:rFonts w:ascii="Tahoma" w:hAnsi="Tahoma" w:cs="Tahoma"/>
      <w:sz w:val="16"/>
      <w:szCs w:val="16"/>
    </w:rPr>
  </w:style>
  <w:style w:type="paragraph" w:customStyle="1" w:styleId="elementtoproof">
    <w:name w:val="elementtoproof"/>
    <w:basedOn w:val="Normal"/>
    <w:rsid w:val="000B181B"/>
    <w:rPr>
      <w:rFonts w:ascii="Calibri" w:eastAsiaTheme="minorHAnsi" w:hAnsi="Calibri" w:cs="Calibri"/>
      <w:sz w:val="22"/>
      <w:szCs w:val="22"/>
    </w:rPr>
  </w:style>
  <w:style w:type="table" w:styleId="TableGrid">
    <w:name w:val="Table Grid"/>
    <w:basedOn w:val="TableNormal"/>
    <w:uiPriority w:val="39"/>
    <w:rsid w:val="002D03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7429">
      <w:bodyDiv w:val="1"/>
      <w:marLeft w:val="0"/>
      <w:marRight w:val="0"/>
      <w:marTop w:val="0"/>
      <w:marBottom w:val="0"/>
      <w:divBdr>
        <w:top w:val="none" w:sz="0" w:space="0" w:color="auto"/>
        <w:left w:val="none" w:sz="0" w:space="0" w:color="auto"/>
        <w:bottom w:val="none" w:sz="0" w:space="0" w:color="auto"/>
        <w:right w:val="none" w:sz="0" w:space="0" w:color="auto"/>
      </w:divBdr>
    </w:div>
    <w:div w:id="367264496">
      <w:bodyDiv w:val="1"/>
      <w:marLeft w:val="0"/>
      <w:marRight w:val="0"/>
      <w:marTop w:val="0"/>
      <w:marBottom w:val="0"/>
      <w:divBdr>
        <w:top w:val="none" w:sz="0" w:space="0" w:color="auto"/>
        <w:left w:val="none" w:sz="0" w:space="0" w:color="auto"/>
        <w:bottom w:val="none" w:sz="0" w:space="0" w:color="auto"/>
        <w:right w:val="none" w:sz="0" w:space="0" w:color="auto"/>
      </w:divBdr>
    </w:div>
    <w:div w:id="377052700">
      <w:bodyDiv w:val="1"/>
      <w:marLeft w:val="0"/>
      <w:marRight w:val="0"/>
      <w:marTop w:val="0"/>
      <w:marBottom w:val="0"/>
      <w:divBdr>
        <w:top w:val="none" w:sz="0" w:space="0" w:color="auto"/>
        <w:left w:val="none" w:sz="0" w:space="0" w:color="auto"/>
        <w:bottom w:val="none" w:sz="0" w:space="0" w:color="auto"/>
        <w:right w:val="none" w:sz="0" w:space="0" w:color="auto"/>
      </w:divBdr>
    </w:div>
    <w:div w:id="381288906">
      <w:bodyDiv w:val="1"/>
      <w:marLeft w:val="0"/>
      <w:marRight w:val="0"/>
      <w:marTop w:val="0"/>
      <w:marBottom w:val="0"/>
      <w:divBdr>
        <w:top w:val="none" w:sz="0" w:space="0" w:color="auto"/>
        <w:left w:val="none" w:sz="0" w:space="0" w:color="auto"/>
        <w:bottom w:val="none" w:sz="0" w:space="0" w:color="auto"/>
        <w:right w:val="none" w:sz="0" w:space="0" w:color="auto"/>
      </w:divBdr>
    </w:div>
    <w:div w:id="608201851">
      <w:bodyDiv w:val="1"/>
      <w:marLeft w:val="0"/>
      <w:marRight w:val="0"/>
      <w:marTop w:val="0"/>
      <w:marBottom w:val="0"/>
      <w:divBdr>
        <w:top w:val="none" w:sz="0" w:space="0" w:color="auto"/>
        <w:left w:val="none" w:sz="0" w:space="0" w:color="auto"/>
        <w:bottom w:val="none" w:sz="0" w:space="0" w:color="auto"/>
        <w:right w:val="none" w:sz="0" w:space="0" w:color="auto"/>
      </w:divBdr>
    </w:div>
    <w:div w:id="645280477">
      <w:bodyDiv w:val="1"/>
      <w:marLeft w:val="0"/>
      <w:marRight w:val="0"/>
      <w:marTop w:val="0"/>
      <w:marBottom w:val="0"/>
      <w:divBdr>
        <w:top w:val="none" w:sz="0" w:space="0" w:color="auto"/>
        <w:left w:val="none" w:sz="0" w:space="0" w:color="auto"/>
        <w:bottom w:val="none" w:sz="0" w:space="0" w:color="auto"/>
        <w:right w:val="none" w:sz="0" w:space="0" w:color="auto"/>
      </w:divBdr>
    </w:div>
    <w:div w:id="713702565">
      <w:bodyDiv w:val="1"/>
      <w:marLeft w:val="0"/>
      <w:marRight w:val="0"/>
      <w:marTop w:val="0"/>
      <w:marBottom w:val="0"/>
      <w:divBdr>
        <w:top w:val="none" w:sz="0" w:space="0" w:color="auto"/>
        <w:left w:val="none" w:sz="0" w:space="0" w:color="auto"/>
        <w:bottom w:val="none" w:sz="0" w:space="0" w:color="auto"/>
        <w:right w:val="none" w:sz="0" w:space="0" w:color="auto"/>
      </w:divBdr>
    </w:div>
    <w:div w:id="776217031">
      <w:bodyDiv w:val="1"/>
      <w:marLeft w:val="0"/>
      <w:marRight w:val="0"/>
      <w:marTop w:val="0"/>
      <w:marBottom w:val="0"/>
      <w:divBdr>
        <w:top w:val="none" w:sz="0" w:space="0" w:color="auto"/>
        <w:left w:val="none" w:sz="0" w:space="0" w:color="auto"/>
        <w:bottom w:val="none" w:sz="0" w:space="0" w:color="auto"/>
        <w:right w:val="none" w:sz="0" w:space="0" w:color="auto"/>
      </w:divBdr>
    </w:div>
    <w:div w:id="1226456954">
      <w:bodyDiv w:val="1"/>
      <w:marLeft w:val="0"/>
      <w:marRight w:val="0"/>
      <w:marTop w:val="0"/>
      <w:marBottom w:val="0"/>
      <w:divBdr>
        <w:top w:val="none" w:sz="0" w:space="0" w:color="auto"/>
        <w:left w:val="none" w:sz="0" w:space="0" w:color="auto"/>
        <w:bottom w:val="none" w:sz="0" w:space="0" w:color="auto"/>
        <w:right w:val="none" w:sz="0" w:space="0" w:color="auto"/>
      </w:divBdr>
    </w:div>
    <w:div w:id="1836260096">
      <w:bodyDiv w:val="1"/>
      <w:marLeft w:val="0"/>
      <w:marRight w:val="0"/>
      <w:marTop w:val="0"/>
      <w:marBottom w:val="0"/>
      <w:divBdr>
        <w:top w:val="none" w:sz="0" w:space="0" w:color="auto"/>
        <w:left w:val="none" w:sz="0" w:space="0" w:color="auto"/>
        <w:bottom w:val="none" w:sz="0" w:space="0" w:color="auto"/>
        <w:right w:val="none" w:sz="0" w:space="0" w:color="auto"/>
      </w:divBdr>
    </w:div>
    <w:div w:id="2073697826">
      <w:bodyDiv w:val="1"/>
      <w:marLeft w:val="0"/>
      <w:marRight w:val="0"/>
      <w:marTop w:val="0"/>
      <w:marBottom w:val="0"/>
      <w:divBdr>
        <w:top w:val="none" w:sz="0" w:space="0" w:color="auto"/>
        <w:left w:val="none" w:sz="0" w:space="0" w:color="auto"/>
        <w:bottom w:val="none" w:sz="0" w:space="0" w:color="auto"/>
        <w:right w:val="none" w:sz="0" w:space="0" w:color="auto"/>
      </w:divBdr>
    </w:div>
    <w:div w:id="2140950068">
      <w:bodyDiv w:val="1"/>
      <w:marLeft w:val="0"/>
      <w:marRight w:val="0"/>
      <w:marTop w:val="0"/>
      <w:marBottom w:val="0"/>
      <w:divBdr>
        <w:top w:val="none" w:sz="0" w:space="0" w:color="auto"/>
        <w:left w:val="none" w:sz="0" w:space="0" w:color="auto"/>
        <w:bottom w:val="none" w:sz="0" w:space="0" w:color="auto"/>
        <w:right w:val="none" w:sz="0" w:space="0" w:color="auto"/>
      </w:divBdr>
      <w:divsChild>
        <w:div w:id="1996102000">
          <w:marLeft w:val="0"/>
          <w:marRight w:val="0"/>
          <w:marTop w:val="100"/>
          <w:marBottom w:val="100"/>
          <w:divBdr>
            <w:top w:val="none" w:sz="0" w:space="0" w:color="auto"/>
            <w:left w:val="none" w:sz="0" w:space="0" w:color="auto"/>
            <w:bottom w:val="none" w:sz="0" w:space="0" w:color="auto"/>
            <w:right w:val="none" w:sz="0" w:space="0" w:color="auto"/>
          </w:divBdr>
          <w:divsChild>
            <w:div w:id="50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E.Buchholz@ndsu.ed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ol.E.Buchholz@ndsu.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tmytranscrip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counseling.org/conference-registration" TargetMode="External"/><Relationship Id="rId5" Type="http://schemas.openxmlformats.org/officeDocument/2006/relationships/styles" Target="styles.xml"/><Relationship Id="rId15" Type="http://schemas.openxmlformats.org/officeDocument/2006/relationships/hyperlink" Target="http://www.ndsu.edu/disabilityservices/"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dsu.edu/fileadmin/policy/3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C1796A3C4B94EA0B271FCD0F1EB70" ma:contentTypeVersion="0" ma:contentTypeDescription="Create a new document." ma:contentTypeScope="" ma:versionID="39531d151911b005740899678b3b105c">
  <xsd:schema xmlns:xsd="http://www.w3.org/2001/XMLSchema" xmlns:xs="http://www.w3.org/2001/XMLSchema" xmlns:p="http://schemas.microsoft.com/office/2006/metadata/properties" targetNamespace="http://schemas.microsoft.com/office/2006/metadata/properties" ma:root="true" ma:fieldsID="8ccfa5b36011dc70bf01bf39f2d9fe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24C63-BEBE-401F-BBAE-8CD0F678F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75D7A9-7AE8-43BE-A634-9D5F08705288}">
  <ds:schemaRefs>
    <ds:schemaRef ds:uri="http://schemas.microsoft.com/sharepoint/v3/contenttype/forms"/>
  </ds:schemaRefs>
</ds:datastoreItem>
</file>

<file path=customXml/itemProps3.xml><?xml version="1.0" encoding="utf-8"?>
<ds:datastoreItem xmlns:ds="http://schemas.openxmlformats.org/officeDocument/2006/customXml" ds:itemID="{E1894EC4-1F50-4C52-BB1B-B4E86CBEB5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1415</Words>
  <Characters>8071</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Professional Development for Counselors</vt:lpstr>
      <vt:lpstr>(An educational four-day experience with application to professional counseling </vt:lpstr>
      <vt:lpstr/>
      <vt:lpstr/>
      <vt:lpstr>NATIONAL BOARD FOR PROFESSIONAL TEACHING STANDARDS:</vt:lpstr>
    </vt:vector>
  </TitlesOfParts>
  <Company>North Dakota State University</Company>
  <LinksUpToDate>false</LinksUpToDate>
  <CharactersWithSpaces>9468</CharactersWithSpaces>
  <SharedDoc>false</SharedDoc>
  <HLinks>
    <vt:vector size="12" baseType="variant">
      <vt:variant>
        <vt:i4>983049</vt:i4>
      </vt:variant>
      <vt:variant>
        <vt:i4>3</vt:i4>
      </vt:variant>
      <vt:variant>
        <vt:i4>0</vt:i4>
      </vt:variant>
      <vt:variant>
        <vt:i4>5</vt:i4>
      </vt:variant>
      <vt:variant>
        <vt:lpwstr>http://www.ndsu.nodak.edu/policy/335.htm</vt:lpwstr>
      </vt:variant>
      <vt:variant>
        <vt:lpwstr/>
      </vt:variant>
      <vt:variant>
        <vt:i4>5373992</vt:i4>
      </vt:variant>
      <vt:variant>
        <vt:i4>0</vt:i4>
      </vt:variant>
      <vt:variant>
        <vt:i4>0</vt:i4>
      </vt:variant>
      <vt:variant>
        <vt:i4>5</vt:i4>
      </vt:variant>
      <vt:variant>
        <vt:lpwstr>mailto:Carol.Hoheisel@ndsu.edu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for Counselors</dc:title>
  <dc:creator>Carol Buchholz Holland</dc:creator>
  <cp:lastModifiedBy>Carol Buchholz Holland</cp:lastModifiedBy>
  <cp:revision>30</cp:revision>
  <cp:lastPrinted>2016-12-09T17:40:00Z</cp:lastPrinted>
  <dcterms:created xsi:type="dcterms:W3CDTF">2024-01-12T02:12:00Z</dcterms:created>
  <dcterms:modified xsi:type="dcterms:W3CDTF">2024-01-16T21:34:00Z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0x0101005DBC1796A3C4B94EA0B271FCD0F1EB70</vt:lpwstr>
  </property>
  <property fmtid="{D5CDD505-2E9C-101B-9397-08002B2CF9AE}" pid="3" name="IsMyDocuments">
    <vt:bool>true</vt:bool>
  </property>
</Properties>
</file>