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50"/>
        <w:tblW w:w="10881" w:type="dxa"/>
        <w:tblLayout w:type="fixed"/>
        <w:tblLook w:val="04A0" w:firstRow="1" w:lastRow="0" w:firstColumn="1" w:lastColumn="0" w:noHBand="0" w:noVBand="1"/>
      </w:tblPr>
      <w:tblGrid>
        <w:gridCol w:w="2250"/>
        <w:gridCol w:w="3618"/>
        <w:gridCol w:w="1800"/>
        <w:gridCol w:w="1350"/>
        <w:gridCol w:w="1863"/>
      </w:tblGrid>
      <w:tr w:rsidR="00CF02F0" w:rsidRPr="00CC40B7" w:rsidTr="00EC367B">
        <w:trPr>
          <w:trHeight w:val="297"/>
        </w:trPr>
        <w:tc>
          <w:tcPr>
            <w:tcW w:w="10881" w:type="dxa"/>
            <w:gridSpan w:val="5"/>
            <w:shd w:val="clear" w:color="auto" w:fill="auto"/>
          </w:tcPr>
          <w:p w:rsidR="00CF02F0" w:rsidRPr="00A12D00" w:rsidRDefault="00CF02F0" w:rsidP="00EC367B">
            <w:pPr>
              <w:rPr>
                <w:rFonts w:asciiTheme="majorHAnsi" w:hAnsiTheme="majorHAnsi"/>
                <w:b/>
                <w:sz w:val="40"/>
                <w:szCs w:val="40"/>
              </w:rPr>
            </w:pPr>
            <w:r>
              <w:rPr>
                <w:rFonts w:asciiTheme="majorHAnsi" w:eastAsiaTheme="majorEastAsia" w:hAnsiTheme="majorHAnsi" w:cstheme="majorBidi"/>
                <w:b/>
                <w:color w:val="006633"/>
                <w:sz w:val="40"/>
                <w:szCs w:val="40"/>
              </w:rPr>
              <w:t>Staff Retirement Form</w:t>
            </w:r>
          </w:p>
        </w:tc>
      </w:tr>
      <w:tr w:rsidR="00CF02F0" w:rsidRPr="00CC40B7" w:rsidTr="00EC367B">
        <w:trPr>
          <w:trHeight w:val="576"/>
        </w:trPr>
        <w:tc>
          <w:tcPr>
            <w:tcW w:w="10881" w:type="dxa"/>
            <w:gridSpan w:val="5"/>
            <w:tcBorders>
              <w:bottom w:val="single" w:sz="8" w:space="0" w:color="FFC000"/>
            </w:tcBorders>
            <w:shd w:val="clear" w:color="auto" w:fill="auto"/>
          </w:tcPr>
          <w:p w:rsidR="00CF02F0" w:rsidRPr="00CC40B7" w:rsidRDefault="00CF02F0" w:rsidP="00EC367B">
            <w:pPr>
              <w:pStyle w:val="Details"/>
              <w:spacing w:before="0" w:after="60"/>
              <w:rPr>
                <w:rFonts w:asciiTheme="majorHAnsi" w:hAnsiTheme="majorHAnsi"/>
                <w:color w:val="000000"/>
                <w:sz w:val="22"/>
              </w:rPr>
            </w:pPr>
            <w:r w:rsidRPr="00CC40B7">
              <w:rPr>
                <w:rFonts w:asciiTheme="majorHAnsi" w:hAnsiTheme="majorHAnsi"/>
                <w:color w:val="000000"/>
                <w:sz w:val="22"/>
              </w:rPr>
              <w:t>Internal Use only – To be filled out</w:t>
            </w:r>
            <w:r>
              <w:rPr>
                <w:rFonts w:asciiTheme="majorHAnsi" w:hAnsiTheme="majorHAnsi"/>
                <w:color w:val="000000"/>
                <w:sz w:val="22"/>
              </w:rPr>
              <w:t xml:space="preserve"> by director and/or supervisor</w:t>
            </w:r>
          </w:p>
          <w:p w:rsidR="00CF02F0" w:rsidRPr="00CC40B7" w:rsidRDefault="00CF02F0" w:rsidP="00EC367B">
            <w:pPr>
              <w:pStyle w:val="Details"/>
              <w:spacing w:before="0" w:after="60"/>
              <w:rPr>
                <w:rFonts w:asciiTheme="majorHAnsi" w:hAnsiTheme="majorHAnsi"/>
                <w:color w:val="000000"/>
                <w:sz w:val="22"/>
              </w:rPr>
            </w:pPr>
            <w:r w:rsidRPr="00CC40B7">
              <w:rPr>
                <w:rFonts w:asciiTheme="majorHAnsi" w:hAnsiTheme="majorHAnsi"/>
                <w:color w:val="000000"/>
                <w:sz w:val="22"/>
              </w:rPr>
              <w:t>Initiate immediately once the employee has finalized plans for retirement</w:t>
            </w:r>
          </w:p>
          <w:p w:rsidR="00CF02F0" w:rsidRPr="00CC40B7" w:rsidRDefault="00CF02F0" w:rsidP="00EC367B">
            <w:pPr>
              <w:pStyle w:val="Details"/>
              <w:spacing w:before="0" w:after="60"/>
              <w:rPr>
                <w:rFonts w:asciiTheme="majorHAnsi" w:hAnsiTheme="majorHAnsi"/>
                <w:color w:val="000000"/>
                <w:sz w:val="22"/>
              </w:rPr>
            </w:pPr>
            <w:r w:rsidRPr="00CC40B7">
              <w:rPr>
                <w:rFonts w:asciiTheme="majorHAnsi" w:hAnsiTheme="majorHAnsi"/>
                <w:b/>
                <w:bCs/>
                <w:iCs/>
                <w:color w:val="auto"/>
                <w:sz w:val="22"/>
              </w:rPr>
              <w:t>*Text space is limited.  If more space is needed, continue on a separate sheet of paper and submit with this form.</w:t>
            </w:r>
          </w:p>
        </w:tc>
      </w:tr>
      <w:tr w:rsidR="00CF02F0" w:rsidRPr="00CC40B7" w:rsidTr="00EC367B">
        <w:trPr>
          <w:trHeight w:val="20"/>
        </w:trPr>
        <w:tc>
          <w:tcPr>
            <w:tcW w:w="2250" w:type="dxa"/>
            <w:tcBorders>
              <w:top w:val="single" w:sz="8" w:space="0" w:color="FFC000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Label"/>
              <w:rPr>
                <w:sz w:val="22"/>
              </w:rPr>
            </w:pPr>
            <w:r w:rsidRPr="00CC40B7">
              <w:rPr>
                <w:sz w:val="22"/>
              </w:rPr>
              <w:t>Date:</w:t>
            </w:r>
          </w:p>
        </w:tc>
        <w:bookmarkStart w:id="0" w:name="Text1"/>
        <w:tc>
          <w:tcPr>
            <w:tcW w:w="3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bookmarkStart w:id="1" w:name="_GoBack"/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bookmarkEnd w:id="1"/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Retirement Date:</w:t>
            </w:r>
          </w:p>
        </w:tc>
        <w:bookmarkEnd w:id="0"/>
        <w:tc>
          <w:tcPr>
            <w:tcW w:w="32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</w:p>
        </w:tc>
      </w:tr>
      <w:tr w:rsidR="00CF02F0" w:rsidRPr="00CC40B7" w:rsidTr="00EC367B">
        <w:trPr>
          <w:trHeight w:val="20"/>
        </w:trPr>
        <w:tc>
          <w:tcPr>
            <w:tcW w:w="225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sz w:val="22"/>
              </w:rPr>
            </w:pPr>
            <w:r w:rsidRPr="00CC40B7">
              <w:rPr>
                <w:rFonts w:asciiTheme="majorHAnsi" w:hAnsiTheme="majorHAnsi"/>
                <w:b/>
                <w:sz w:val="22"/>
              </w:rPr>
              <w:t>Employee’s Legal Name:</w:t>
            </w:r>
          </w:p>
        </w:tc>
        <w:tc>
          <w:tcPr>
            <w:tcW w:w="3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Years of Service:</w:t>
            </w:r>
          </w:p>
        </w:tc>
        <w:tc>
          <w:tcPr>
            <w:tcW w:w="32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02F0" w:rsidRPr="00CC40B7" w:rsidRDefault="00CF02F0" w:rsidP="00EC367B">
            <w:pPr>
              <w:pStyle w:val="Details"/>
              <w:spacing w:before="0" w:after="100" w:afterAutospacing="1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  <w:bookmarkEnd w:id="3"/>
          </w:p>
        </w:tc>
      </w:tr>
      <w:tr w:rsidR="00CF02F0" w:rsidRPr="00CC40B7" w:rsidTr="00EC367B">
        <w:trPr>
          <w:trHeight w:val="20"/>
        </w:trPr>
        <w:tc>
          <w:tcPr>
            <w:tcW w:w="225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  <w:bookmarkStart w:id="4" w:name="OLE_LINK1"/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Department:</w:t>
            </w:r>
          </w:p>
        </w:tc>
        <w:tc>
          <w:tcPr>
            <w:tcW w:w="3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Supervisor:</w:t>
            </w:r>
          </w:p>
        </w:tc>
        <w:tc>
          <w:tcPr>
            <w:tcW w:w="32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  <w:bookmarkEnd w:id="6"/>
          </w:p>
        </w:tc>
      </w:tr>
      <w:bookmarkEnd w:id="4"/>
      <w:tr w:rsidR="00CF02F0" w:rsidRPr="00CC40B7" w:rsidTr="00EC367B">
        <w:trPr>
          <w:trHeight w:val="306"/>
        </w:trPr>
        <w:tc>
          <w:tcPr>
            <w:tcW w:w="225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Position/Title:</w:t>
            </w:r>
          </w:p>
        </w:tc>
        <w:tc>
          <w:tcPr>
            <w:tcW w:w="3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Supervisor Phone:</w:t>
            </w:r>
          </w:p>
        </w:tc>
        <w:tc>
          <w:tcPr>
            <w:tcW w:w="32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  <w:bookmarkEnd w:id="8"/>
          </w:p>
        </w:tc>
      </w:tr>
      <w:tr w:rsidR="00CF02F0" w:rsidRPr="00CC40B7" w:rsidTr="00EC367B">
        <w:tc>
          <w:tcPr>
            <w:tcW w:w="108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rPr>
                <w:color w:val="000000"/>
                <w:sz w:val="22"/>
              </w:rPr>
            </w:pPr>
            <w:r w:rsidRPr="00CC40B7">
              <w:rPr>
                <w:color w:val="000000"/>
                <w:sz w:val="22"/>
              </w:rPr>
              <w:t>Documentation Needed</w:t>
            </w:r>
          </w:p>
        </w:tc>
      </w:tr>
      <w:tr w:rsidR="00CF02F0" w:rsidRPr="00CC40B7" w:rsidTr="00EC367B">
        <w:trPr>
          <w:trHeight w:val="20"/>
        </w:trPr>
        <w:tc>
          <w:tcPr>
            <w:tcW w:w="2250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Label"/>
              <w:rPr>
                <w:sz w:val="22"/>
              </w:rPr>
            </w:pPr>
            <w:r w:rsidRPr="00CC40B7">
              <w:rPr>
                <w:sz w:val="22"/>
              </w:rPr>
              <w:t xml:space="preserve">Letter of Resignation:  </w:t>
            </w:r>
          </w:p>
        </w:tc>
        <w:tc>
          <w:tcPr>
            <w:tcW w:w="67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spacing w:before="80"/>
              <w:rPr>
                <w:b w:val="0"/>
                <w:color w:val="000000"/>
                <w:sz w:val="22"/>
              </w:rPr>
            </w:pPr>
            <w:r w:rsidRPr="00CC40B7">
              <w:rPr>
                <w:b w:val="0"/>
                <w:color w:val="000000"/>
                <w:sz w:val="22"/>
              </w:rPr>
              <w:t xml:space="preserve">Has the letter of resignation been received?    </w:t>
            </w: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rPr>
                <w:b w:val="0"/>
                <w:color w:val="000000"/>
                <w:sz w:val="22"/>
              </w:rPr>
            </w:pPr>
            <w:r w:rsidRPr="00CC40B7">
              <w:rPr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34.5pt;height:18.75pt" o:ole="">
                  <v:imagedata r:id="rId7" o:title=""/>
                </v:shape>
                <w:control r:id="rId8" w:name="CheckBox21" w:shapeid="_x0000_i1063"/>
              </w:object>
            </w:r>
            <w:r w:rsidRPr="00CC40B7">
              <w:rPr>
                <w:b w:val="0"/>
                <w:color w:val="000000"/>
                <w:sz w:val="22"/>
              </w:rPr>
              <w:t xml:space="preserve"> </w:t>
            </w:r>
            <w:r w:rsidRPr="00CC40B7">
              <w:rPr>
                <w:color w:val="000000"/>
              </w:rPr>
              <w:object w:dxaOrig="225" w:dyaOrig="225">
                <v:shape id="_x0000_i1043" type="#_x0000_t75" style="width:36pt;height:18.75pt" o:ole="">
                  <v:imagedata r:id="rId9" o:title=""/>
                </v:shape>
                <w:control r:id="rId10" w:name="CheckBox32" w:shapeid="_x0000_i1043"/>
              </w:object>
            </w:r>
          </w:p>
        </w:tc>
      </w:tr>
      <w:tr w:rsidR="00CF02F0" w:rsidRPr="00CC40B7" w:rsidTr="00EC367B">
        <w:trPr>
          <w:trHeight w:val="20"/>
        </w:trPr>
        <w:tc>
          <w:tcPr>
            <w:tcW w:w="225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Label"/>
              <w:rPr>
                <w:sz w:val="22"/>
              </w:rPr>
            </w:pPr>
            <w:r>
              <w:rPr>
                <w:sz w:val="22"/>
              </w:rPr>
              <w:t>Terminate Employee:</w:t>
            </w:r>
            <w:r w:rsidRPr="00CC40B7">
              <w:rPr>
                <w:sz w:val="22"/>
              </w:rPr>
              <w:t xml:space="preserve">  </w:t>
            </w:r>
          </w:p>
        </w:tc>
        <w:tc>
          <w:tcPr>
            <w:tcW w:w="67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Has Manager Self-Service in HRMS been initiated?</w:t>
            </w:r>
          </w:p>
        </w:tc>
        <w:tc>
          <w:tcPr>
            <w:tcW w:w="186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rPr>
                <w:sz w:val="22"/>
              </w:rPr>
            </w:pPr>
            <w:r w:rsidRPr="00CC40B7">
              <w:object w:dxaOrig="225" w:dyaOrig="225">
                <v:shape id="_x0000_i1045" type="#_x0000_t75" style="width:34.5pt;height:18.75pt" o:ole="">
                  <v:imagedata r:id="rId7" o:title=""/>
                </v:shape>
                <w:control r:id="rId11" w:name="CheckBox221" w:shapeid="_x0000_i1045"/>
              </w:object>
            </w:r>
            <w:r w:rsidRPr="00CC40B7">
              <w:rPr>
                <w:sz w:val="22"/>
              </w:rPr>
              <w:t xml:space="preserve"> </w:t>
            </w:r>
            <w:r w:rsidRPr="00CC40B7">
              <w:object w:dxaOrig="225" w:dyaOrig="225">
                <v:shape id="_x0000_i1062" type="#_x0000_t75" style="width:36pt;height:18.75pt" o:ole="">
                  <v:imagedata r:id="rId9" o:title=""/>
                </v:shape>
                <w:control r:id="rId12" w:name="CheckBox331" w:shapeid="_x0000_i1062"/>
              </w:object>
            </w:r>
          </w:p>
        </w:tc>
      </w:tr>
      <w:tr w:rsidR="00CF02F0" w:rsidRPr="00CC40B7" w:rsidTr="00EC367B">
        <w:tc>
          <w:tcPr>
            <w:tcW w:w="10881" w:type="dxa"/>
            <w:gridSpan w:val="5"/>
            <w:tcBorders>
              <w:bottom w:val="single" w:sz="8" w:space="0" w:color="FFC000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rPr>
                <w:color w:val="000000"/>
                <w:sz w:val="22"/>
              </w:rPr>
            </w:pPr>
            <w:r w:rsidRPr="00CC40B7">
              <w:rPr>
                <w:color w:val="000000"/>
                <w:sz w:val="22"/>
              </w:rPr>
              <w:t>Retirement Details</w:t>
            </w:r>
          </w:p>
        </w:tc>
      </w:tr>
      <w:tr w:rsidR="00CF02F0" w:rsidRPr="00CC40B7" w:rsidTr="00EC367B">
        <w:trPr>
          <w:trHeight w:val="20"/>
        </w:trPr>
        <w:tc>
          <w:tcPr>
            <w:tcW w:w="2250" w:type="dxa"/>
            <w:tcBorders>
              <w:top w:val="single" w:sz="8" w:space="0" w:color="FFC000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Label"/>
              <w:rPr>
                <w:sz w:val="22"/>
              </w:rPr>
            </w:pPr>
            <w:r w:rsidRPr="00CC40B7">
              <w:rPr>
                <w:sz w:val="22"/>
              </w:rPr>
              <w:t>Date of Celebration:</w:t>
            </w:r>
          </w:p>
        </w:tc>
        <w:tc>
          <w:tcPr>
            <w:tcW w:w="86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</w:p>
        </w:tc>
      </w:tr>
      <w:tr w:rsidR="00CF02F0" w:rsidRPr="00CC40B7" w:rsidTr="00EC367B">
        <w:trPr>
          <w:trHeight w:val="20"/>
        </w:trPr>
        <w:tc>
          <w:tcPr>
            <w:tcW w:w="225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sz w:val="22"/>
              </w:rPr>
            </w:pPr>
            <w:r w:rsidRPr="00CC40B7">
              <w:rPr>
                <w:rFonts w:asciiTheme="majorHAnsi" w:hAnsiTheme="majorHAnsi"/>
                <w:b/>
                <w:sz w:val="22"/>
              </w:rPr>
              <w:t>Time of Celebration:</w:t>
            </w:r>
          </w:p>
        </w:tc>
        <w:tc>
          <w:tcPr>
            <w:tcW w:w="86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Details"/>
              <w:rPr>
                <w:b/>
                <w:color w:val="000000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40B7">
              <w:rPr>
                <w:rFonts w:asciiTheme="majorHAnsi" w:hAnsiTheme="majorHAnsi"/>
                <w:color w:val="auto"/>
                <w:sz w:val="22"/>
              </w:rPr>
              <w:instrText xml:space="preserve"> FORMTEXT </w:instrText>
            </w:r>
            <w:r w:rsidRPr="00CC40B7">
              <w:rPr>
                <w:rFonts w:asciiTheme="majorHAnsi" w:hAnsiTheme="majorHAnsi"/>
                <w:color w:val="auto"/>
                <w:sz w:val="22"/>
              </w:rPr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separate"/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noProof/>
                <w:color w:val="auto"/>
                <w:sz w:val="22"/>
              </w:rPr>
              <w:t> 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fldChar w:fldCharType="end"/>
            </w:r>
          </w:p>
        </w:tc>
      </w:tr>
      <w:tr w:rsidR="00CF02F0" w:rsidRPr="00CC40B7" w:rsidTr="00EC367B">
        <w:trPr>
          <w:trHeight w:val="20"/>
        </w:trPr>
        <w:tc>
          <w:tcPr>
            <w:tcW w:w="225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Location of Celebration:</w:t>
            </w:r>
          </w:p>
        </w:tc>
        <w:tc>
          <w:tcPr>
            <w:tcW w:w="86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spacing w:before="80"/>
              <w:rPr>
                <w:b w:val="0"/>
                <w:color w:val="000000"/>
                <w:sz w:val="22"/>
              </w:rPr>
            </w:pPr>
            <w:r w:rsidRPr="00CC40B7">
              <w:rPr>
                <w:color w:val="auto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C40B7">
              <w:rPr>
                <w:color w:val="auto"/>
                <w:sz w:val="22"/>
              </w:rPr>
              <w:instrText xml:space="preserve"> FORMTEXT </w:instrText>
            </w:r>
            <w:r w:rsidRPr="00CC40B7">
              <w:rPr>
                <w:color w:val="auto"/>
                <w:sz w:val="22"/>
              </w:rPr>
            </w:r>
            <w:r w:rsidRPr="00CC40B7">
              <w:rPr>
                <w:color w:val="auto"/>
                <w:sz w:val="22"/>
              </w:rPr>
              <w:fldChar w:fldCharType="separate"/>
            </w:r>
            <w:r w:rsidRPr="00CC40B7">
              <w:rPr>
                <w:noProof/>
                <w:color w:val="auto"/>
                <w:sz w:val="22"/>
              </w:rPr>
              <w:t> </w:t>
            </w:r>
            <w:r w:rsidRPr="00CC40B7">
              <w:rPr>
                <w:noProof/>
                <w:color w:val="auto"/>
                <w:sz w:val="22"/>
              </w:rPr>
              <w:t> </w:t>
            </w:r>
            <w:r w:rsidRPr="00CC40B7">
              <w:rPr>
                <w:noProof/>
                <w:color w:val="auto"/>
                <w:sz w:val="22"/>
              </w:rPr>
              <w:t> </w:t>
            </w:r>
            <w:r w:rsidRPr="00CC40B7">
              <w:rPr>
                <w:noProof/>
                <w:color w:val="auto"/>
                <w:sz w:val="22"/>
              </w:rPr>
              <w:t> </w:t>
            </w:r>
            <w:r w:rsidRPr="00CC40B7">
              <w:rPr>
                <w:noProof/>
                <w:color w:val="auto"/>
                <w:sz w:val="22"/>
              </w:rPr>
              <w:t> </w:t>
            </w:r>
            <w:r w:rsidRPr="00CC40B7">
              <w:rPr>
                <w:color w:val="auto"/>
                <w:sz w:val="22"/>
              </w:rPr>
              <w:fldChar w:fldCharType="end"/>
            </w:r>
          </w:p>
        </w:tc>
      </w:tr>
      <w:tr w:rsidR="00CF02F0" w:rsidRPr="00CC40B7" w:rsidTr="00EC367B">
        <w:trPr>
          <w:trHeight w:val="387"/>
        </w:trPr>
        <w:tc>
          <w:tcPr>
            <w:tcW w:w="2250" w:type="dxa"/>
            <w:shd w:val="clear" w:color="auto" w:fill="F2F2F2" w:themeFill="background1" w:themeFillShade="F2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Notifications: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spacing w:before="80"/>
              <w:rPr>
                <w:b w:val="0"/>
                <w:color w:val="000000"/>
                <w:sz w:val="22"/>
              </w:rPr>
            </w:pPr>
            <w:r w:rsidRPr="00CC40B7">
              <w:rPr>
                <w:b w:val="0"/>
                <w:color w:val="000000"/>
                <w:sz w:val="22"/>
              </w:rPr>
              <w:t xml:space="preserve">Has the </w:t>
            </w:r>
            <w:r>
              <w:rPr>
                <w:b w:val="0"/>
                <w:color w:val="000000"/>
                <w:sz w:val="22"/>
              </w:rPr>
              <w:t xml:space="preserve">Student Affairs and </w:t>
            </w:r>
            <w:r w:rsidRPr="00CC40B7">
              <w:rPr>
                <w:b w:val="0"/>
                <w:color w:val="000000"/>
                <w:sz w:val="22"/>
              </w:rPr>
              <w:t>En</w:t>
            </w:r>
            <w:r>
              <w:rPr>
                <w:b w:val="0"/>
                <w:color w:val="000000"/>
                <w:sz w:val="22"/>
              </w:rPr>
              <w:t xml:space="preserve">rollment Management Office been </w:t>
            </w:r>
            <w:r w:rsidRPr="00CC40B7">
              <w:rPr>
                <w:b w:val="0"/>
                <w:color w:val="000000"/>
                <w:sz w:val="22"/>
              </w:rPr>
              <w:t xml:space="preserve">notified for scheduling the celebration on the calendar with the Vice Provost, if appropriate?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rPr>
                <w:b w:val="0"/>
                <w:color w:val="000000"/>
                <w:sz w:val="22"/>
              </w:rPr>
            </w:pPr>
            <w:r w:rsidRPr="00CC40B7">
              <w:rPr>
                <w:color w:val="000000"/>
              </w:rPr>
              <w:object w:dxaOrig="225" w:dyaOrig="225">
                <v:shape id="_x0000_i1061" type="#_x0000_t75" style="width:36.75pt;height:18.75pt" o:ole="">
                  <v:imagedata r:id="rId13" o:title=""/>
                </v:shape>
                <w:control r:id="rId14" w:name="CheckBox212" w:shapeid="_x0000_i1061"/>
              </w:object>
            </w:r>
            <w:r w:rsidRPr="00CC40B7">
              <w:rPr>
                <w:b w:val="0"/>
                <w:color w:val="000000"/>
                <w:sz w:val="22"/>
              </w:rPr>
              <w:t xml:space="preserve"> </w:t>
            </w:r>
            <w:r w:rsidRPr="00CC40B7">
              <w:rPr>
                <w:color w:val="000000"/>
              </w:rPr>
              <w:object w:dxaOrig="225" w:dyaOrig="225">
                <v:shape id="_x0000_i1051" type="#_x0000_t75" style="width:36pt;height:18.75pt" o:ole="">
                  <v:imagedata r:id="rId9" o:title=""/>
                </v:shape>
                <w:control r:id="rId15" w:name="CheckBox322" w:shapeid="_x0000_i1051"/>
              </w:object>
            </w:r>
          </w:p>
        </w:tc>
      </w:tr>
      <w:tr w:rsidR="00CF02F0" w:rsidRPr="00CC40B7" w:rsidTr="00EC367B">
        <w:trPr>
          <w:trHeight w:val="216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spacing w:before="8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Has supervisor</w:t>
            </w:r>
            <w:r w:rsidRPr="00CC40B7">
              <w:rPr>
                <w:b w:val="0"/>
                <w:color w:val="000000"/>
                <w:sz w:val="22"/>
              </w:rPr>
              <w:t xml:space="preserve"> and others been notified as appropriate?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rPr>
                <w:b w:val="0"/>
                <w:color w:val="000000"/>
                <w:sz w:val="22"/>
              </w:rPr>
            </w:pPr>
            <w:r w:rsidRPr="00CC40B7">
              <w:rPr>
                <w:color w:val="000000"/>
              </w:rPr>
              <w:object w:dxaOrig="225" w:dyaOrig="225">
                <v:shape id="_x0000_i1060" type="#_x0000_t75" style="width:36.75pt;height:18.75pt" o:ole="">
                  <v:imagedata r:id="rId13" o:title=""/>
                </v:shape>
                <w:control r:id="rId16" w:name="CheckBox222" w:shapeid="_x0000_i1060"/>
              </w:object>
            </w:r>
            <w:r w:rsidRPr="00CC40B7">
              <w:rPr>
                <w:b w:val="0"/>
                <w:color w:val="000000"/>
                <w:sz w:val="22"/>
              </w:rPr>
              <w:t xml:space="preserve"> </w:t>
            </w:r>
            <w:r w:rsidRPr="00CC40B7">
              <w:rPr>
                <w:color w:val="000000"/>
              </w:rPr>
              <w:object w:dxaOrig="225" w:dyaOrig="225">
                <v:shape id="_x0000_i1055" type="#_x0000_t75" style="width:36pt;height:18.75pt" o:ole="">
                  <v:imagedata r:id="rId9" o:title=""/>
                </v:shape>
                <w:control r:id="rId17" w:name="CheckBox332" w:shapeid="_x0000_i1055"/>
              </w:object>
            </w:r>
          </w:p>
        </w:tc>
      </w:tr>
      <w:tr w:rsidR="00CF02F0" w:rsidRPr="00CC40B7" w:rsidTr="00EC367B">
        <w:tc>
          <w:tcPr>
            <w:tcW w:w="10881" w:type="dxa"/>
            <w:gridSpan w:val="5"/>
            <w:tcBorders>
              <w:bottom w:val="single" w:sz="8" w:space="0" w:color="FFC000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Label"/>
              <w:rPr>
                <w:color w:val="000000"/>
                <w:sz w:val="22"/>
              </w:rPr>
            </w:pPr>
            <w:r w:rsidRPr="00CC40B7">
              <w:rPr>
                <w:color w:val="000000"/>
                <w:sz w:val="22"/>
              </w:rPr>
              <w:t>Gift and Farewell Party</w:t>
            </w:r>
          </w:p>
        </w:tc>
      </w:tr>
      <w:tr w:rsidR="00CF02F0" w:rsidRPr="00CC40B7" w:rsidTr="004D236A">
        <w:trPr>
          <w:trHeight w:val="20"/>
        </w:trPr>
        <w:tc>
          <w:tcPr>
            <w:tcW w:w="2250" w:type="dxa"/>
            <w:tcBorders>
              <w:top w:val="single" w:sz="8" w:space="0" w:color="FFC000"/>
              <w:bottom w:val="single" w:sz="8" w:space="0" w:color="FFC000"/>
            </w:tcBorders>
            <w:shd w:val="clear" w:color="auto" w:fill="F2F2F2" w:themeFill="background1" w:themeFillShade="F2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b/>
                <w:sz w:val="22"/>
              </w:rPr>
            </w:pPr>
            <w:r w:rsidRPr="00CC40B7">
              <w:rPr>
                <w:rFonts w:asciiTheme="majorHAnsi" w:hAnsiTheme="majorHAnsi"/>
                <w:b/>
                <w:sz w:val="22"/>
              </w:rPr>
              <w:t>Retirement Awards:</w:t>
            </w:r>
          </w:p>
        </w:tc>
        <w:tc>
          <w:tcPr>
            <w:tcW w:w="8631" w:type="dxa"/>
            <w:gridSpan w:val="4"/>
            <w:tcBorders>
              <w:top w:val="single" w:sz="8" w:space="0" w:color="FFC000"/>
              <w:bottom w:val="single" w:sz="8" w:space="0" w:color="FFC000"/>
            </w:tcBorders>
            <w:shd w:val="clear" w:color="auto" w:fill="auto"/>
            <w:vAlign w:val="center"/>
          </w:tcPr>
          <w:p w:rsidR="00CF02F0" w:rsidRPr="00CC40B7" w:rsidRDefault="00CF02F0" w:rsidP="00EC367B">
            <w:pPr>
              <w:pStyle w:val="Details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4-07-18-06.</w:t>
            </w:r>
            <w:r w:rsidRPr="00CC40B7">
              <w:rPr>
                <w:rFonts w:asciiTheme="majorHAnsi" w:hAnsiTheme="majorHAnsi"/>
                <w:color w:val="auto"/>
                <w:sz w:val="22"/>
              </w:rPr>
              <w:t xml:space="preserve"> Retirement awards. A retirement award shall be provided to an employee who has a minimum of fifteen years of state service, and who has not been previously recognized for a retirement by the state, as follows:</w:t>
            </w:r>
          </w:p>
          <w:p w:rsidR="00CF02F0" w:rsidRPr="00CC40B7" w:rsidRDefault="00CF02F0" w:rsidP="00EC367B">
            <w:pPr>
              <w:pStyle w:val="Details"/>
              <w:ind w:left="720" w:hanging="720"/>
              <w:rPr>
                <w:rFonts w:asciiTheme="majorHAnsi" w:hAnsiTheme="majorHAnsi"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t>1. A retirement certificate signed by the governor and/or a plaque.</w:t>
            </w:r>
          </w:p>
          <w:p w:rsidR="00CF02F0" w:rsidRPr="00251BD6" w:rsidRDefault="00CF02F0" w:rsidP="00EC367B">
            <w:pPr>
              <w:pStyle w:val="Details"/>
              <w:ind w:left="162" w:hanging="162"/>
              <w:rPr>
                <w:rFonts w:asciiTheme="majorHAnsi" w:hAnsiTheme="majorHAnsi"/>
                <w:b/>
                <w:color w:val="auto"/>
                <w:sz w:val="22"/>
              </w:rPr>
            </w:pPr>
            <w:r w:rsidRPr="00CC40B7">
              <w:rPr>
                <w:rFonts w:asciiTheme="majorHAnsi" w:hAnsiTheme="majorHAnsi"/>
                <w:color w:val="auto"/>
                <w:sz w:val="22"/>
              </w:rPr>
              <w:t xml:space="preserve">2. A gift with a value not to exceed two hundred dollars.  </w:t>
            </w: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 xml:space="preserve">[Retirement gift(s) are coordinated with the </w:t>
            </w:r>
            <w:r>
              <w:rPr>
                <w:rFonts w:asciiTheme="majorHAnsi" w:hAnsiTheme="majorHAnsi"/>
                <w:b/>
                <w:color w:val="auto"/>
                <w:sz w:val="22"/>
              </w:rPr>
              <w:t xml:space="preserve">Student Affairs and </w:t>
            </w:r>
            <w:r w:rsidRPr="00CC40B7">
              <w:rPr>
                <w:rFonts w:asciiTheme="majorHAnsi" w:hAnsiTheme="majorHAnsi"/>
                <w:b/>
                <w:color w:val="auto"/>
                <w:sz w:val="22"/>
              </w:rPr>
              <w:t>Enrollment Management Office.]</w:t>
            </w:r>
            <w:r>
              <w:rPr>
                <w:rFonts w:asciiTheme="majorHAnsi" w:hAnsiTheme="majorHAnsi"/>
                <w:b/>
                <w:color w:val="auto"/>
                <w:sz w:val="22"/>
              </w:rPr>
              <w:br/>
            </w:r>
          </w:p>
          <w:p w:rsidR="00CF02F0" w:rsidRPr="00CC40B7" w:rsidRDefault="00CF02F0" w:rsidP="00CF02F0">
            <w:pPr>
              <w:pStyle w:val="Label"/>
              <w:numPr>
                <w:ilvl w:val="0"/>
                <w:numId w:val="4"/>
              </w:numPr>
              <w:spacing w:before="0" w:after="0"/>
              <w:rPr>
                <w:b w:val="0"/>
                <w:color w:val="auto"/>
                <w:sz w:val="22"/>
              </w:rPr>
            </w:pPr>
            <w:r w:rsidRPr="00CC40B7">
              <w:rPr>
                <w:b w:val="0"/>
                <w:color w:val="auto"/>
                <w:sz w:val="22"/>
              </w:rPr>
              <w:t xml:space="preserve">A farewell party may be provided upon agreement of the employee and the agency.  The party should reflect the position and withstand public scrutiny.  </w:t>
            </w:r>
          </w:p>
          <w:p w:rsidR="00CF02F0" w:rsidRDefault="00CF02F0" w:rsidP="00CF02F0">
            <w:pPr>
              <w:pStyle w:val="Label"/>
              <w:numPr>
                <w:ilvl w:val="0"/>
                <w:numId w:val="4"/>
              </w:numPr>
              <w:spacing w:before="0" w:after="0"/>
              <w:rPr>
                <w:b w:val="0"/>
                <w:color w:val="auto"/>
                <w:sz w:val="22"/>
              </w:rPr>
            </w:pPr>
            <w:r w:rsidRPr="00251BD6">
              <w:rPr>
                <w:b w:val="0"/>
                <w:color w:val="auto"/>
                <w:sz w:val="22"/>
              </w:rPr>
              <w:t xml:space="preserve">In most cases, expenses are paid by the department, except for the </w:t>
            </w:r>
            <w:r>
              <w:rPr>
                <w:b w:val="0"/>
                <w:color w:val="auto"/>
                <w:sz w:val="22"/>
              </w:rPr>
              <w:t xml:space="preserve">Student Affairs and </w:t>
            </w:r>
            <w:r w:rsidRPr="00251BD6">
              <w:rPr>
                <w:b w:val="0"/>
                <w:color w:val="auto"/>
                <w:sz w:val="22"/>
              </w:rPr>
              <w:t xml:space="preserve">Enrollment Management Office gift.  </w:t>
            </w:r>
          </w:p>
          <w:p w:rsidR="00CF02F0" w:rsidRDefault="00CF02F0" w:rsidP="00CF02F0">
            <w:pPr>
              <w:pStyle w:val="Label"/>
              <w:numPr>
                <w:ilvl w:val="0"/>
                <w:numId w:val="4"/>
              </w:numPr>
              <w:spacing w:before="0" w:after="0"/>
              <w:rPr>
                <w:b w:val="0"/>
                <w:color w:val="auto"/>
                <w:sz w:val="22"/>
              </w:rPr>
            </w:pPr>
            <w:r w:rsidRPr="00251BD6">
              <w:rPr>
                <w:b w:val="0"/>
                <w:color w:val="auto"/>
                <w:sz w:val="22"/>
              </w:rPr>
              <w:t>Retirement awards may be withheld if there are documented problems with an employee’s performance</w:t>
            </w:r>
            <w:r>
              <w:rPr>
                <w:b w:val="0"/>
                <w:color w:val="auto"/>
                <w:sz w:val="22"/>
              </w:rPr>
              <w:t xml:space="preserve">: </w:t>
            </w:r>
          </w:p>
          <w:p w:rsidR="00CF02F0" w:rsidRPr="00251BD6" w:rsidRDefault="004D236A" w:rsidP="00EC367B">
            <w:pPr>
              <w:pStyle w:val="Label"/>
              <w:spacing w:before="0" w:after="0"/>
              <w:ind w:left="720"/>
              <w:rPr>
                <w:rStyle w:val="Hyperlink"/>
                <w:b w:val="0"/>
                <w:color w:val="auto"/>
                <w:sz w:val="22"/>
              </w:rPr>
            </w:pPr>
            <w:hyperlink r:id="rId18" w:history="1">
              <w:r w:rsidR="00CF02F0" w:rsidRPr="00CC40B7">
                <w:rPr>
                  <w:rStyle w:val="Hyperlink"/>
                  <w:sz w:val="22"/>
                </w:rPr>
                <w:t>http://www.legis.nd.gov/information/acdata/pdf/4-07-18.pdf</w:t>
              </w:r>
            </w:hyperlink>
          </w:p>
          <w:p w:rsidR="00CF02F0" w:rsidRPr="00CC40B7" w:rsidRDefault="00CF02F0" w:rsidP="00EC367B">
            <w:pPr>
              <w:pStyle w:val="Label"/>
              <w:spacing w:before="80"/>
              <w:rPr>
                <w:b w:val="0"/>
                <w:color w:val="000000"/>
                <w:sz w:val="22"/>
              </w:rPr>
            </w:pPr>
          </w:p>
        </w:tc>
      </w:tr>
      <w:tr w:rsidR="004D236A" w:rsidRPr="00CC40B7" w:rsidTr="00EC367B">
        <w:trPr>
          <w:trHeight w:val="20"/>
        </w:trPr>
        <w:tc>
          <w:tcPr>
            <w:tcW w:w="2250" w:type="dxa"/>
            <w:tcBorders>
              <w:top w:val="single" w:sz="8" w:space="0" w:color="FFC000"/>
            </w:tcBorders>
            <w:shd w:val="clear" w:color="auto" w:fill="F2F2F2" w:themeFill="background1" w:themeFillShade="F2"/>
          </w:tcPr>
          <w:p w:rsidR="004D236A" w:rsidRPr="00CC40B7" w:rsidRDefault="004D236A" w:rsidP="00EC367B">
            <w:pPr>
              <w:pStyle w:val="Details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[Revised March 2019]</w:t>
            </w:r>
          </w:p>
        </w:tc>
        <w:tc>
          <w:tcPr>
            <w:tcW w:w="8631" w:type="dxa"/>
            <w:gridSpan w:val="4"/>
            <w:tcBorders>
              <w:top w:val="single" w:sz="8" w:space="0" w:color="FFC000"/>
            </w:tcBorders>
            <w:shd w:val="clear" w:color="auto" w:fill="auto"/>
            <w:vAlign w:val="center"/>
          </w:tcPr>
          <w:p w:rsidR="004D236A" w:rsidRPr="00CC40B7" w:rsidRDefault="004D236A" w:rsidP="00EC367B">
            <w:pPr>
              <w:pStyle w:val="Details"/>
              <w:rPr>
                <w:rFonts w:asciiTheme="majorHAnsi" w:hAnsiTheme="majorHAnsi"/>
                <w:b/>
                <w:color w:val="auto"/>
                <w:sz w:val="22"/>
              </w:rPr>
            </w:pPr>
          </w:p>
        </w:tc>
      </w:tr>
    </w:tbl>
    <w:p w:rsidR="00846351" w:rsidRDefault="00846351" w:rsidP="00846351">
      <w:pPr>
        <w:spacing w:before="0" w:after="0"/>
      </w:pPr>
    </w:p>
    <w:p w:rsidR="00A74D12" w:rsidRDefault="00A2013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9877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EM.Template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4D12" w:rsidSect="0084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137" w:rsidRDefault="00A20137" w:rsidP="00A20137">
      <w:pPr>
        <w:spacing w:before="0" w:after="0"/>
      </w:pPr>
      <w:r>
        <w:separator/>
      </w:r>
    </w:p>
  </w:endnote>
  <w:endnote w:type="continuationSeparator" w:id="0">
    <w:p w:rsidR="00A20137" w:rsidRDefault="00A20137" w:rsidP="00A201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137" w:rsidRDefault="00A20137" w:rsidP="00A20137">
      <w:pPr>
        <w:spacing w:before="0" w:after="0"/>
      </w:pPr>
      <w:r>
        <w:separator/>
      </w:r>
    </w:p>
  </w:footnote>
  <w:footnote w:type="continuationSeparator" w:id="0">
    <w:p w:rsidR="00A20137" w:rsidRDefault="00A20137" w:rsidP="00A201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FAF"/>
    <w:multiLevelType w:val="hybridMultilevel"/>
    <w:tmpl w:val="76D6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71FB"/>
    <w:multiLevelType w:val="hybridMultilevel"/>
    <w:tmpl w:val="0AB62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73E"/>
    <w:multiLevelType w:val="hybridMultilevel"/>
    <w:tmpl w:val="BA9A206A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67DB7AB0"/>
    <w:multiLevelType w:val="hybridMultilevel"/>
    <w:tmpl w:val="2FFE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6Gp5tIChhq/CIU3cufgqmOqPwLNXhb3ucAgtWTveNHxXYKWXiX+Uv3CgWqPdyPzk8tPS4CuOY09B6zE/yNtBA==" w:salt="9QAdEYKC+xRmuDlmsSCJn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7"/>
    <w:rsid w:val="00263DE3"/>
    <w:rsid w:val="004D236A"/>
    <w:rsid w:val="00846351"/>
    <w:rsid w:val="00980EF6"/>
    <w:rsid w:val="00A20137"/>
    <w:rsid w:val="00A74D12"/>
    <w:rsid w:val="00C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00DA98"/>
  <w15:chartTrackingRefBased/>
  <w15:docId w15:val="{2FF7C33E-ECB5-4CD1-9BBC-C818D386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78" w:hanging="8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ane_Style"/>
    <w:qFormat/>
    <w:rsid w:val="00A20137"/>
    <w:pPr>
      <w:spacing w:before="60" w:after="20"/>
      <w:ind w:left="0" w:firstLine="0"/>
    </w:pPr>
    <w:rPr>
      <w:rFonts w:eastAsia="Calibr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EF6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80EF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EF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EF6"/>
    <w:rPr>
      <w:rFonts w:ascii="Times New Roman" w:eastAsiaTheme="majorEastAsia" w:hAnsi="Times New Roman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A20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13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0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137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20137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A20137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A20137"/>
    <w:rPr>
      <w:color w:val="262626"/>
    </w:rPr>
  </w:style>
  <w:style w:type="character" w:customStyle="1" w:styleId="LabelChar">
    <w:name w:val="Label Char"/>
    <w:basedOn w:val="DefaultParagraphFont"/>
    <w:link w:val="Label"/>
    <w:rsid w:val="00A20137"/>
    <w:rPr>
      <w:rFonts w:asciiTheme="majorHAnsi" w:eastAsia="Calibri" w:hAnsiTheme="majorHAnsi" w:cs="Times New Roman"/>
      <w:b/>
      <w:color w:val="262626"/>
      <w:sz w:val="20"/>
    </w:rPr>
  </w:style>
  <w:style w:type="character" w:customStyle="1" w:styleId="DetailsChar">
    <w:name w:val="Details Char"/>
    <w:basedOn w:val="DefaultParagraphFont"/>
    <w:link w:val="Details"/>
    <w:rsid w:val="00A20137"/>
    <w:rPr>
      <w:rFonts w:eastAsia="Calibri" w:cs="Times New Roman"/>
      <w:color w:val="262626"/>
      <w:sz w:val="20"/>
    </w:rPr>
  </w:style>
  <w:style w:type="paragraph" w:styleId="ListParagraph">
    <w:name w:val="List Paragraph"/>
    <w:basedOn w:val="Normal"/>
    <w:uiPriority w:val="34"/>
    <w:rsid w:val="00A201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2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hyperlink" Target="http://www.legis.nd.gov/information/acdata/pdf/4-07-18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Cumber</dc:creator>
  <cp:keywords/>
  <dc:description/>
  <cp:lastModifiedBy>Jane Cumber</cp:lastModifiedBy>
  <cp:revision>5</cp:revision>
  <dcterms:created xsi:type="dcterms:W3CDTF">2019-01-17T17:54:00Z</dcterms:created>
  <dcterms:modified xsi:type="dcterms:W3CDTF">2019-03-05T21:21:00Z</dcterms:modified>
</cp:coreProperties>
</file>