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6B9" w:rsidRDefault="00C566AA" w:rsidP="00E576B9">
      <w:pPr>
        <w:jc w:val="center"/>
        <w:rPr>
          <w:b/>
          <w:sz w:val="36"/>
          <w:szCs w:val="36"/>
        </w:rPr>
      </w:pPr>
      <w:r>
        <w:rPr>
          <w:b/>
          <w:noProof/>
          <w:sz w:val="36"/>
          <w:szCs w:val="36"/>
        </w:rPr>
        <mc:AlternateContent>
          <mc:Choice Requires="wps">
            <w:drawing>
              <wp:anchor distT="45720" distB="45720" distL="114300" distR="114300" simplePos="0" relativeHeight="251660288" behindDoc="0" locked="0" layoutInCell="1" allowOverlap="1" wp14:anchorId="28732E98" wp14:editId="65CF350A">
                <wp:simplePos x="0" y="0"/>
                <wp:positionH relativeFrom="column">
                  <wp:posOffset>388620</wp:posOffset>
                </wp:positionH>
                <wp:positionV relativeFrom="page">
                  <wp:posOffset>739140</wp:posOffset>
                </wp:positionV>
                <wp:extent cx="2499995" cy="417195"/>
                <wp:effectExtent l="0" t="0" r="10160" b="2095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417195"/>
                        </a:xfrm>
                        <a:prstGeom prst="rect">
                          <a:avLst/>
                        </a:prstGeom>
                        <a:solidFill>
                          <a:srgbClr val="FFC000"/>
                        </a:solidFill>
                        <a:ln w="9525">
                          <a:solidFill>
                            <a:srgbClr val="000000"/>
                          </a:solidFill>
                          <a:miter lim="800000"/>
                          <a:headEnd/>
                          <a:tailEnd/>
                        </a:ln>
                      </wps:spPr>
                      <wps:txbx>
                        <w:txbxContent>
                          <w:p w:rsidR="00E576B9" w:rsidRPr="00C27486" w:rsidRDefault="00E576B9" w:rsidP="00E576B9">
                            <w:pPr>
                              <w:jc w:val="center"/>
                              <w:rPr>
                                <w:rFonts w:ascii="Arial Unicode MS" w:eastAsia="Arial Unicode MS" w:hAnsi="Arial Unicode MS" w:cs="Arial Unicode MS"/>
                                <w:color w:val="006600"/>
                                <w:sz w:val="32"/>
                                <w:szCs w:val="32"/>
                              </w:rPr>
                            </w:pPr>
                            <w:r w:rsidRPr="00C27486">
                              <w:rPr>
                                <w:rFonts w:ascii="Arial Unicode MS" w:eastAsia="Arial Unicode MS" w:hAnsi="Arial Unicode MS" w:cs="Arial Unicode MS"/>
                                <w:color w:val="006600"/>
                                <w:sz w:val="32"/>
                                <w:szCs w:val="32"/>
                              </w:rPr>
                              <w:t>O</w:t>
                            </w:r>
                            <w:r>
                              <w:rPr>
                                <w:rFonts w:ascii="Arial Unicode MS" w:eastAsia="Arial Unicode MS" w:hAnsi="Arial Unicode MS" w:cs="Arial Unicode MS"/>
                                <w:color w:val="006600"/>
                                <w:sz w:val="32"/>
                                <w:szCs w:val="32"/>
                              </w:rPr>
                              <w:t xml:space="preserve">ffice of the </w:t>
                            </w:r>
                            <w:proofErr w:type="spellStart"/>
                            <w:r>
                              <w:rPr>
                                <w:rFonts w:ascii="Arial Unicode MS" w:eastAsia="Arial Unicode MS" w:hAnsi="Arial Unicode MS" w:cs="Arial Unicode MS"/>
                                <w:color w:val="006600"/>
                                <w:sz w:val="32"/>
                                <w:szCs w:val="32"/>
                              </w:rPr>
                              <w:t>Ombud</w:t>
                            </w:r>
                            <w:proofErr w:type="spellEnd"/>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732E98" id="_x0000_t202" coordsize="21600,21600" o:spt="202" path="m,l,21600r21600,l21600,xe">
                <v:stroke joinstyle="miter"/>
                <v:path gradientshapeok="t" o:connecttype="rect"/>
              </v:shapetype>
              <v:shape id="Text Box 217" o:spid="_x0000_s1026" type="#_x0000_t202" style="position:absolute;left:0;text-align:left;margin-left:30.6pt;margin-top:58.2pt;width:196.85pt;height:32.8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" fillcolor="#ffc000">
                <v:textbox>
                  <w:txbxContent>
                    <w:p w:rsidR="00E576B9" w:rsidRPr="00C27486" w:rsidRDefault="00E576B9" w:rsidP="00E576B9">
                      <w:pPr>
                        <w:jc w:val="center"/>
                        <w:rPr>
                          <w:rFonts w:ascii="Arial Unicode MS" w:eastAsia="Arial Unicode MS" w:hAnsi="Arial Unicode MS" w:cs="Arial Unicode MS"/>
                          <w:color w:val="006600"/>
                          <w:sz w:val="32"/>
                          <w:szCs w:val="32"/>
                        </w:rPr>
                      </w:pPr>
                      <w:r w:rsidRPr="00C27486">
                        <w:rPr>
                          <w:rFonts w:ascii="Arial Unicode MS" w:eastAsia="Arial Unicode MS" w:hAnsi="Arial Unicode MS" w:cs="Arial Unicode MS"/>
                          <w:color w:val="006600"/>
                          <w:sz w:val="32"/>
                          <w:szCs w:val="32"/>
                        </w:rPr>
                        <w:t>O</w:t>
                      </w:r>
                      <w:r>
                        <w:rPr>
                          <w:rFonts w:ascii="Arial Unicode MS" w:eastAsia="Arial Unicode MS" w:hAnsi="Arial Unicode MS" w:cs="Arial Unicode MS"/>
                          <w:color w:val="006600"/>
                          <w:sz w:val="32"/>
                          <w:szCs w:val="32"/>
                        </w:rPr>
                        <w:t xml:space="preserve">ffice of the </w:t>
                      </w:r>
                      <w:proofErr w:type="spellStart"/>
                      <w:r>
                        <w:rPr>
                          <w:rFonts w:ascii="Arial Unicode MS" w:eastAsia="Arial Unicode MS" w:hAnsi="Arial Unicode MS" w:cs="Arial Unicode MS"/>
                          <w:color w:val="006600"/>
                          <w:sz w:val="32"/>
                          <w:szCs w:val="32"/>
                        </w:rPr>
                        <w:t>Ombud</w:t>
                      </w:r>
                      <w:proofErr w:type="spellEnd"/>
                    </w:p>
                  </w:txbxContent>
                </v:textbox>
                <w10:wrap type="square" anchory="page"/>
              </v:shape>
            </w:pict>
          </mc:Fallback>
        </mc:AlternateContent>
      </w:r>
      <w:r>
        <w:rPr>
          <w:b/>
          <w:noProof/>
          <w:sz w:val="36"/>
          <w:szCs w:val="36"/>
        </w:rPr>
        <w:drawing>
          <wp:anchor distT="0" distB="0" distL="114300" distR="114300" simplePos="0" relativeHeight="251659264" behindDoc="0" locked="0" layoutInCell="1" allowOverlap="1" wp14:anchorId="53ADE84E" wp14:editId="51B5E608">
            <wp:simplePos x="0" y="0"/>
            <wp:positionH relativeFrom="column">
              <wp:posOffset>2870200</wp:posOffset>
            </wp:positionH>
            <wp:positionV relativeFrom="paragraph">
              <wp:posOffset>0</wp:posOffset>
            </wp:positionV>
            <wp:extent cx="2447925" cy="444500"/>
            <wp:effectExtent l="0" t="0" r="9525" b="0"/>
            <wp:wrapSquare wrapText="bothSides"/>
            <wp:docPr id="1" name="Picture 1" descr="http://www.ndsu.edu/fileadmin/www.ur.ndsu.edu/logo_usage/NDSU.logo.type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dsu.edu/fileadmin/www.ur.ndsu.edu/logo_usage/NDSU.logo.typebox.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7925" cy="44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576B9" w:rsidRDefault="00E576B9" w:rsidP="00E576B9">
      <w:pPr>
        <w:jc w:val="center"/>
        <w:rPr>
          <w:b/>
          <w:sz w:val="36"/>
          <w:szCs w:val="36"/>
        </w:rPr>
      </w:pPr>
    </w:p>
    <w:p w:rsidR="00E576B9" w:rsidRDefault="00E576B9" w:rsidP="00E576B9">
      <w:pPr>
        <w:jc w:val="center"/>
        <w:rPr>
          <w:b/>
          <w:sz w:val="36"/>
          <w:szCs w:val="36"/>
        </w:rPr>
      </w:pPr>
      <w:bookmarkStart w:id="0" w:name="_GoBack"/>
      <w:bookmarkEnd w:id="0"/>
    </w:p>
    <w:p w:rsidR="00E576B9" w:rsidRDefault="00E576B9" w:rsidP="00E576B9">
      <w:pPr>
        <w:pStyle w:val="Title"/>
        <w:rPr>
          <w:rFonts w:ascii="Times New Roman" w:hAnsi="Times New Roman"/>
          <w:sz w:val="36"/>
          <w:szCs w:val="24"/>
        </w:rPr>
      </w:pPr>
      <w:r>
        <w:rPr>
          <w:rFonts w:ascii="Times New Roman" w:hAnsi="Times New Roman"/>
          <w:sz w:val="36"/>
          <w:szCs w:val="24"/>
        </w:rPr>
        <w:t>Bullying in the Workplace</w:t>
      </w:r>
    </w:p>
    <w:p w:rsidR="00364960" w:rsidRDefault="00E576B9" w:rsidP="00C566AA">
      <w:pPr>
        <w:pStyle w:val="EndnoteText"/>
        <w:widowControl/>
        <w:overflowPunct/>
        <w:autoSpaceDE/>
        <w:autoSpaceDN/>
        <w:adjustRightInd/>
        <w:jc w:val="center"/>
        <w:textAlignment w:val="auto"/>
        <w:rPr>
          <w:rFonts w:ascii="Times New Roman" w:hAnsi="Times New Roman"/>
          <w:sz w:val="20"/>
        </w:rPr>
      </w:pPr>
      <w:r w:rsidRPr="00FF52C4">
        <w:rPr>
          <w:rFonts w:ascii="Times New Roman" w:hAnsi="Times New Roman"/>
          <w:sz w:val="20"/>
        </w:rPr>
        <w:t>By Kristine Paranica,</w:t>
      </w:r>
      <w:r>
        <w:rPr>
          <w:rFonts w:ascii="Times New Roman" w:hAnsi="Times New Roman"/>
          <w:sz w:val="20"/>
        </w:rPr>
        <w:t xml:space="preserve"> </w:t>
      </w:r>
      <w:proofErr w:type="spellStart"/>
      <w:r w:rsidRPr="00FF52C4">
        <w:rPr>
          <w:rFonts w:ascii="Times New Roman" w:hAnsi="Times New Roman"/>
          <w:sz w:val="20"/>
        </w:rPr>
        <w:t>NDSU</w:t>
      </w:r>
      <w:proofErr w:type="spellEnd"/>
      <w:r w:rsidRPr="00FF52C4">
        <w:rPr>
          <w:rFonts w:ascii="Times New Roman" w:hAnsi="Times New Roman"/>
          <w:sz w:val="20"/>
        </w:rPr>
        <w:t xml:space="preserve"> </w:t>
      </w:r>
      <w:proofErr w:type="spellStart"/>
      <w:r w:rsidRPr="00FF52C4">
        <w:rPr>
          <w:rFonts w:ascii="Times New Roman" w:hAnsi="Times New Roman"/>
          <w:sz w:val="20"/>
        </w:rPr>
        <w:t>Ombud</w:t>
      </w:r>
      <w:proofErr w:type="spellEnd"/>
      <w:r w:rsidR="00C566AA">
        <w:rPr>
          <w:rFonts w:ascii="Times New Roman" w:hAnsi="Times New Roman"/>
          <w:sz w:val="20"/>
        </w:rPr>
        <w:t xml:space="preserve">, and </w:t>
      </w:r>
      <w:r>
        <w:rPr>
          <w:rFonts w:ascii="Times New Roman" w:hAnsi="Times New Roman"/>
          <w:sz w:val="20"/>
        </w:rPr>
        <w:t>Advance Forward</w:t>
      </w:r>
      <w:r w:rsidR="00292305">
        <w:rPr>
          <w:rFonts w:ascii="Times New Roman" w:hAnsi="Times New Roman"/>
          <w:sz w:val="20"/>
        </w:rPr>
        <w:t xml:space="preserve"> </w:t>
      </w:r>
    </w:p>
    <w:p w:rsidR="00FF3E66" w:rsidRDefault="00292305" w:rsidP="00C566AA">
      <w:pPr>
        <w:pStyle w:val="EndnoteText"/>
        <w:widowControl/>
        <w:overflowPunct/>
        <w:autoSpaceDE/>
        <w:autoSpaceDN/>
        <w:adjustRightInd/>
        <w:jc w:val="center"/>
        <w:textAlignment w:val="auto"/>
        <w:rPr>
          <w:rFonts w:ascii="Times New Roman" w:hAnsi="Times New Roman"/>
          <w:sz w:val="20"/>
        </w:rPr>
      </w:pPr>
      <w:r>
        <w:rPr>
          <w:rFonts w:ascii="Times New Roman" w:hAnsi="Times New Roman"/>
          <w:sz w:val="20"/>
        </w:rPr>
        <w:t>(</w:t>
      </w:r>
      <w:r w:rsidRPr="00292305">
        <w:rPr>
          <w:rFonts w:ascii="Times New Roman" w:hAnsi="Times New Roman"/>
          <w:sz w:val="20"/>
        </w:rPr>
        <w:t>https://www.ndsu.edu/forward/advance_forward_initiatives/</w:t>
      </w:r>
      <w:r>
        <w:rPr>
          <w:rFonts w:ascii="Times New Roman" w:hAnsi="Times New Roman"/>
          <w:sz w:val="20"/>
        </w:rPr>
        <w:t>)</w:t>
      </w:r>
    </w:p>
    <w:p w:rsidR="00FF3E66" w:rsidRDefault="00FF3E66" w:rsidP="00FF3E66">
      <w:pPr>
        <w:pStyle w:val="EndnoteText"/>
        <w:widowControl/>
        <w:overflowPunct/>
        <w:autoSpaceDE/>
        <w:autoSpaceDN/>
        <w:adjustRightInd/>
        <w:jc w:val="center"/>
        <w:textAlignment w:val="auto"/>
        <w:rPr>
          <w:rFonts w:ascii="Times New Roman" w:hAnsi="Times New Roman"/>
          <w:sz w:val="20"/>
        </w:rPr>
      </w:pPr>
    </w:p>
    <w:p w:rsidR="00292305" w:rsidRPr="00C566AA" w:rsidRDefault="00292305" w:rsidP="00FF3E66">
      <w:pPr>
        <w:pStyle w:val="EndnoteText"/>
        <w:widowControl/>
        <w:overflowPunct/>
        <w:autoSpaceDE/>
        <w:autoSpaceDN/>
        <w:adjustRightInd/>
        <w:textAlignment w:val="auto"/>
        <w:rPr>
          <w:rFonts w:ascii="Times New Roman" w:hAnsi="Times New Roman"/>
          <w:i/>
          <w:szCs w:val="24"/>
        </w:rPr>
      </w:pPr>
      <w:r w:rsidRPr="00C566AA">
        <w:rPr>
          <w:rFonts w:ascii="Times New Roman" w:hAnsi="Times New Roman"/>
          <w:i/>
          <w:szCs w:val="24"/>
        </w:rPr>
        <w:t xml:space="preserve">This presentation was inspired by the work of Advance Forward in their research to discover how to retain valued colleagues at </w:t>
      </w:r>
      <w:proofErr w:type="spellStart"/>
      <w:r w:rsidRPr="00C566AA">
        <w:rPr>
          <w:rFonts w:ascii="Times New Roman" w:hAnsi="Times New Roman"/>
          <w:i/>
          <w:szCs w:val="24"/>
        </w:rPr>
        <w:t>NDSU</w:t>
      </w:r>
      <w:proofErr w:type="spellEnd"/>
      <w:r w:rsidRPr="00C566AA">
        <w:rPr>
          <w:rFonts w:ascii="Times New Roman" w:hAnsi="Times New Roman"/>
          <w:i/>
          <w:szCs w:val="24"/>
        </w:rPr>
        <w:t xml:space="preserve">.  Based upon the responses at two public forums on campus, this workshop directly responds to concerns about bullying that were shared by many.  Forward is also working on an anti-bullying policy for </w:t>
      </w:r>
      <w:proofErr w:type="spellStart"/>
      <w:r w:rsidRPr="00C566AA">
        <w:rPr>
          <w:rFonts w:ascii="Times New Roman" w:hAnsi="Times New Roman"/>
          <w:i/>
          <w:szCs w:val="24"/>
        </w:rPr>
        <w:t>NDSU</w:t>
      </w:r>
      <w:proofErr w:type="spellEnd"/>
      <w:r w:rsidRPr="00C566AA">
        <w:rPr>
          <w:rFonts w:ascii="Times New Roman" w:hAnsi="Times New Roman"/>
          <w:i/>
          <w:szCs w:val="24"/>
        </w:rPr>
        <w:t xml:space="preserve">.  </w:t>
      </w:r>
    </w:p>
    <w:p w:rsidR="00292305" w:rsidRPr="00292305" w:rsidRDefault="00292305" w:rsidP="00FF3E66">
      <w:pPr>
        <w:pStyle w:val="EndnoteText"/>
        <w:widowControl/>
        <w:overflowPunct/>
        <w:autoSpaceDE/>
        <w:autoSpaceDN/>
        <w:adjustRightInd/>
        <w:textAlignment w:val="auto"/>
        <w:rPr>
          <w:rFonts w:ascii="Times New Roman" w:hAnsi="Times New Roman"/>
          <w:i/>
          <w:sz w:val="28"/>
          <w:szCs w:val="28"/>
        </w:rPr>
      </w:pPr>
    </w:p>
    <w:p w:rsidR="00FF3E66" w:rsidRPr="00C37814" w:rsidRDefault="00FF3E66" w:rsidP="00FF3E66">
      <w:pPr>
        <w:pStyle w:val="EndnoteText"/>
        <w:widowControl/>
        <w:overflowPunct/>
        <w:autoSpaceDE/>
        <w:autoSpaceDN/>
        <w:adjustRightInd/>
        <w:textAlignment w:val="auto"/>
        <w:rPr>
          <w:rFonts w:ascii="Times New Roman" w:hAnsi="Times New Roman"/>
          <w:b/>
          <w:sz w:val="28"/>
          <w:szCs w:val="28"/>
        </w:rPr>
      </w:pPr>
      <w:r w:rsidRPr="00C37814">
        <w:rPr>
          <w:rFonts w:ascii="Times New Roman" w:hAnsi="Times New Roman"/>
          <w:b/>
          <w:sz w:val="28"/>
          <w:szCs w:val="28"/>
        </w:rPr>
        <w:t>Agenda:</w:t>
      </w:r>
    </w:p>
    <w:p w:rsidR="00FF3E66" w:rsidRDefault="00FF3E66" w:rsidP="00FF3E66">
      <w:pPr>
        <w:pStyle w:val="EndnoteText"/>
        <w:widowControl/>
        <w:numPr>
          <w:ilvl w:val="0"/>
          <w:numId w:val="10"/>
        </w:numPr>
        <w:overflowPunct/>
        <w:autoSpaceDE/>
        <w:autoSpaceDN/>
        <w:adjustRightInd/>
        <w:textAlignment w:val="auto"/>
        <w:rPr>
          <w:rFonts w:ascii="Times New Roman" w:hAnsi="Times New Roman"/>
          <w:sz w:val="28"/>
          <w:szCs w:val="28"/>
        </w:rPr>
      </w:pPr>
      <w:r>
        <w:rPr>
          <w:rFonts w:ascii="Times New Roman" w:hAnsi="Times New Roman"/>
          <w:sz w:val="28"/>
          <w:szCs w:val="28"/>
        </w:rPr>
        <w:t>What is workplace bullying?</w:t>
      </w:r>
    </w:p>
    <w:p w:rsidR="00FF3E66" w:rsidRDefault="00FF3E66" w:rsidP="00FF3E66">
      <w:pPr>
        <w:pStyle w:val="EndnoteText"/>
        <w:widowControl/>
        <w:numPr>
          <w:ilvl w:val="0"/>
          <w:numId w:val="10"/>
        </w:numPr>
        <w:overflowPunct/>
        <w:autoSpaceDE/>
        <w:autoSpaceDN/>
        <w:adjustRightInd/>
        <w:textAlignment w:val="auto"/>
        <w:rPr>
          <w:rFonts w:ascii="Times New Roman" w:hAnsi="Times New Roman"/>
          <w:sz w:val="28"/>
          <w:szCs w:val="28"/>
        </w:rPr>
      </w:pPr>
      <w:r>
        <w:rPr>
          <w:rFonts w:ascii="Times New Roman" w:hAnsi="Times New Roman"/>
          <w:sz w:val="28"/>
          <w:szCs w:val="28"/>
        </w:rPr>
        <w:t>What makes bullying possible?</w:t>
      </w:r>
    </w:p>
    <w:p w:rsidR="00FF3E66" w:rsidRDefault="00FF3E66" w:rsidP="00FF3E66">
      <w:pPr>
        <w:pStyle w:val="EndnoteText"/>
        <w:widowControl/>
        <w:numPr>
          <w:ilvl w:val="0"/>
          <w:numId w:val="10"/>
        </w:numPr>
        <w:overflowPunct/>
        <w:autoSpaceDE/>
        <w:autoSpaceDN/>
        <w:adjustRightInd/>
        <w:textAlignment w:val="auto"/>
        <w:rPr>
          <w:rFonts w:ascii="Times New Roman" w:hAnsi="Times New Roman"/>
          <w:sz w:val="28"/>
          <w:szCs w:val="28"/>
        </w:rPr>
      </w:pPr>
      <w:r>
        <w:rPr>
          <w:rFonts w:ascii="Times New Roman" w:hAnsi="Times New Roman"/>
          <w:sz w:val="28"/>
          <w:szCs w:val="28"/>
        </w:rPr>
        <w:t>Types and tactics of bullies</w:t>
      </w:r>
    </w:p>
    <w:p w:rsidR="00FF3E66" w:rsidRDefault="00FF3E66" w:rsidP="00FF3E66">
      <w:pPr>
        <w:pStyle w:val="EndnoteText"/>
        <w:widowControl/>
        <w:numPr>
          <w:ilvl w:val="0"/>
          <w:numId w:val="10"/>
        </w:numPr>
        <w:overflowPunct/>
        <w:autoSpaceDE/>
        <w:autoSpaceDN/>
        <w:adjustRightInd/>
        <w:textAlignment w:val="auto"/>
        <w:rPr>
          <w:rFonts w:ascii="Times New Roman" w:hAnsi="Times New Roman"/>
          <w:sz w:val="28"/>
          <w:szCs w:val="28"/>
        </w:rPr>
      </w:pPr>
      <w:r>
        <w:rPr>
          <w:rFonts w:ascii="Times New Roman" w:hAnsi="Times New Roman"/>
          <w:sz w:val="28"/>
          <w:szCs w:val="28"/>
        </w:rPr>
        <w:t>Causes of bullying behaviors</w:t>
      </w:r>
    </w:p>
    <w:p w:rsidR="00FF3E66" w:rsidRDefault="00FF3E66" w:rsidP="00FF3E66">
      <w:pPr>
        <w:pStyle w:val="EndnoteText"/>
        <w:widowControl/>
        <w:numPr>
          <w:ilvl w:val="0"/>
          <w:numId w:val="10"/>
        </w:numPr>
        <w:overflowPunct/>
        <w:autoSpaceDE/>
        <w:autoSpaceDN/>
        <w:adjustRightInd/>
        <w:textAlignment w:val="auto"/>
        <w:rPr>
          <w:rFonts w:ascii="Times New Roman" w:hAnsi="Times New Roman"/>
          <w:sz w:val="28"/>
          <w:szCs w:val="28"/>
        </w:rPr>
      </w:pPr>
      <w:r>
        <w:rPr>
          <w:rFonts w:ascii="Times New Roman" w:hAnsi="Times New Roman"/>
          <w:sz w:val="28"/>
          <w:szCs w:val="28"/>
        </w:rPr>
        <w:t>Impact of bullying on victims</w:t>
      </w:r>
    </w:p>
    <w:p w:rsidR="00FF3E66" w:rsidRDefault="00FF3E66" w:rsidP="00FF3E66">
      <w:pPr>
        <w:pStyle w:val="EndnoteText"/>
        <w:widowControl/>
        <w:numPr>
          <w:ilvl w:val="0"/>
          <w:numId w:val="10"/>
        </w:numPr>
        <w:overflowPunct/>
        <w:autoSpaceDE/>
        <w:autoSpaceDN/>
        <w:adjustRightInd/>
        <w:textAlignment w:val="auto"/>
        <w:rPr>
          <w:rFonts w:ascii="Times New Roman" w:hAnsi="Times New Roman"/>
          <w:sz w:val="28"/>
          <w:szCs w:val="28"/>
        </w:rPr>
      </w:pPr>
      <w:r>
        <w:rPr>
          <w:rFonts w:ascii="Times New Roman" w:hAnsi="Times New Roman"/>
          <w:sz w:val="28"/>
          <w:szCs w:val="28"/>
        </w:rPr>
        <w:t>Standing up against bullying</w:t>
      </w:r>
    </w:p>
    <w:p w:rsidR="00FF3E66" w:rsidRDefault="00FF3E66" w:rsidP="00FF3E66">
      <w:pPr>
        <w:pStyle w:val="EndnoteText"/>
        <w:widowControl/>
        <w:numPr>
          <w:ilvl w:val="0"/>
          <w:numId w:val="10"/>
        </w:numPr>
        <w:overflowPunct/>
        <w:autoSpaceDE/>
        <w:autoSpaceDN/>
        <w:adjustRightInd/>
        <w:textAlignment w:val="auto"/>
        <w:rPr>
          <w:rFonts w:ascii="Times New Roman" w:hAnsi="Times New Roman"/>
          <w:sz w:val="28"/>
          <w:szCs w:val="28"/>
        </w:rPr>
      </w:pPr>
      <w:r>
        <w:rPr>
          <w:rFonts w:ascii="Times New Roman" w:hAnsi="Times New Roman"/>
          <w:sz w:val="28"/>
          <w:szCs w:val="28"/>
        </w:rPr>
        <w:t>Responses to prevent bullying</w:t>
      </w:r>
    </w:p>
    <w:p w:rsidR="00FF3E66" w:rsidRPr="00FF3E66" w:rsidRDefault="00C37814" w:rsidP="00FF3E66">
      <w:pPr>
        <w:pStyle w:val="EndnoteText"/>
        <w:widowControl/>
        <w:overflowPunct/>
        <w:autoSpaceDE/>
        <w:autoSpaceDN/>
        <w:adjustRightInd/>
        <w:ind w:left="720"/>
        <w:textAlignment w:val="auto"/>
        <w:rPr>
          <w:rFonts w:ascii="Times New Roman" w:hAnsi="Times New Roman"/>
          <w:sz w:val="28"/>
          <w:szCs w:val="28"/>
        </w:rPr>
      </w:pPr>
      <w:r>
        <w:rPr>
          <w:noProof/>
          <w:sz w:val="28"/>
          <w:szCs w:val="28"/>
        </w:rPr>
        <w:drawing>
          <wp:anchor distT="0" distB="0" distL="114300" distR="114300" simplePos="0" relativeHeight="251662336" behindDoc="0" locked="0" layoutInCell="1" allowOverlap="1" wp14:anchorId="244F6A75" wp14:editId="15B3DF1A">
            <wp:simplePos x="0" y="0"/>
            <wp:positionH relativeFrom="column">
              <wp:posOffset>4320540</wp:posOffset>
            </wp:positionH>
            <wp:positionV relativeFrom="paragraph">
              <wp:posOffset>177800</wp:posOffset>
            </wp:positionV>
            <wp:extent cx="1836420" cy="1331595"/>
            <wp:effectExtent l="0" t="0" r="0" b="1905"/>
            <wp:wrapSquare wrapText="bothSides"/>
            <wp:docPr id="25" name="Picture 25" descr="C:\Users\sarah.prom\AppData\Local\Microsoft\Windows\Temporary Internet Files\Content.IE5\E8A4F3AV\MC90005650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rah.prom\AppData\Local\Microsoft\Windows\Temporary Internet Files\Content.IE5\E8A4F3AV\MC900056509[1].wmf"/>
                    <pic:cNvPicPr>
                      <a:picLocks noChangeAspect="1" noChangeArrowheads="1"/>
                    </pic:cNvPicPr>
                  </pic:nvPicPr>
                  <pic:blipFill>
                    <a:blip r:embed="rId8" cstate="print">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1836420" cy="1331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7814" w:rsidRPr="00C37814" w:rsidRDefault="00C37814" w:rsidP="00C37814">
      <w:pPr>
        <w:spacing w:after="200" w:line="276" w:lineRule="auto"/>
        <w:rPr>
          <w:b/>
        </w:rPr>
      </w:pPr>
    </w:p>
    <w:p w:rsidR="00FF3E66" w:rsidRPr="0049063D" w:rsidRDefault="00FF3E66" w:rsidP="00C37814">
      <w:pPr>
        <w:spacing w:after="200" w:line="276" w:lineRule="auto"/>
        <w:rPr>
          <w:b/>
          <w:sz w:val="40"/>
          <w:szCs w:val="40"/>
        </w:rPr>
      </w:pPr>
      <w:r w:rsidRPr="001A336A">
        <w:rPr>
          <w:b/>
          <w:sz w:val="40"/>
          <w:szCs w:val="40"/>
        </w:rPr>
        <w:t xml:space="preserve">What </w:t>
      </w:r>
      <w:r w:rsidRPr="001A336A">
        <w:rPr>
          <w:b/>
          <w:i/>
          <w:sz w:val="40"/>
          <w:szCs w:val="40"/>
        </w:rPr>
        <w:t>IS</w:t>
      </w:r>
      <w:r>
        <w:rPr>
          <w:b/>
          <w:sz w:val="40"/>
          <w:szCs w:val="40"/>
        </w:rPr>
        <w:t xml:space="preserve"> Workplace B</w:t>
      </w:r>
      <w:r w:rsidRPr="001A336A">
        <w:rPr>
          <w:b/>
          <w:sz w:val="40"/>
          <w:szCs w:val="40"/>
        </w:rPr>
        <w:t>ullying?</w:t>
      </w:r>
      <w:r>
        <w:rPr>
          <w:b/>
          <w:sz w:val="36"/>
          <w:szCs w:val="36"/>
        </w:rPr>
        <w:t xml:space="preserve">                       </w:t>
      </w:r>
    </w:p>
    <w:p w:rsidR="00FF3E66" w:rsidRPr="00526945" w:rsidRDefault="00FF3E66" w:rsidP="00FF3E66">
      <w:pPr>
        <w:rPr>
          <w:sz w:val="28"/>
          <w:szCs w:val="28"/>
        </w:rPr>
      </w:pPr>
      <w:r w:rsidRPr="00526945">
        <w:rPr>
          <w:sz w:val="28"/>
          <w:szCs w:val="28"/>
        </w:rPr>
        <w:t>While there is no single, formal definition of workplace bullying, several researchers have attempted to define it:</w:t>
      </w:r>
    </w:p>
    <w:p w:rsidR="00FF3E66" w:rsidRPr="00526945" w:rsidRDefault="00FF3E66" w:rsidP="00FF3E66">
      <w:pPr>
        <w:pStyle w:val="ListParagraph"/>
        <w:numPr>
          <w:ilvl w:val="0"/>
          <w:numId w:val="1"/>
        </w:numPr>
        <w:rPr>
          <w:sz w:val="28"/>
          <w:szCs w:val="28"/>
        </w:rPr>
      </w:pPr>
      <w:r w:rsidRPr="00526945">
        <w:rPr>
          <w:sz w:val="28"/>
          <w:szCs w:val="28"/>
        </w:rPr>
        <w:t>repeated, unreasonable actions of individuals (or a group) directed toward in employee (or a group of employees), which are intended to intimidate, degrade, humiliate, or undermine;</w:t>
      </w:r>
    </w:p>
    <w:p w:rsidR="00FF3E66" w:rsidRPr="00526945" w:rsidRDefault="00FF3E66" w:rsidP="00FF3E66">
      <w:pPr>
        <w:pStyle w:val="ListParagraph"/>
        <w:numPr>
          <w:ilvl w:val="0"/>
          <w:numId w:val="1"/>
        </w:numPr>
        <w:rPr>
          <w:sz w:val="28"/>
          <w:szCs w:val="28"/>
        </w:rPr>
      </w:pPr>
      <w:r w:rsidRPr="00526945">
        <w:rPr>
          <w:sz w:val="28"/>
          <w:szCs w:val="28"/>
        </w:rPr>
        <w:t>misuse or abuse of power by one employee over another which creates feelings of defenselessness and injustice in the targeted employee and undermines the individual’s right to dignity at work</w:t>
      </w:r>
    </w:p>
    <w:p w:rsidR="00FF3E66" w:rsidRDefault="00FF3E66" w:rsidP="00FF3E66">
      <w:pPr>
        <w:pStyle w:val="ListParagraph"/>
        <w:numPr>
          <w:ilvl w:val="0"/>
          <w:numId w:val="1"/>
        </w:numPr>
        <w:rPr>
          <w:sz w:val="28"/>
          <w:szCs w:val="28"/>
        </w:rPr>
      </w:pPr>
      <w:r w:rsidRPr="00526945">
        <w:rPr>
          <w:sz w:val="28"/>
          <w:szCs w:val="28"/>
        </w:rPr>
        <w:t>systematic aggressive communication, manipulation of work, and acts aimed at humiliating or degrading one or more individuals that create an unhealthy and unprofessional power imbalance between the bully and the target(s), resulting in psychological consequences for target(s) and co-workers, and cost enormous monetary damage or an organization’s bottoms line</w:t>
      </w:r>
    </w:p>
    <w:p w:rsidR="00FF3E66" w:rsidRPr="0049063D" w:rsidRDefault="00FF3E66" w:rsidP="00FF3E66">
      <w:pPr>
        <w:pStyle w:val="ListParagraph"/>
        <w:numPr>
          <w:ilvl w:val="0"/>
          <w:numId w:val="1"/>
        </w:numPr>
        <w:rPr>
          <w:sz w:val="28"/>
          <w:szCs w:val="28"/>
        </w:rPr>
      </w:pPr>
      <w:proofErr w:type="gramStart"/>
      <w:r w:rsidRPr="00797019">
        <w:rPr>
          <w:sz w:val="28"/>
          <w:szCs w:val="28"/>
        </w:rPr>
        <w:t>one</w:t>
      </w:r>
      <w:proofErr w:type="gramEnd"/>
      <w:r w:rsidRPr="00797019">
        <w:rPr>
          <w:sz w:val="28"/>
          <w:szCs w:val="28"/>
        </w:rPr>
        <w:t xml:space="preserve"> person or group of people in a workplace single out another person for unreasonable, embarrassing, or intimidating treatment. Usually the bully is a </w:t>
      </w:r>
      <w:r w:rsidRPr="00797019">
        <w:rPr>
          <w:sz w:val="28"/>
          <w:szCs w:val="28"/>
        </w:rPr>
        <w:lastRenderedPageBreak/>
        <w:t xml:space="preserve">person in a position in authority who feels threatened by the victim, but in some cases the bully is a co-worker who is insecure or immature. </w:t>
      </w:r>
    </w:p>
    <w:p w:rsidR="00FF3E66" w:rsidRPr="00C2421D" w:rsidRDefault="00FF3E66" w:rsidP="00FF3E66">
      <w:pPr>
        <w:spacing w:after="200" w:line="276" w:lineRule="auto"/>
        <w:jc w:val="center"/>
        <w:rPr>
          <w:b/>
          <w:bCs/>
          <w:sz w:val="28"/>
          <w:szCs w:val="28"/>
        </w:rPr>
      </w:pPr>
      <w:r w:rsidRPr="00614B16">
        <w:rPr>
          <w:b/>
          <w:bCs/>
          <w:sz w:val="36"/>
          <w:szCs w:val="36"/>
        </w:rPr>
        <w:t>BULLY OR BAD MANAGER?</w:t>
      </w:r>
    </w:p>
    <w:p w:rsidR="00FF3E66" w:rsidRPr="00F43012" w:rsidRDefault="00FF3E66" w:rsidP="00FF3E66">
      <w:pPr>
        <w:spacing w:before="100" w:beforeAutospacing="1" w:after="100" w:afterAutospacing="1"/>
        <w:rPr>
          <w:sz w:val="28"/>
          <w:szCs w:val="28"/>
        </w:rPr>
      </w:pPr>
      <w:r>
        <w:rPr>
          <w:b/>
          <w:bCs/>
          <w:sz w:val="28"/>
          <w:szCs w:val="28"/>
        </w:rPr>
        <w:t>There are also some behaviors</w:t>
      </w:r>
      <w:r w:rsidRPr="00F43012">
        <w:rPr>
          <w:b/>
          <w:bCs/>
          <w:sz w:val="28"/>
          <w:szCs w:val="28"/>
        </w:rPr>
        <w:t xml:space="preserve"> that are usually </w:t>
      </w:r>
      <w:r w:rsidRPr="008162B6">
        <w:rPr>
          <w:b/>
          <w:bCs/>
          <w:i/>
          <w:sz w:val="28"/>
          <w:szCs w:val="28"/>
        </w:rPr>
        <w:t>not</w:t>
      </w:r>
      <w:r w:rsidRPr="00F43012">
        <w:rPr>
          <w:b/>
          <w:bCs/>
          <w:sz w:val="28"/>
          <w:szCs w:val="28"/>
        </w:rPr>
        <w:t xml:space="preserve"> considered workplace bullying</w:t>
      </w:r>
      <w:r>
        <w:rPr>
          <w:b/>
          <w:bCs/>
          <w:sz w:val="28"/>
          <w:szCs w:val="28"/>
        </w:rPr>
        <w:t>, just evidence of a “bad” manager</w:t>
      </w:r>
      <w:r w:rsidRPr="00F43012">
        <w:rPr>
          <w:b/>
          <w:bCs/>
          <w:sz w:val="28"/>
          <w:szCs w:val="28"/>
        </w:rPr>
        <w:t>:</w:t>
      </w:r>
      <w:r w:rsidRPr="00F43012">
        <w:rPr>
          <w:sz w:val="28"/>
          <w:szCs w:val="28"/>
        </w:rPr>
        <w:t xml:space="preserve"> </w:t>
      </w:r>
    </w:p>
    <w:p w:rsidR="00FF3E66" w:rsidRDefault="00FF3E66" w:rsidP="00FF3E66">
      <w:pPr>
        <w:numPr>
          <w:ilvl w:val="0"/>
          <w:numId w:val="4"/>
        </w:numPr>
        <w:spacing w:before="100" w:beforeAutospacing="1" w:after="100" w:afterAutospacing="1" w:line="276" w:lineRule="auto"/>
        <w:rPr>
          <w:sz w:val="28"/>
          <w:szCs w:val="28"/>
        </w:rPr>
      </w:pPr>
      <w:r w:rsidRPr="00F43012">
        <w:rPr>
          <w:sz w:val="28"/>
          <w:szCs w:val="28"/>
        </w:rPr>
        <w:t xml:space="preserve">A manager who </w:t>
      </w:r>
      <w:r>
        <w:rPr>
          <w:sz w:val="28"/>
          <w:szCs w:val="28"/>
        </w:rPr>
        <w:t>is negative and</w:t>
      </w:r>
      <w:r w:rsidRPr="00F43012">
        <w:rPr>
          <w:sz w:val="28"/>
          <w:szCs w:val="28"/>
        </w:rPr>
        <w:t xml:space="preserve"> criticizes all of his or her employees. While this is a sign of a bad manager and makes a workplace unpleasant, it is not </w:t>
      </w:r>
      <w:r>
        <w:rPr>
          <w:sz w:val="28"/>
          <w:szCs w:val="28"/>
        </w:rPr>
        <w:t xml:space="preserve">usually considered </w:t>
      </w:r>
      <w:r w:rsidRPr="00F43012">
        <w:rPr>
          <w:sz w:val="28"/>
          <w:szCs w:val="28"/>
        </w:rPr>
        <w:t xml:space="preserve">bullying unless only one or a few individuals are being unjustifiably singled out. </w:t>
      </w:r>
    </w:p>
    <w:p w:rsidR="00FF3E66" w:rsidRPr="00F43012" w:rsidRDefault="00FF3E66" w:rsidP="00FF3E66">
      <w:pPr>
        <w:numPr>
          <w:ilvl w:val="0"/>
          <w:numId w:val="4"/>
        </w:numPr>
        <w:spacing w:before="100" w:beforeAutospacing="1" w:after="100" w:afterAutospacing="1" w:line="276" w:lineRule="auto"/>
        <w:rPr>
          <w:sz w:val="28"/>
          <w:szCs w:val="28"/>
        </w:rPr>
      </w:pPr>
      <w:r>
        <w:rPr>
          <w:sz w:val="28"/>
          <w:szCs w:val="28"/>
        </w:rPr>
        <w:t>A manager who withholds information frequently and doesn’t share decision making with staff regularly.  Unless one or two employees are specifically targeted and others get the information they need, it may not be “bullying.”</w:t>
      </w:r>
    </w:p>
    <w:p w:rsidR="00FF3E66" w:rsidRPr="00F43012" w:rsidRDefault="00FF3E66" w:rsidP="00FF3E66">
      <w:pPr>
        <w:numPr>
          <w:ilvl w:val="0"/>
          <w:numId w:val="4"/>
        </w:numPr>
        <w:spacing w:before="100" w:beforeAutospacing="1" w:after="100" w:afterAutospacing="1" w:line="276" w:lineRule="auto"/>
        <w:rPr>
          <w:sz w:val="28"/>
          <w:szCs w:val="28"/>
        </w:rPr>
      </w:pPr>
      <w:r w:rsidRPr="00F43012">
        <w:rPr>
          <w:sz w:val="28"/>
          <w:szCs w:val="28"/>
        </w:rPr>
        <w:t xml:space="preserve">A co-worker who is critical of everything, always takes credit for successes and passes blame for mistakes, and/or frequently makes hurtful comments or jokes about others. Unless these actions are directed at one individual, they represent poor social skills, but not bullying. </w:t>
      </w:r>
    </w:p>
    <w:p w:rsidR="00FF3E66" w:rsidRPr="00F43012" w:rsidRDefault="00FF3E66" w:rsidP="00FF3E66">
      <w:pPr>
        <w:numPr>
          <w:ilvl w:val="0"/>
          <w:numId w:val="4"/>
        </w:numPr>
        <w:spacing w:before="100" w:beforeAutospacing="1" w:after="100" w:afterAutospacing="1" w:line="276" w:lineRule="auto"/>
        <w:rPr>
          <w:sz w:val="28"/>
          <w:szCs w:val="28"/>
        </w:rPr>
      </w:pPr>
      <w:r w:rsidRPr="00F43012">
        <w:rPr>
          <w:sz w:val="28"/>
          <w:szCs w:val="28"/>
        </w:rPr>
        <w:t xml:space="preserve">Negative comments or actions that are based on a person's gender, ethnicity, religion, or other legally protected status. This is considered harassment and, unlike bullying, is illegal in the United States and gives the victim legal rights to stop the behavior. </w:t>
      </w:r>
    </w:p>
    <w:p w:rsidR="00FF3E66" w:rsidRPr="00797019" w:rsidRDefault="00FF3E66" w:rsidP="00FF3E66">
      <w:pPr>
        <w:rPr>
          <w:b/>
          <w:sz w:val="32"/>
          <w:szCs w:val="32"/>
        </w:rPr>
      </w:pPr>
    </w:p>
    <w:p w:rsidR="00FF3E66" w:rsidRPr="00797019" w:rsidRDefault="00FF3E66" w:rsidP="00FF3E66">
      <w:pPr>
        <w:rPr>
          <w:b/>
          <w:sz w:val="32"/>
          <w:szCs w:val="32"/>
        </w:rPr>
      </w:pPr>
      <w:r w:rsidRPr="00797019">
        <w:rPr>
          <w:b/>
          <w:sz w:val="32"/>
          <w:szCs w:val="32"/>
        </w:rPr>
        <w:t xml:space="preserve">What other behaviors could blur the lines between bullying and poor managerial </w:t>
      </w:r>
      <w:r>
        <w:rPr>
          <w:b/>
          <w:sz w:val="32"/>
          <w:szCs w:val="32"/>
        </w:rPr>
        <w:t xml:space="preserve">or social </w:t>
      </w:r>
      <w:r w:rsidRPr="00797019">
        <w:rPr>
          <w:b/>
          <w:sz w:val="32"/>
          <w:szCs w:val="32"/>
        </w:rPr>
        <w:t xml:space="preserve">skills?  </w:t>
      </w:r>
    </w:p>
    <w:p w:rsidR="00FF3E66" w:rsidRDefault="00FF3E66" w:rsidP="00FF3E66">
      <w:pPr>
        <w:pStyle w:val="ListParagraph"/>
        <w:jc w:val="center"/>
        <w:rPr>
          <w:b/>
          <w:sz w:val="36"/>
          <w:szCs w:val="36"/>
        </w:rPr>
      </w:pPr>
    </w:p>
    <w:p w:rsidR="00FF3E66" w:rsidRDefault="00FF3E66" w:rsidP="00FF3E66">
      <w:pPr>
        <w:pStyle w:val="ListParagraph"/>
        <w:jc w:val="center"/>
        <w:rPr>
          <w:b/>
          <w:sz w:val="36"/>
          <w:szCs w:val="36"/>
        </w:rPr>
      </w:pPr>
    </w:p>
    <w:p w:rsidR="00FF3E66" w:rsidRDefault="00FF3E66" w:rsidP="00FF3E66">
      <w:pPr>
        <w:pStyle w:val="ListParagraph"/>
        <w:jc w:val="center"/>
        <w:rPr>
          <w:b/>
          <w:sz w:val="36"/>
          <w:szCs w:val="36"/>
        </w:rPr>
      </w:pPr>
    </w:p>
    <w:p w:rsidR="00FF3E66" w:rsidRDefault="00FF3E66" w:rsidP="00FF3E66">
      <w:pPr>
        <w:pStyle w:val="ListParagraph"/>
        <w:jc w:val="center"/>
        <w:rPr>
          <w:b/>
          <w:sz w:val="36"/>
          <w:szCs w:val="36"/>
        </w:rPr>
      </w:pPr>
    </w:p>
    <w:p w:rsidR="00FF3E66" w:rsidRDefault="00FF3E66" w:rsidP="00FF3E66">
      <w:pPr>
        <w:pStyle w:val="ListParagraph"/>
        <w:jc w:val="center"/>
        <w:rPr>
          <w:b/>
          <w:sz w:val="36"/>
          <w:szCs w:val="36"/>
        </w:rPr>
      </w:pPr>
      <w:r>
        <w:rPr>
          <w:b/>
          <w:noProof/>
          <w:sz w:val="36"/>
          <w:szCs w:val="36"/>
        </w:rPr>
        <w:drawing>
          <wp:inline distT="0" distB="0" distL="0" distR="0" wp14:anchorId="0649261D" wp14:editId="3F47D0B8">
            <wp:extent cx="1932425" cy="1470660"/>
            <wp:effectExtent l="57150" t="0" r="0" b="110490"/>
            <wp:docPr id="2" name="Picture 2" descr="C:\Users\sarah.prom\AppData\Local\Microsoft\Windows\Temporary Internet Files\Content.IE5\OJNKQ34Y\MC90007873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prom\AppData\Local\Microsoft\Windows\Temporary Internet Files\Content.IE5\OJNKQ34Y\MC900078734[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9245" cy="1475850"/>
                    </a:xfrm>
                    <a:prstGeom prst="rect">
                      <a:avLst/>
                    </a:prstGeom>
                    <a:noFill/>
                    <a:ln>
                      <a:noFill/>
                    </a:ln>
                    <a:effectLst>
                      <a:outerShdw blurRad="50800" dist="50800" dir="5400000" algn="ctr" rotWithShape="0">
                        <a:sysClr val="window" lastClr="FFFFFF">
                          <a:lumMod val="50000"/>
                        </a:sysClr>
                      </a:outerShdw>
                    </a:effectLst>
                  </pic:spPr>
                </pic:pic>
              </a:graphicData>
            </a:graphic>
          </wp:inline>
        </w:drawing>
      </w:r>
    </w:p>
    <w:p w:rsidR="00FF3E66" w:rsidRDefault="00FF3E66" w:rsidP="00FF3E66">
      <w:pPr>
        <w:pStyle w:val="ListParagraph"/>
        <w:jc w:val="center"/>
        <w:rPr>
          <w:b/>
          <w:sz w:val="36"/>
          <w:szCs w:val="36"/>
        </w:rPr>
      </w:pPr>
    </w:p>
    <w:p w:rsidR="00FF3E66" w:rsidRPr="00EC17A9" w:rsidRDefault="00FF3E66" w:rsidP="00FF3E66">
      <w:pPr>
        <w:autoSpaceDE w:val="0"/>
        <w:autoSpaceDN w:val="0"/>
        <w:adjustRightInd w:val="0"/>
        <w:jc w:val="center"/>
        <w:rPr>
          <w:rFonts w:eastAsiaTheme="minorHAnsi"/>
          <w:b/>
          <w:sz w:val="36"/>
          <w:szCs w:val="36"/>
        </w:rPr>
      </w:pPr>
      <w:r>
        <w:rPr>
          <w:rFonts w:eastAsiaTheme="minorHAnsi"/>
          <w:b/>
          <w:sz w:val="36"/>
          <w:szCs w:val="36"/>
        </w:rPr>
        <w:t>What Makes Bullying Possible?</w:t>
      </w:r>
    </w:p>
    <w:p w:rsidR="00FF3E66" w:rsidRDefault="00FF3E66" w:rsidP="00FF3E66">
      <w:pPr>
        <w:autoSpaceDE w:val="0"/>
        <w:autoSpaceDN w:val="0"/>
        <w:adjustRightInd w:val="0"/>
        <w:rPr>
          <w:rFonts w:eastAsiaTheme="minorHAnsi"/>
          <w:sz w:val="28"/>
          <w:szCs w:val="28"/>
        </w:rPr>
      </w:pPr>
    </w:p>
    <w:p w:rsidR="00FF3E66" w:rsidRPr="00BF0586" w:rsidRDefault="00FF3E66" w:rsidP="00FF3E66">
      <w:pPr>
        <w:autoSpaceDE w:val="0"/>
        <w:autoSpaceDN w:val="0"/>
        <w:adjustRightInd w:val="0"/>
        <w:rPr>
          <w:rFonts w:eastAsiaTheme="minorHAnsi"/>
          <w:sz w:val="28"/>
          <w:szCs w:val="28"/>
        </w:rPr>
      </w:pPr>
      <w:r w:rsidRPr="00BF0586">
        <w:rPr>
          <w:rFonts w:eastAsiaTheme="minorHAnsi"/>
          <w:sz w:val="28"/>
          <w:szCs w:val="28"/>
        </w:rPr>
        <w:t>Bullying does not happen un</w:t>
      </w:r>
      <w:r>
        <w:rPr>
          <w:rFonts w:eastAsiaTheme="minorHAnsi"/>
          <w:sz w:val="28"/>
          <w:szCs w:val="28"/>
        </w:rPr>
        <w:t xml:space="preserve">less it is possible, beneficial </w:t>
      </w:r>
      <w:r w:rsidRPr="00BF0586">
        <w:rPr>
          <w:rFonts w:eastAsiaTheme="minorHAnsi"/>
          <w:sz w:val="28"/>
          <w:szCs w:val="28"/>
        </w:rPr>
        <w:t>and triggered. It is the interaction between the</w:t>
      </w:r>
      <w:r>
        <w:rPr>
          <w:rFonts w:eastAsiaTheme="minorHAnsi"/>
          <w:sz w:val="28"/>
          <w:szCs w:val="28"/>
        </w:rPr>
        <w:t xml:space="preserve">se conditions that can </w:t>
      </w:r>
      <w:r w:rsidRPr="00BF0586">
        <w:rPr>
          <w:rFonts w:eastAsiaTheme="minorHAnsi"/>
          <w:sz w:val="28"/>
          <w:szCs w:val="28"/>
        </w:rPr>
        <w:t>potentially result in workplace bullyin</w:t>
      </w:r>
      <w:r>
        <w:rPr>
          <w:rFonts w:eastAsiaTheme="minorHAnsi"/>
          <w:sz w:val="28"/>
          <w:szCs w:val="28"/>
        </w:rPr>
        <w:t xml:space="preserve">g. </w:t>
      </w:r>
      <w:proofErr w:type="spellStart"/>
      <w:r>
        <w:rPr>
          <w:rFonts w:eastAsiaTheme="minorHAnsi"/>
          <w:sz w:val="28"/>
          <w:szCs w:val="28"/>
        </w:rPr>
        <w:t>Salin</w:t>
      </w:r>
      <w:proofErr w:type="spellEnd"/>
      <w:r>
        <w:rPr>
          <w:rFonts w:eastAsiaTheme="minorHAnsi"/>
          <w:sz w:val="28"/>
          <w:szCs w:val="28"/>
        </w:rPr>
        <w:t xml:space="preserve"> (2003) describes these </w:t>
      </w:r>
      <w:r w:rsidRPr="00BF0586">
        <w:rPr>
          <w:rFonts w:eastAsiaTheme="minorHAnsi"/>
          <w:sz w:val="28"/>
          <w:szCs w:val="28"/>
        </w:rPr>
        <w:t>conditions as “structures”. They are</w:t>
      </w:r>
      <w:r>
        <w:rPr>
          <w:rFonts w:eastAsiaTheme="minorHAnsi"/>
          <w:sz w:val="28"/>
          <w:szCs w:val="28"/>
        </w:rPr>
        <w:t xml:space="preserve"> factors that set the foundation for bullying</w:t>
      </w:r>
      <w:r w:rsidRPr="00BF0586">
        <w:rPr>
          <w:rFonts w:eastAsiaTheme="minorHAnsi"/>
          <w:sz w:val="28"/>
          <w:szCs w:val="28"/>
        </w:rPr>
        <w:t>:</w:t>
      </w:r>
    </w:p>
    <w:p w:rsidR="00FF3E66" w:rsidRDefault="00FF3E66" w:rsidP="00FF3E66">
      <w:pPr>
        <w:autoSpaceDE w:val="0"/>
        <w:autoSpaceDN w:val="0"/>
        <w:adjustRightInd w:val="0"/>
        <w:rPr>
          <w:rFonts w:eastAsiaTheme="minorHAnsi"/>
          <w:sz w:val="28"/>
          <w:szCs w:val="28"/>
        </w:rPr>
      </w:pPr>
    </w:p>
    <w:p w:rsidR="00FF3E66" w:rsidRPr="00B0464A" w:rsidRDefault="00FF3E66" w:rsidP="00FF3E66">
      <w:pPr>
        <w:autoSpaceDE w:val="0"/>
        <w:autoSpaceDN w:val="0"/>
        <w:adjustRightInd w:val="0"/>
        <w:rPr>
          <w:rFonts w:eastAsiaTheme="minorHAnsi"/>
          <w:sz w:val="28"/>
          <w:szCs w:val="28"/>
          <w:u w:val="single"/>
        </w:rPr>
      </w:pPr>
      <w:r w:rsidRPr="00B0464A">
        <w:rPr>
          <w:rFonts w:eastAsiaTheme="minorHAnsi"/>
          <w:sz w:val="28"/>
          <w:szCs w:val="28"/>
          <w:u w:val="single"/>
        </w:rPr>
        <w:t>1. Enabling Structures</w:t>
      </w:r>
    </w:p>
    <w:p w:rsidR="00FF3E66" w:rsidRPr="00BF0586" w:rsidRDefault="00FF3E66" w:rsidP="00FF3E66">
      <w:pPr>
        <w:autoSpaceDE w:val="0"/>
        <w:autoSpaceDN w:val="0"/>
        <w:adjustRightInd w:val="0"/>
        <w:ind w:firstLine="720"/>
        <w:rPr>
          <w:rFonts w:eastAsiaTheme="minorHAnsi"/>
          <w:sz w:val="28"/>
          <w:szCs w:val="28"/>
        </w:rPr>
      </w:pPr>
      <w:proofErr w:type="spellStart"/>
      <w:r w:rsidRPr="00BF0586">
        <w:rPr>
          <w:rFonts w:eastAsiaTheme="minorHAnsi"/>
          <w:sz w:val="28"/>
          <w:szCs w:val="28"/>
        </w:rPr>
        <w:t>i</w:t>
      </w:r>
      <w:proofErr w:type="spellEnd"/>
      <w:r w:rsidRPr="00BF0586">
        <w:rPr>
          <w:rFonts w:eastAsiaTheme="minorHAnsi"/>
          <w:sz w:val="28"/>
          <w:szCs w:val="28"/>
        </w:rPr>
        <w:t xml:space="preserve">. </w:t>
      </w:r>
      <w:r>
        <w:rPr>
          <w:rFonts w:eastAsiaTheme="minorHAnsi"/>
          <w:sz w:val="28"/>
          <w:szCs w:val="28"/>
        </w:rPr>
        <w:tab/>
      </w:r>
      <w:r w:rsidRPr="00BF0586">
        <w:rPr>
          <w:rFonts w:eastAsiaTheme="minorHAnsi"/>
          <w:sz w:val="28"/>
          <w:szCs w:val="28"/>
        </w:rPr>
        <w:t>Perceived power imbalance between the victim and perpetrator.</w:t>
      </w:r>
    </w:p>
    <w:p w:rsidR="00FF3E66" w:rsidRPr="00BF0586" w:rsidRDefault="00FF3E66" w:rsidP="00FF3E66">
      <w:pPr>
        <w:autoSpaceDE w:val="0"/>
        <w:autoSpaceDN w:val="0"/>
        <w:adjustRightInd w:val="0"/>
        <w:ind w:firstLine="720"/>
        <w:rPr>
          <w:rFonts w:eastAsiaTheme="minorHAnsi"/>
          <w:sz w:val="28"/>
          <w:szCs w:val="28"/>
        </w:rPr>
      </w:pPr>
      <w:r w:rsidRPr="00BF0586">
        <w:rPr>
          <w:rFonts w:eastAsiaTheme="minorHAnsi"/>
          <w:sz w:val="28"/>
          <w:szCs w:val="28"/>
        </w:rPr>
        <w:t xml:space="preserve">ii. </w:t>
      </w:r>
      <w:r>
        <w:rPr>
          <w:rFonts w:eastAsiaTheme="minorHAnsi"/>
          <w:sz w:val="28"/>
          <w:szCs w:val="28"/>
        </w:rPr>
        <w:tab/>
      </w:r>
      <w:r w:rsidRPr="00BF0586">
        <w:rPr>
          <w:rFonts w:eastAsiaTheme="minorHAnsi"/>
          <w:sz w:val="28"/>
          <w:szCs w:val="28"/>
        </w:rPr>
        <w:t>Low perceived costs for the perpetrator – no or little risk of being</w:t>
      </w:r>
    </w:p>
    <w:p w:rsidR="00FF3E66" w:rsidRPr="00BF0586" w:rsidRDefault="00FF3E66" w:rsidP="00FF3E66">
      <w:pPr>
        <w:autoSpaceDE w:val="0"/>
        <w:autoSpaceDN w:val="0"/>
        <w:adjustRightInd w:val="0"/>
        <w:ind w:left="720" w:firstLine="720"/>
        <w:rPr>
          <w:rFonts w:eastAsiaTheme="minorHAnsi"/>
          <w:sz w:val="28"/>
          <w:szCs w:val="28"/>
        </w:rPr>
      </w:pPr>
      <w:proofErr w:type="gramStart"/>
      <w:r w:rsidRPr="00BF0586">
        <w:rPr>
          <w:rFonts w:eastAsiaTheme="minorHAnsi"/>
          <w:sz w:val="28"/>
          <w:szCs w:val="28"/>
        </w:rPr>
        <w:t>reprimanded</w:t>
      </w:r>
      <w:proofErr w:type="gramEnd"/>
      <w:r w:rsidRPr="00BF0586">
        <w:rPr>
          <w:rFonts w:eastAsiaTheme="minorHAnsi"/>
          <w:sz w:val="28"/>
          <w:szCs w:val="28"/>
        </w:rPr>
        <w:t>. Two factors associated with this are leadership style</w:t>
      </w:r>
    </w:p>
    <w:p w:rsidR="00FF3E66" w:rsidRPr="00BF0586" w:rsidRDefault="00FF3E66" w:rsidP="00FF3E66">
      <w:pPr>
        <w:autoSpaceDE w:val="0"/>
        <w:autoSpaceDN w:val="0"/>
        <w:adjustRightInd w:val="0"/>
        <w:ind w:left="720" w:firstLine="720"/>
        <w:rPr>
          <w:rFonts w:eastAsiaTheme="minorHAnsi"/>
          <w:sz w:val="28"/>
          <w:szCs w:val="28"/>
        </w:rPr>
      </w:pPr>
      <w:proofErr w:type="gramStart"/>
      <w:r w:rsidRPr="00BF0586">
        <w:rPr>
          <w:rFonts w:eastAsiaTheme="minorHAnsi"/>
          <w:sz w:val="28"/>
          <w:szCs w:val="28"/>
        </w:rPr>
        <w:t>and</w:t>
      </w:r>
      <w:proofErr w:type="gramEnd"/>
      <w:r w:rsidRPr="00BF0586">
        <w:rPr>
          <w:rFonts w:eastAsiaTheme="minorHAnsi"/>
          <w:sz w:val="28"/>
          <w:szCs w:val="28"/>
        </w:rPr>
        <w:t xml:space="preserve"> organizational culture. Some organizations, even though they</w:t>
      </w:r>
    </w:p>
    <w:p w:rsidR="00FF3E66" w:rsidRPr="00BF0586" w:rsidRDefault="00FF3E66" w:rsidP="00FF3E66">
      <w:pPr>
        <w:autoSpaceDE w:val="0"/>
        <w:autoSpaceDN w:val="0"/>
        <w:adjustRightInd w:val="0"/>
        <w:ind w:left="720" w:firstLine="720"/>
        <w:rPr>
          <w:rFonts w:eastAsiaTheme="minorHAnsi"/>
          <w:sz w:val="28"/>
          <w:szCs w:val="28"/>
        </w:rPr>
      </w:pPr>
      <w:proofErr w:type="gramStart"/>
      <w:r w:rsidRPr="00BF0586">
        <w:rPr>
          <w:rFonts w:eastAsiaTheme="minorHAnsi"/>
          <w:sz w:val="28"/>
          <w:szCs w:val="28"/>
        </w:rPr>
        <w:t>have</w:t>
      </w:r>
      <w:proofErr w:type="gramEnd"/>
      <w:r w:rsidRPr="00BF0586">
        <w:rPr>
          <w:rFonts w:eastAsiaTheme="minorHAnsi"/>
          <w:sz w:val="28"/>
          <w:szCs w:val="28"/>
        </w:rPr>
        <w:t xml:space="preserve"> policies for discrimination/harassment, fail to enforce them</w:t>
      </w:r>
    </w:p>
    <w:p w:rsidR="00FF3E66" w:rsidRPr="00BF0586" w:rsidRDefault="00FF3E66" w:rsidP="00FF3E66">
      <w:pPr>
        <w:autoSpaceDE w:val="0"/>
        <w:autoSpaceDN w:val="0"/>
        <w:adjustRightInd w:val="0"/>
        <w:ind w:left="720" w:firstLine="720"/>
        <w:rPr>
          <w:rFonts w:eastAsiaTheme="minorHAnsi"/>
          <w:sz w:val="28"/>
          <w:szCs w:val="28"/>
        </w:rPr>
      </w:pPr>
      <w:proofErr w:type="gramStart"/>
      <w:r w:rsidRPr="00BF0586">
        <w:rPr>
          <w:rFonts w:eastAsiaTheme="minorHAnsi"/>
          <w:sz w:val="28"/>
          <w:szCs w:val="28"/>
        </w:rPr>
        <w:t>due</w:t>
      </w:r>
      <w:proofErr w:type="gramEnd"/>
      <w:r w:rsidRPr="00BF0586">
        <w:rPr>
          <w:rFonts w:eastAsiaTheme="minorHAnsi"/>
          <w:sz w:val="28"/>
          <w:szCs w:val="28"/>
        </w:rPr>
        <w:t xml:space="preserve"> to lack of either education in how to do that or time to monitor</w:t>
      </w:r>
    </w:p>
    <w:p w:rsidR="00FF3E66" w:rsidRPr="00BF0586" w:rsidRDefault="00FF3E66" w:rsidP="00FF3E66">
      <w:pPr>
        <w:autoSpaceDE w:val="0"/>
        <w:autoSpaceDN w:val="0"/>
        <w:adjustRightInd w:val="0"/>
        <w:ind w:left="720" w:firstLine="720"/>
        <w:rPr>
          <w:rFonts w:eastAsiaTheme="minorHAnsi"/>
          <w:sz w:val="28"/>
          <w:szCs w:val="28"/>
        </w:rPr>
      </w:pPr>
      <w:proofErr w:type="gramStart"/>
      <w:r>
        <w:rPr>
          <w:rFonts w:eastAsiaTheme="minorHAnsi"/>
          <w:sz w:val="28"/>
          <w:szCs w:val="28"/>
        </w:rPr>
        <w:t>the</w:t>
      </w:r>
      <w:proofErr w:type="gramEnd"/>
      <w:r>
        <w:rPr>
          <w:rFonts w:eastAsiaTheme="minorHAnsi"/>
          <w:sz w:val="28"/>
          <w:szCs w:val="28"/>
        </w:rPr>
        <w:t xml:space="preserve"> behavio</w:t>
      </w:r>
      <w:r w:rsidRPr="00BF0586">
        <w:rPr>
          <w:rFonts w:eastAsiaTheme="minorHAnsi"/>
          <w:sz w:val="28"/>
          <w:szCs w:val="28"/>
        </w:rPr>
        <w:t>rs of their staff.</w:t>
      </w:r>
    </w:p>
    <w:p w:rsidR="00FF3E66" w:rsidRPr="00BF0586" w:rsidRDefault="00FF3E66" w:rsidP="00FF3E66">
      <w:pPr>
        <w:autoSpaceDE w:val="0"/>
        <w:autoSpaceDN w:val="0"/>
        <w:adjustRightInd w:val="0"/>
        <w:ind w:firstLine="720"/>
        <w:rPr>
          <w:rFonts w:eastAsiaTheme="minorHAnsi"/>
          <w:sz w:val="28"/>
          <w:szCs w:val="28"/>
        </w:rPr>
      </w:pPr>
      <w:r w:rsidRPr="00BF0586">
        <w:rPr>
          <w:rFonts w:eastAsiaTheme="minorHAnsi"/>
          <w:sz w:val="28"/>
          <w:szCs w:val="28"/>
        </w:rPr>
        <w:t xml:space="preserve">iii. </w:t>
      </w:r>
      <w:r>
        <w:rPr>
          <w:rFonts w:eastAsiaTheme="minorHAnsi"/>
          <w:sz w:val="28"/>
          <w:szCs w:val="28"/>
        </w:rPr>
        <w:tab/>
      </w:r>
      <w:r w:rsidRPr="00BF0586">
        <w:rPr>
          <w:rFonts w:eastAsiaTheme="minorHAnsi"/>
          <w:sz w:val="28"/>
          <w:szCs w:val="28"/>
        </w:rPr>
        <w:t>Frustration and dissatisfaction with the work environment. This</w:t>
      </w:r>
    </w:p>
    <w:p w:rsidR="00FF3E66" w:rsidRPr="00BF0586" w:rsidRDefault="00FF3E66" w:rsidP="00FF3E66">
      <w:pPr>
        <w:autoSpaceDE w:val="0"/>
        <w:autoSpaceDN w:val="0"/>
        <w:adjustRightInd w:val="0"/>
        <w:ind w:left="720" w:firstLine="720"/>
        <w:rPr>
          <w:rFonts w:eastAsiaTheme="minorHAnsi"/>
          <w:sz w:val="28"/>
          <w:szCs w:val="28"/>
        </w:rPr>
      </w:pPr>
      <w:proofErr w:type="gramStart"/>
      <w:r w:rsidRPr="00BF0586">
        <w:rPr>
          <w:rFonts w:eastAsiaTheme="minorHAnsi"/>
          <w:sz w:val="28"/>
          <w:szCs w:val="28"/>
        </w:rPr>
        <w:t>can</w:t>
      </w:r>
      <w:proofErr w:type="gramEnd"/>
      <w:r w:rsidRPr="00BF0586">
        <w:rPr>
          <w:rFonts w:eastAsiaTheme="minorHAnsi"/>
          <w:sz w:val="28"/>
          <w:szCs w:val="28"/>
        </w:rPr>
        <w:t xml:space="preserve"> include perceived lack of control over one’s job; role conflict;</w:t>
      </w:r>
    </w:p>
    <w:p w:rsidR="00FF3E66" w:rsidRPr="00BF0586" w:rsidRDefault="00FF3E66" w:rsidP="00FF3E66">
      <w:pPr>
        <w:autoSpaceDE w:val="0"/>
        <w:autoSpaceDN w:val="0"/>
        <w:adjustRightInd w:val="0"/>
        <w:ind w:left="720" w:firstLine="720"/>
        <w:rPr>
          <w:rFonts w:eastAsiaTheme="minorHAnsi"/>
          <w:sz w:val="28"/>
          <w:szCs w:val="28"/>
        </w:rPr>
      </w:pPr>
      <w:proofErr w:type="gramStart"/>
      <w:r w:rsidRPr="00BF0586">
        <w:rPr>
          <w:rFonts w:eastAsiaTheme="minorHAnsi"/>
          <w:sz w:val="28"/>
          <w:szCs w:val="28"/>
        </w:rPr>
        <w:t>and</w:t>
      </w:r>
      <w:proofErr w:type="gramEnd"/>
      <w:r w:rsidRPr="00BF0586">
        <w:rPr>
          <w:rFonts w:eastAsiaTheme="minorHAnsi"/>
          <w:sz w:val="28"/>
          <w:szCs w:val="28"/>
        </w:rPr>
        <w:t xml:space="preserve"> environmental conditions such as noise, over-crowding and</w:t>
      </w:r>
    </w:p>
    <w:p w:rsidR="00FF3E66" w:rsidRDefault="00FF3E66" w:rsidP="00FF3E66">
      <w:pPr>
        <w:autoSpaceDE w:val="0"/>
        <w:autoSpaceDN w:val="0"/>
        <w:adjustRightInd w:val="0"/>
        <w:ind w:left="720" w:firstLine="720"/>
        <w:rPr>
          <w:rFonts w:eastAsiaTheme="minorHAnsi"/>
          <w:sz w:val="28"/>
          <w:szCs w:val="28"/>
        </w:rPr>
      </w:pPr>
      <w:proofErr w:type="gramStart"/>
      <w:r w:rsidRPr="00BF0586">
        <w:rPr>
          <w:rFonts w:eastAsiaTheme="minorHAnsi"/>
          <w:sz w:val="28"/>
          <w:szCs w:val="28"/>
        </w:rPr>
        <w:t>high</w:t>
      </w:r>
      <w:proofErr w:type="gramEnd"/>
      <w:r w:rsidRPr="00BF0586">
        <w:rPr>
          <w:rFonts w:eastAsiaTheme="minorHAnsi"/>
          <w:sz w:val="28"/>
          <w:szCs w:val="28"/>
        </w:rPr>
        <w:t xml:space="preserve"> level of stress on the job.</w:t>
      </w:r>
    </w:p>
    <w:p w:rsidR="00FF3E66" w:rsidRPr="00BF0586" w:rsidRDefault="00FF3E66" w:rsidP="00FF3E66">
      <w:pPr>
        <w:autoSpaceDE w:val="0"/>
        <w:autoSpaceDN w:val="0"/>
        <w:adjustRightInd w:val="0"/>
        <w:ind w:firstLine="720"/>
        <w:rPr>
          <w:rFonts w:eastAsiaTheme="minorHAnsi"/>
          <w:sz w:val="28"/>
          <w:szCs w:val="28"/>
        </w:rPr>
      </w:pPr>
    </w:p>
    <w:p w:rsidR="00FF3E66" w:rsidRPr="00B0464A" w:rsidRDefault="00FF3E66" w:rsidP="00FF3E66">
      <w:pPr>
        <w:autoSpaceDE w:val="0"/>
        <w:autoSpaceDN w:val="0"/>
        <w:adjustRightInd w:val="0"/>
        <w:rPr>
          <w:rFonts w:eastAsiaTheme="minorHAnsi"/>
          <w:sz w:val="28"/>
          <w:szCs w:val="28"/>
          <w:u w:val="single"/>
        </w:rPr>
      </w:pPr>
      <w:r w:rsidRPr="00B0464A">
        <w:rPr>
          <w:rFonts w:eastAsiaTheme="minorHAnsi"/>
          <w:sz w:val="28"/>
          <w:szCs w:val="28"/>
          <w:u w:val="single"/>
        </w:rPr>
        <w:t>2. Motivational Structures</w:t>
      </w:r>
    </w:p>
    <w:p w:rsidR="00FF3E66" w:rsidRPr="00BF0586" w:rsidRDefault="00FF3E66" w:rsidP="00FF3E66">
      <w:pPr>
        <w:autoSpaceDE w:val="0"/>
        <w:autoSpaceDN w:val="0"/>
        <w:adjustRightInd w:val="0"/>
        <w:ind w:firstLine="720"/>
        <w:rPr>
          <w:rFonts w:eastAsiaTheme="minorHAnsi"/>
          <w:sz w:val="28"/>
          <w:szCs w:val="28"/>
        </w:rPr>
      </w:pPr>
      <w:r>
        <w:rPr>
          <w:rFonts w:eastAsiaTheme="minorHAnsi"/>
          <w:sz w:val="28"/>
          <w:szCs w:val="28"/>
        </w:rPr>
        <w:tab/>
      </w:r>
      <w:r w:rsidRPr="00BF0586">
        <w:rPr>
          <w:rFonts w:eastAsiaTheme="minorHAnsi"/>
          <w:sz w:val="28"/>
          <w:szCs w:val="28"/>
        </w:rPr>
        <w:t>These are the conditions that encourage persons to harass others.</w:t>
      </w:r>
    </w:p>
    <w:p w:rsidR="00FF3E66" w:rsidRPr="00BF0586" w:rsidRDefault="00FF3E66" w:rsidP="00FF3E66">
      <w:pPr>
        <w:autoSpaceDE w:val="0"/>
        <w:autoSpaceDN w:val="0"/>
        <w:adjustRightInd w:val="0"/>
        <w:ind w:left="720" w:firstLine="720"/>
        <w:rPr>
          <w:rFonts w:eastAsiaTheme="minorHAnsi"/>
          <w:sz w:val="28"/>
          <w:szCs w:val="28"/>
        </w:rPr>
      </w:pPr>
      <w:r w:rsidRPr="00BF0586">
        <w:rPr>
          <w:rFonts w:eastAsiaTheme="minorHAnsi"/>
          <w:sz w:val="28"/>
          <w:szCs w:val="28"/>
        </w:rPr>
        <w:t>Examples include reward systems within the organization (e.g., an</w:t>
      </w:r>
    </w:p>
    <w:p w:rsidR="00FF3E66" w:rsidRDefault="00FF3E66" w:rsidP="00FF3E66">
      <w:pPr>
        <w:autoSpaceDE w:val="0"/>
        <w:autoSpaceDN w:val="0"/>
        <w:adjustRightInd w:val="0"/>
        <w:ind w:left="1440"/>
        <w:rPr>
          <w:rFonts w:eastAsiaTheme="minorHAnsi"/>
          <w:sz w:val="28"/>
          <w:szCs w:val="28"/>
        </w:rPr>
      </w:pPr>
      <w:r w:rsidRPr="00BF0586">
        <w:rPr>
          <w:rFonts w:eastAsiaTheme="minorHAnsi"/>
          <w:sz w:val="28"/>
          <w:szCs w:val="28"/>
        </w:rPr>
        <w:t>individual who is promoted despite having bullied another), sabotaging</w:t>
      </w:r>
      <w:r>
        <w:rPr>
          <w:rFonts w:eastAsiaTheme="minorHAnsi"/>
          <w:sz w:val="28"/>
          <w:szCs w:val="28"/>
        </w:rPr>
        <w:t xml:space="preserve"> </w:t>
      </w:r>
      <w:r w:rsidRPr="00BF0586">
        <w:rPr>
          <w:rFonts w:eastAsiaTheme="minorHAnsi"/>
          <w:sz w:val="28"/>
          <w:szCs w:val="28"/>
        </w:rPr>
        <w:t>the work of others for financial gain</w:t>
      </w:r>
      <w:r>
        <w:rPr>
          <w:rFonts w:eastAsiaTheme="minorHAnsi"/>
          <w:sz w:val="28"/>
          <w:szCs w:val="28"/>
        </w:rPr>
        <w:t xml:space="preserve">, performance evaluations based </w:t>
      </w:r>
      <w:r w:rsidRPr="00BF0586">
        <w:rPr>
          <w:rFonts w:eastAsiaTheme="minorHAnsi"/>
          <w:sz w:val="28"/>
          <w:szCs w:val="28"/>
        </w:rPr>
        <w:t>on quantitative measures where one may bully anothe</w:t>
      </w:r>
      <w:r>
        <w:rPr>
          <w:rFonts w:eastAsiaTheme="minorHAnsi"/>
          <w:sz w:val="28"/>
          <w:szCs w:val="28"/>
        </w:rPr>
        <w:t xml:space="preserve">r in order to </w:t>
      </w:r>
      <w:r w:rsidRPr="00BF0586">
        <w:rPr>
          <w:rFonts w:eastAsiaTheme="minorHAnsi"/>
          <w:sz w:val="28"/>
          <w:szCs w:val="28"/>
        </w:rPr>
        <w:t>meet their own performance requirements.</w:t>
      </w:r>
    </w:p>
    <w:p w:rsidR="00FF3E66" w:rsidRPr="00BF0586" w:rsidRDefault="00FF3E66" w:rsidP="00FF3E66">
      <w:pPr>
        <w:autoSpaceDE w:val="0"/>
        <w:autoSpaceDN w:val="0"/>
        <w:adjustRightInd w:val="0"/>
        <w:ind w:left="1440"/>
        <w:rPr>
          <w:rFonts w:eastAsiaTheme="minorHAnsi"/>
          <w:sz w:val="28"/>
          <w:szCs w:val="28"/>
        </w:rPr>
      </w:pPr>
    </w:p>
    <w:p w:rsidR="00FF3E66" w:rsidRPr="00B0464A" w:rsidRDefault="00FF3E66" w:rsidP="00FF3E66">
      <w:pPr>
        <w:autoSpaceDE w:val="0"/>
        <w:autoSpaceDN w:val="0"/>
        <w:adjustRightInd w:val="0"/>
        <w:rPr>
          <w:rFonts w:eastAsiaTheme="minorHAnsi"/>
          <w:sz w:val="28"/>
          <w:szCs w:val="28"/>
          <w:u w:val="single"/>
        </w:rPr>
      </w:pPr>
      <w:r w:rsidRPr="00B0464A">
        <w:rPr>
          <w:rFonts w:eastAsiaTheme="minorHAnsi"/>
          <w:sz w:val="28"/>
          <w:szCs w:val="28"/>
          <w:u w:val="single"/>
        </w:rPr>
        <w:t>3. Precipitating Structures</w:t>
      </w:r>
    </w:p>
    <w:p w:rsidR="00FF3E66" w:rsidRPr="00BF0586" w:rsidRDefault="008162B6" w:rsidP="00FF3E66">
      <w:pPr>
        <w:autoSpaceDE w:val="0"/>
        <w:autoSpaceDN w:val="0"/>
        <w:adjustRightInd w:val="0"/>
        <w:ind w:left="1440" w:hanging="720"/>
        <w:rPr>
          <w:rFonts w:eastAsiaTheme="minorHAnsi"/>
          <w:sz w:val="28"/>
          <w:szCs w:val="28"/>
        </w:rPr>
      </w:pPr>
      <w:r>
        <w:rPr>
          <w:rFonts w:eastAsiaTheme="minorHAnsi"/>
          <w:b/>
          <w:noProof/>
          <w:sz w:val="36"/>
          <w:szCs w:val="36"/>
        </w:rPr>
        <w:drawing>
          <wp:anchor distT="0" distB="0" distL="114300" distR="114300" simplePos="0" relativeHeight="251664384" behindDoc="1" locked="0" layoutInCell="1" allowOverlap="1" wp14:anchorId="5B0BFD68" wp14:editId="7605704B">
            <wp:simplePos x="0" y="0"/>
            <wp:positionH relativeFrom="column">
              <wp:posOffset>1630680</wp:posOffset>
            </wp:positionH>
            <wp:positionV relativeFrom="paragraph">
              <wp:posOffset>9525</wp:posOffset>
            </wp:positionV>
            <wp:extent cx="3099435" cy="2980690"/>
            <wp:effectExtent l="0" t="0" r="5715" b="0"/>
            <wp:wrapNone/>
            <wp:docPr id="4" name="Picture 4" descr="C:\Users\kristine.paranica\AppData\Local\Microsoft\Windows\Temporary Internet Files\Content.IE5\EPO7XYS2\MC91021634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ne.paranica\AppData\Local\Microsoft\Windows\Temporary Internet Files\Content.IE5\EPO7XYS2\MC910216343[1].png"/>
                    <pic:cNvPicPr>
                      <a:picLocks noChangeAspect="1" noChangeArrowheads="1"/>
                    </pic:cNvPicPr>
                  </pic:nvPicPr>
                  <pic:blipFill>
                    <a:blip r:embed="rId10">
                      <a:grayscl/>
                      <a:extLst>
                        <a:ext uri="{BEBA8EAE-BF5A-486C-A8C5-ECC9F3942E4B}">
                          <a14:imgProps xmlns:a14="http://schemas.microsoft.com/office/drawing/2010/main">
                            <a14:imgLayer r:embed="rId11">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3099435" cy="2980690"/>
                    </a:xfrm>
                    <a:prstGeom prst="rect">
                      <a:avLst/>
                    </a:prstGeom>
                    <a:noFill/>
                    <a:ln>
                      <a:noFill/>
                    </a:ln>
                  </pic:spPr>
                </pic:pic>
              </a:graphicData>
            </a:graphic>
            <wp14:sizeRelH relativeFrom="page">
              <wp14:pctWidth>0</wp14:pctWidth>
            </wp14:sizeRelH>
            <wp14:sizeRelV relativeFrom="page">
              <wp14:pctHeight>0</wp14:pctHeight>
            </wp14:sizeRelV>
          </wp:anchor>
        </w:drawing>
      </w:r>
      <w:r w:rsidR="00FF3E66">
        <w:rPr>
          <w:rFonts w:eastAsiaTheme="minorHAnsi"/>
          <w:sz w:val="28"/>
          <w:szCs w:val="28"/>
        </w:rPr>
        <w:tab/>
      </w:r>
      <w:r w:rsidR="00FF3E66" w:rsidRPr="00BF0586">
        <w:rPr>
          <w:rFonts w:eastAsiaTheme="minorHAnsi"/>
          <w:sz w:val="28"/>
          <w:szCs w:val="28"/>
        </w:rPr>
        <w:t>These are organizational triggers that can precipitate bullying. Examples</w:t>
      </w:r>
      <w:r w:rsidR="00FF3E66">
        <w:rPr>
          <w:rFonts w:eastAsiaTheme="minorHAnsi"/>
          <w:sz w:val="28"/>
          <w:szCs w:val="28"/>
        </w:rPr>
        <w:t xml:space="preserve"> </w:t>
      </w:r>
      <w:r w:rsidR="00FF3E66" w:rsidRPr="00BF0586">
        <w:rPr>
          <w:rFonts w:eastAsiaTheme="minorHAnsi"/>
          <w:sz w:val="28"/>
          <w:szCs w:val="28"/>
        </w:rPr>
        <w:t>include downsizing, organizational chang</w:t>
      </w:r>
      <w:r w:rsidR="00FF3E66">
        <w:rPr>
          <w:rFonts w:eastAsiaTheme="minorHAnsi"/>
          <w:sz w:val="28"/>
          <w:szCs w:val="28"/>
        </w:rPr>
        <w:t xml:space="preserve">e and changes in the management </w:t>
      </w:r>
      <w:r w:rsidR="00FF3E66" w:rsidRPr="00BF0586">
        <w:rPr>
          <w:rFonts w:eastAsiaTheme="minorHAnsi"/>
          <w:sz w:val="28"/>
          <w:szCs w:val="28"/>
        </w:rPr>
        <w:t>or composition of the work group.</w:t>
      </w:r>
    </w:p>
    <w:p w:rsidR="00FF3E66" w:rsidRPr="00BF0586" w:rsidRDefault="00FF3E66" w:rsidP="00FF3E66">
      <w:pPr>
        <w:pStyle w:val="ListParagraph"/>
        <w:jc w:val="center"/>
        <w:rPr>
          <w:b/>
          <w:sz w:val="28"/>
          <w:szCs w:val="28"/>
        </w:rPr>
      </w:pPr>
    </w:p>
    <w:p w:rsidR="00FF3E66" w:rsidRDefault="00FF3E66" w:rsidP="00FF3E66">
      <w:pPr>
        <w:pStyle w:val="ListParagraph"/>
        <w:jc w:val="center"/>
        <w:rPr>
          <w:b/>
          <w:sz w:val="36"/>
          <w:szCs w:val="36"/>
        </w:rPr>
      </w:pPr>
    </w:p>
    <w:p w:rsidR="00FF3E66" w:rsidRDefault="00FF3E66" w:rsidP="00FF3E66">
      <w:pPr>
        <w:pStyle w:val="ListParagraph"/>
        <w:jc w:val="center"/>
        <w:rPr>
          <w:b/>
          <w:sz w:val="36"/>
          <w:szCs w:val="36"/>
        </w:rPr>
      </w:pPr>
    </w:p>
    <w:p w:rsidR="00FF3E66" w:rsidRDefault="00FF3E66" w:rsidP="00FF3E66">
      <w:pPr>
        <w:pStyle w:val="ListParagraph"/>
        <w:jc w:val="center"/>
        <w:rPr>
          <w:b/>
          <w:sz w:val="36"/>
          <w:szCs w:val="36"/>
        </w:rPr>
      </w:pPr>
    </w:p>
    <w:p w:rsidR="00FF3E66" w:rsidRDefault="00FF3E66" w:rsidP="00FF3E66">
      <w:pPr>
        <w:pStyle w:val="ListParagraph"/>
        <w:jc w:val="center"/>
        <w:rPr>
          <w:b/>
          <w:sz w:val="36"/>
          <w:szCs w:val="36"/>
        </w:rPr>
      </w:pPr>
    </w:p>
    <w:p w:rsidR="00FF3E66" w:rsidRDefault="00FF3E66" w:rsidP="00FF3E66">
      <w:pPr>
        <w:pStyle w:val="ListParagraph"/>
        <w:jc w:val="center"/>
        <w:rPr>
          <w:b/>
          <w:sz w:val="36"/>
          <w:szCs w:val="36"/>
        </w:rPr>
      </w:pPr>
    </w:p>
    <w:p w:rsidR="00FF3E66" w:rsidRDefault="00FF3E66" w:rsidP="00FF3E66">
      <w:pPr>
        <w:pStyle w:val="ListParagraph"/>
        <w:jc w:val="center"/>
        <w:rPr>
          <w:b/>
          <w:sz w:val="36"/>
          <w:szCs w:val="36"/>
        </w:rPr>
      </w:pPr>
    </w:p>
    <w:p w:rsidR="00FF3E66" w:rsidRDefault="00FF3E66" w:rsidP="00FF3E66">
      <w:pPr>
        <w:pStyle w:val="ListParagraph"/>
        <w:rPr>
          <w:b/>
          <w:sz w:val="36"/>
          <w:szCs w:val="36"/>
        </w:rPr>
      </w:pPr>
      <w:r>
        <w:rPr>
          <w:b/>
          <w:noProof/>
          <w:sz w:val="20"/>
          <w:szCs w:val="20"/>
        </w:rPr>
        <w:drawing>
          <wp:anchor distT="0" distB="0" distL="114300" distR="114300" simplePos="0" relativeHeight="251670528" behindDoc="0" locked="0" layoutInCell="1" allowOverlap="1" wp14:anchorId="7068FC83" wp14:editId="06AC2E65">
            <wp:simplePos x="0" y="0"/>
            <wp:positionH relativeFrom="column">
              <wp:posOffset>4930140</wp:posOffset>
            </wp:positionH>
            <wp:positionV relativeFrom="paragraph">
              <wp:posOffset>0</wp:posOffset>
            </wp:positionV>
            <wp:extent cx="1188720" cy="1579880"/>
            <wp:effectExtent l="0" t="0" r="0" b="1270"/>
            <wp:wrapSquare wrapText="bothSides"/>
            <wp:docPr id="5" name="Picture 5" descr="C:\Users\kristine.paranica\AppData\Local\Microsoft\Windows\Temporary Internet Files\Content.IE5\LZZHIJN6\MP9004388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istine.paranica\AppData\Local\Microsoft\Windows\Temporary Internet Files\Content.IE5\LZZHIJN6\MP900438805[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8720" cy="15798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Tactics typically used by workplace bullies</w:t>
      </w:r>
    </w:p>
    <w:p w:rsidR="00FF3E66" w:rsidRPr="00787613" w:rsidRDefault="00FF3E66" w:rsidP="00FF3E66">
      <w:pPr>
        <w:pStyle w:val="ListParagraph"/>
        <w:jc w:val="center"/>
        <w:rPr>
          <w:b/>
          <w:sz w:val="20"/>
          <w:szCs w:val="20"/>
        </w:rPr>
      </w:pPr>
    </w:p>
    <w:p w:rsidR="00FF3E66" w:rsidRDefault="00FF3E66" w:rsidP="00FF3E66">
      <w:pPr>
        <w:rPr>
          <w:sz w:val="28"/>
          <w:szCs w:val="28"/>
        </w:rPr>
      </w:pPr>
      <w:r>
        <w:rPr>
          <w:sz w:val="28"/>
          <w:szCs w:val="28"/>
        </w:rPr>
        <w:t>Workplace bullying behavior can be covert or overt.  It may start with isolated incidents and seem to build over time, where co-workers and supervisors start seeing it.  Or, it can occur behind closed doors, through email, or with just a “look” in the hallway.  There are some typical behaviors exhibited by bullies that are important to be on the lookout for:</w:t>
      </w:r>
    </w:p>
    <w:p w:rsidR="00FF3E66" w:rsidRDefault="00FF3E66" w:rsidP="00FF3E66">
      <w:pPr>
        <w:rPr>
          <w:sz w:val="28"/>
          <w:szCs w:val="28"/>
        </w:rPr>
      </w:pPr>
    </w:p>
    <w:p w:rsidR="00FF3E66" w:rsidRDefault="00FF3E66" w:rsidP="00FF3E66">
      <w:pPr>
        <w:pStyle w:val="ListParagraph"/>
        <w:numPr>
          <w:ilvl w:val="0"/>
          <w:numId w:val="2"/>
        </w:numPr>
        <w:rPr>
          <w:sz w:val="28"/>
          <w:szCs w:val="28"/>
        </w:rPr>
      </w:pPr>
      <w:r>
        <w:rPr>
          <w:sz w:val="28"/>
          <w:szCs w:val="28"/>
        </w:rPr>
        <w:t>Harshly and constantly criticize and have different standards for the “target”</w:t>
      </w:r>
    </w:p>
    <w:p w:rsidR="00FF3E66" w:rsidRDefault="00FF3E66" w:rsidP="00FF3E66">
      <w:pPr>
        <w:pStyle w:val="ListParagraph"/>
        <w:numPr>
          <w:ilvl w:val="0"/>
          <w:numId w:val="2"/>
        </w:numPr>
        <w:rPr>
          <w:sz w:val="28"/>
          <w:szCs w:val="28"/>
        </w:rPr>
      </w:pPr>
      <w:r>
        <w:rPr>
          <w:sz w:val="28"/>
          <w:szCs w:val="28"/>
        </w:rPr>
        <w:t>Has started, or failed to stop, destructive rumors or gossip about the “target”</w:t>
      </w:r>
    </w:p>
    <w:p w:rsidR="00FF3E66" w:rsidRDefault="00FF3E66" w:rsidP="00FF3E66">
      <w:pPr>
        <w:pStyle w:val="ListParagraph"/>
        <w:numPr>
          <w:ilvl w:val="0"/>
          <w:numId w:val="2"/>
        </w:numPr>
        <w:rPr>
          <w:sz w:val="28"/>
          <w:szCs w:val="28"/>
        </w:rPr>
      </w:pPr>
      <w:r>
        <w:rPr>
          <w:sz w:val="28"/>
          <w:szCs w:val="28"/>
        </w:rPr>
        <w:t>Falsely accused someone of errors or mistakes they have not made</w:t>
      </w:r>
    </w:p>
    <w:p w:rsidR="00FF3E66" w:rsidRDefault="00FF3E66" w:rsidP="00FF3E66">
      <w:pPr>
        <w:pStyle w:val="ListParagraph"/>
        <w:numPr>
          <w:ilvl w:val="0"/>
          <w:numId w:val="2"/>
        </w:numPr>
        <w:rPr>
          <w:sz w:val="28"/>
          <w:szCs w:val="28"/>
        </w:rPr>
      </w:pPr>
      <w:r>
        <w:rPr>
          <w:sz w:val="28"/>
          <w:szCs w:val="28"/>
        </w:rPr>
        <w:t>Discounted the person’s thought/ideas/feelings in a public setting, e.g. in a meeting with peers present</w:t>
      </w:r>
    </w:p>
    <w:p w:rsidR="00FF3E66" w:rsidRDefault="00FF3E66" w:rsidP="00FF3E66">
      <w:pPr>
        <w:pStyle w:val="ListParagraph"/>
        <w:numPr>
          <w:ilvl w:val="0"/>
          <w:numId w:val="2"/>
        </w:numPr>
        <w:rPr>
          <w:sz w:val="28"/>
          <w:szCs w:val="28"/>
        </w:rPr>
      </w:pPr>
      <w:r>
        <w:rPr>
          <w:sz w:val="28"/>
          <w:szCs w:val="28"/>
        </w:rPr>
        <w:t>Used the silent treatment or isolation to segregate the “target” from others in the workplace, e.g. removing responsibilities for no reason, excluding them from meetings they are typically a part of, reducing workload without cause</w:t>
      </w:r>
    </w:p>
    <w:p w:rsidR="00FF3E66" w:rsidRDefault="00FF3E66" w:rsidP="00FF3E66">
      <w:pPr>
        <w:pStyle w:val="ListParagraph"/>
        <w:numPr>
          <w:ilvl w:val="0"/>
          <w:numId w:val="2"/>
        </w:numPr>
        <w:rPr>
          <w:sz w:val="28"/>
          <w:szCs w:val="28"/>
        </w:rPr>
      </w:pPr>
      <w:r>
        <w:rPr>
          <w:sz w:val="28"/>
          <w:szCs w:val="28"/>
        </w:rPr>
        <w:t>Stole credit for work done by the “target”</w:t>
      </w:r>
    </w:p>
    <w:p w:rsidR="00FF3E66" w:rsidRDefault="00FF3E66" w:rsidP="00FF3E66">
      <w:pPr>
        <w:pStyle w:val="ListParagraph"/>
        <w:numPr>
          <w:ilvl w:val="0"/>
          <w:numId w:val="2"/>
        </w:numPr>
        <w:rPr>
          <w:sz w:val="28"/>
          <w:szCs w:val="28"/>
        </w:rPr>
      </w:pPr>
      <w:r>
        <w:rPr>
          <w:sz w:val="28"/>
          <w:szCs w:val="28"/>
        </w:rPr>
        <w:t>Sabotaged the person’s contribution to a team goal</w:t>
      </w:r>
    </w:p>
    <w:p w:rsidR="00FF3E66" w:rsidRDefault="00FF3E66" w:rsidP="00FF3E66">
      <w:pPr>
        <w:pStyle w:val="ListParagraph"/>
        <w:numPr>
          <w:ilvl w:val="0"/>
          <w:numId w:val="2"/>
        </w:numPr>
        <w:rPr>
          <w:sz w:val="28"/>
          <w:szCs w:val="28"/>
        </w:rPr>
      </w:pPr>
      <w:r>
        <w:rPr>
          <w:sz w:val="28"/>
          <w:szCs w:val="28"/>
        </w:rPr>
        <w:t>Created unrealistic demands for the “target”, e.g. deadlines, workload, duties</w:t>
      </w:r>
    </w:p>
    <w:p w:rsidR="00FF3E66" w:rsidRDefault="00FF3E66" w:rsidP="00FF3E66">
      <w:pPr>
        <w:pStyle w:val="ListParagraph"/>
        <w:numPr>
          <w:ilvl w:val="0"/>
          <w:numId w:val="2"/>
        </w:numPr>
        <w:rPr>
          <w:sz w:val="28"/>
          <w:szCs w:val="28"/>
        </w:rPr>
      </w:pPr>
      <w:r>
        <w:rPr>
          <w:sz w:val="28"/>
          <w:szCs w:val="28"/>
        </w:rPr>
        <w:t>Preventing access to opportunities, e.g. promotions, continuing education, on-the-job training</w:t>
      </w:r>
    </w:p>
    <w:p w:rsidR="00FF3E66" w:rsidRDefault="00FF3E66" w:rsidP="00FF3E66">
      <w:pPr>
        <w:pStyle w:val="ListParagraph"/>
        <w:numPr>
          <w:ilvl w:val="0"/>
          <w:numId w:val="2"/>
        </w:numPr>
        <w:rPr>
          <w:sz w:val="28"/>
          <w:szCs w:val="28"/>
        </w:rPr>
      </w:pPr>
      <w:r>
        <w:rPr>
          <w:sz w:val="28"/>
          <w:szCs w:val="28"/>
        </w:rPr>
        <w:t>Disrespecting the “target” through the use of demeaning language, tone of voice, verbal abuse, hostility, shouting, swearing, sarcasm</w:t>
      </w:r>
    </w:p>
    <w:p w:rsidR="00FF3E66" w:rsidRDefault="00FF3E66" w:rsidP="00FF3E66">
      <w:pPr>
        <w:numPr>
          <w:ilvl w:val="0"/>
          <w:numId w:val="2"/>
        </w:numPr>
        <w:spacing w:before="100" w:beforeAutospacing="1" w:after="100" w:afterAutospacing="1" w:line="276" w:lineRule="auto"/>
        <w:rPr>
          <w:sz w:val="28"/>
          <w:szCs w:val="28"/>
        </w:rPr>
      </w:pPr>
      <w:r w:rsidRPr="00F43012">
        <w:rPr>
          <w:sz w:val="28"/>
          <w:szCs w:val="28"/>
        </w:rPr>
        <w:t xml:space="preserve">An employee being excluded from company activities or having his or her work or contributions purposefully ignored </w:t>
      </w:r>
    </w:p>
    <w:p w:rsidR="00FF3E66" w:rsidRDefault="00FF3E66" w:rsidP="00FF3E66">
      <w:pPr>
        <w:spacing w:before="100" w:beforeAutospacing="1" w:after="100" w:afterAutospacing="1" w:line="276" w:lineRule="auto"/>
        <w:rPr>
          <w:sz w:val="28"/>
          <w:szCs w:val="28"/>
        </w:rPr>
      </w:pPr>
      <w:r>
        <w:rPr>
          <w:sz w:val="28"/>
          <w:szCs w:val="28"/>
        </w:rPr>
        <w:t xml:space="preserve">These fall into the </w:t>
      </w:r>
      <w:r w:rsidRPr="008F1830">
        <w:rPr>
          <w:b/>
          <w:sz w:val="28"/>
          <w:szCs w:val="28"/>
        </w:rPr>
        <w:t>Bullying Typology</w:t>
      </w:r>
      <w:r>
        <w:rPr>
          <w:sz w:val="28"/>
          <w:szCs w:val="28"/>
        </w:rPr>
        <w:t xml:space="preserve"> that many researchers use to define and identify bullying behavior:</w:t>
      </w:r>
    </w:p>
    <w:p w:rsidR="00FF3E66" w:rsidRPr="008F1830" w:rsidRDefault="00FF3E66" w:rsidP="00FF3E66">
      <w:pPr>
        <w:numPr>
          <w:ilvl w:val="0"/>
          <w:numId w:val="6"/>
        </w:numPr>
        <w:spacing w:before="100" w:beforeAutospacing="1" w:after="100" w:afterAutospacing="1"/>
        <w:rPr>
          <w:sz w:val="28"/>
          <w:szCs w:val="28"/>
          <w:lang w:val="en"/>
        </w:rPr>
      </w:pPr>
      <w:r w:rsidRPr="008F1830">
        <w:rPr>
          <w:b/>
          <w:bCs/>
          <w:sz w:val="28"/>
          <w:szCs w:val="28"/>
          <w:lang w:val="en"/>
        </w:rPr>
        <w:t>Threat to professional status</w:t>
      </w:r>
      <w:r w:rsidRPr="008F1830">
        <w:rPr>
          <w:sz w:val="28"/>
          <w:szCs w:val="28"/>
          <w:lang w:val="en"/>
        </w:rPr>
        <w:t xml:space="preserve"> – including belittling opinions, public professional </w:t>
      </w:r>
      <w:hyperlink r:id="rId13" w:tooltip="Humiliation" w:history="1">
        <w:r w:rsidRPr="008F1830">
          <w:rPr>
            <w:sz w:val="28"/>
            <w:szCs w:val="28"/>
            <w:lang w:val="en"/>
          </w:rPr>
          <w:t>humiliation</w:t>
        </w:r>
      </w:hyperlink>
      <w:r w:rsidRPr="008F1830">
        <w:rPr>
          <w:sz w:val="28"/>
          <w:szCs w:val="28"/>
          <w:lang w:val="en"/>
        </w:rPr>
        <w:t xml:space="preserve">, accusations regarding lack of effort, intimidating use of </w:t>
      </w:r>
      <w:hyperlink r:id="rId14" w:tooltip="Discipline" w:history="1">
        <w:r w:rsidRPr="008F1830">
          <w:rPr>
            <w:sz w:val="28"/>
            <w:szCs w:val="28"/>
            <w:lang w:val="en"/>
          </w:rPr>
          <w:t>discipline</w:t>
        </w:r>
      </w:hyperlink>
      <w:r w:rsidRPr="008F1830">
        <w:rPr>
          <w:sz w:val="28"/>
          <w:szCs w:val="28"/>
          <w:lang w:val="en"/>
        </w:rPr>
        <w:t xml:space="preserve"> or competence procedures</w:t>
      </w:r>
    </w:p>
    <w:p w:rsidR="00FF3E66" w:rsidRPr="008F1830" w:rsidRDefault="00FF3E66" w:rsidP="00FF3E66">
      <w:pPr>
        <w:numPr>
          <w:ilvl w:val="0"/>
          <w:numId w:val="6"/>
        </w:numPr>
        <w:spacing w:before="100" w:beforeAutospacing="1" w:after="100" w:afterAutospacing="1"/>
        <w:rPr>
          <w:sz w:val="28"/>
          <w:szCs w:val="28"/>
          <w:lang w:val="en"/>
        </w:rPr>
      </w:pPr>
      <w:r w:rsidRPr="008F1830">
        <w:rPr>
          <w:b/>
          <w:bCs/>
          <w:sz w:val="28"/>
          <w:szCs w:val="28"/>
          <w:lang w:val="en"/>
        </w:rPr>
        <w:t>Threat to personal standing</w:t>
      </w:r>
      <w:r w:rsidRPr="008F1830">
        <w:rPr>
          <w:sz w:val="28"/>
          <w:szCs w:val="28"/>
          <w:lang w:val="en"/>
        </w:rPr>
        <w:t xml:space="preserve"> – including </w:t>
      </w:r>
      <w:hyperlink r:id="rId15" w:tooltip="Social undermining" w:history="1">
        <w:r w:rsidRPr="008F1830">
          <w:rPr>
            <w:sz w:val="28"/>
            <w:szCs w:val="28"/>
            <w:lang w:val="en"/>
          </w:rPr>
          <w:t>undermining</w:t>
        </w:r>
      </w:hyperlink>
      <w:r w:rsidRPr="008F1830">
        <w:rPr>
          <w:sz w:val="28"/>
          <w:szCs w:val="28"/>
          <w:lang w:val="en"/>
        </w:rPr>
        <w:t xml:space="preserve"> personal integrity, destructive </w:t>
      </w:r>
      <w:hyperlink r:id="rId16" w:tooltip="Innuendo" w:history="1">
        <w:r w:rsidRPr="008F1830">
          <w:rPr>
            <w:sz w:val="28"/>
            <w:szCs w:val="28"/>
            <w:lang w:val="en"/>
          </w:rPr>
          <w:t>innuendo</w:t>
        </w:r>
      </w:hyperlink>
      <w:r w:rsidRPr="008F1830">
        <w:rPr>
          <w:sz w:val="28"/>
          <w:szCs w:val="28"/>
          <w:lang w:val="en"/>
        </w:rPr>
        <w:t xml:space="preserve"> and </w:t>
      </w:r>
      <w:hyperlink r:id="rId17" w:tooltip="Sarcasm" w:history="1">
        <w:r w:rsidRPr="008F1830">
          <w:rPr>
            <w:sz w:val="28"/>
            <w:szCs w:val="28"/>
            <w:lang w:val="en"/>
          </w:rPr>
          <w:t>sarcasm</w:t>
        </w:r>
      </w:hyperlink>
      <w:r w:rsidRPr="008F1830">
        <w:rPr>
          <w:sz w:val="28"/>
          <w:szCs w:val="28"/>
          <w:lang w:val="en"/>
        </w:rPr>
        <w:t xml:space="preserve">, making inappropriate jokes about target, persistent </w:t>
      </w:r>
      <w:hyperlink r:id="rId18" w:tooltip="Teasing" w:history="1">
        <w:r w:rsidRPr="008F1830">
          <w:rPr>
            <w:sz w:val="28"/>
            <w:szCs w:val="28"/>
            <w:lang w:val="en"/>
          </w:rPr>
          <w:t>teasing</w:t>
        </w:r>
      </w:hyperlink>
      <w:r w:rsidRPr="008F1830">
        <w:rPr>
          <w:sz w:val="28"/>
          <w:szCs w:val="28"/>
          <w:lang w:val="en"/>
        </w:rPr>
        <w:t xml:space="preserve">, name calling, </w:t>
      </w:r>
      <w:hyperlink r:id="rId19" w:tooltip="Insults" w:history="1">
        <w:r w:rsidRPr="008F1830">
          <w:rPr>
            <w:sz w:val="28"/>
            <w:szCs w:val="28"/>
            <w:lang w:val="en"/>
          </w:rPr>
          <w:t>insults</w:t>
        </w:r>
      </w:hyperlink>
      <w:r w:rsidRPr="008F1830">
        <w:rPr>
          <w:sz w:val="28"/>
          <w:szCs w:val="28"/>
          <w:lang w:val="en"/>
        </w:rPr>
        <w:t xml:space="preserve">, </w:t>
      </w:r>
      <w:hyperlink r:id="rId20" w:tooltip="Intimidation" w:history="1">
        <w:r w:rsidRPr="008F1830">
          <w:rPr>
            <w:sz w:val="28"/>
            <w:szCs w:val="28"/>
            <w:lang w:val="en"/>
          </w:rPr>
          <w:t>intimidation</w:t>
        </w:r>
      </w:hyperlink>
    </w:p>
    <w:p w:rsidR="00FF3E66" w:rsidRPr="008F1830" w:rsidRDefault="00FF3E66" w:rsidP="00FF3E66">
      <w:pPr>
        <w:numPr>
          <w:ilvl w:val="0"/>
          <w:numId w:val="6"/>
        </w:numPr>
        <w:spacing w:before="100" w:beforeAutospacing="1" w:after="100" w:afterAutospacing="1"/>
        <w:rPr>
          <w:sz w:val="28"/>
          <w:szCs w:val="28"/>
          <w:lang w:val="en"/>
        </w:rPr>
      </w:pPr>
      <w:r w:rsidRPr="008F1830">
        <w:rPr>
          <w:b/>
          <w:bCs/>
          <w:sz w:val="28"/>
          <w:szCs w:val="28"/>
          <w:lang w:val="en"/>
        </w:rPr>
        <w:t>Isolation</w:t>
      </w:r>
      <w:r w:rsidRPr="008F1830">
        <w:rPr>
          <w:sz w:val="28"/>
          <w:szCs w:val="28"/>
          <w:lang w:val="en"/>
        </w:rPr>
        <w:t xml:space="preserve"> – including preventing access to opportunities, physical or </w:t>
      </w:r>
      <w:hyperlink r:id="rId21" w:tooltip="Social isolation" w:history="1">
        <w:r w:rsidRPr="008F1830">
          <w:rPr>
            <w:sz w:val="28"/>
            <w:szCs w:val="28"/>
            <w:lang w:val="en"/>
          </w:rPr>
          <w:t>social isolation</w:t>
        </w:r>
      </w:hyperlink>
      <w:r w:rsidRPr="008F1830">
        <w:rPr>
          <w:sz w:val="28"/>
          <w:szCs w:val="28"/>
          <w:lang w:val="en"/>
        </w:rPr>
        <w:t>, withholding necessary information, keeping the target out of the loop, ignoring or excluding</w:t>
      </w:r>
    </w:p>
    <w:p w:rsidR="00FF3E66" w:rsidRPr="008F1830" w:rsidRDefault="00FF3E66" w:rsidP="00FF3E66">
      <w:pPr>
        <w:numPr>
          <w:ilvl w:val="0"/>
          <w:numId w:val="6"/>
        </w:numPr>
        <w:spacing w:before="100" w:beforeAutospacing="1" w:after="100" w:afterAutospacing="1"/>
        <w:rPr>
          <w:sz w:val="28"/>
          <w:szCs w:val="28"/>
          <w:lang w:val="en"/>
        </w:rPr>
      </w:pPr>
      <w:r w:rsidRPr="008F1830">
        <w:rPr>
          <w:b/>
          <w:bCs/>
          <w:sz w:val="28"/>
          <w:szCs w:val="28"/>
          <w:lang w:val="en"/>
        </w:rPr>
        <w:lastRenderedPageBreak/>
        <w:t>Overwork</w:t>
      </w:r>
      <w:r w:rsidRPr="008F1830">
        <w:rPr>
          <w:sz w:val="28"/>
          <w:szCs w:val="28"/>
          <w:lang w:val="en"/>
        </w:rPr>
        <w:t xml:space="preserve"> – including undue pressure, impossible deadlines, </w:t>
      </w:r>
      <w:proofErr w:type="gramStart"/>
      <w:r w:rsidRPr="008F1830">
        <w:rPr>
          <w:sz w:val="28"/>
          <w:szCs w:val="28"/>
          <w:lang w:val="en"/>
        </w:rPr>
        <w:t>unnecessary</w:t>
      </w:r>
      <w:proofErr w:type="gramEnd"/>
      <w:r w:rsidRPr="008F1830">
        <w:rPr>
          <w:sz w:val="28"/>
          <w:szCs w:val="28"/>
          <w:lang w:val="en"/>
        </w:rPr>
        <w:t xml:space="preserve"> disruptions.</w:t>
      </w:r>
    </w:p>
    <w:p w:rsidR="00FF3E66" w:rsidRPr="00797019" w:rsidRDefault="00165CE5" w:rsidP="00FF3E66">
      <w:pPr>
        <w:numPr>
          <w:ilvl w:val="0"/>
          <w:numId w:val="6"/>
        </w:numPr>
        <w:spacing w:before="100" w:beforeAutospacing="1" w:after="100" w:afterAutospacing="1"/>
        <w:rPr>
          <w:sz w:val="28"/>
          <w:szCs w:val="28"/>
          <w:lang w:val="en"/>
        </w:rPr>
      </w:pPr>
      <w:hyperlink r:id="rId22" w:tooltip="Destabilisation" w:history="1">
        <w:r w:rsidR="00FF3E66" w:rsidRPr="008F1830">
          <w:rPr>
            <w:b/>
            <w:sz w:val="28"/>
            <w:szCs w:val="28"/>
            <w:lang w:val="en"/>
          </w:rPr>
          <w:t>Destabilization</w:t>
        </w:r>
      </w:hyperlink>
      <w:r w:rsidR="00FF3E66" w:rsidRPr="008F1830">
        <w:rPr>
          <w:sz w:val="28"/>
          <w:szCs w:val="28"/>
          <w:lang w:val="en"/>
        </w:rPr>
        <w:t xml:space="preserve"> – including failure to acknowledge good work, allocation of meaningless tasks, removal of responsibility, repeated reminders of blunders, </w:t>
      </w:r>
      <w:hyperlink r:id="rId23" w:tooltip="Setting up to fail" w:history="1">
        <w:r w:rsidR="00FF3E66" w:rsidRPr="008F1830">
          <w:rPr>
            <w:sz w:val="28"/>
            <w:szCs w:val="28"/>
            <w:lang w:val="en"/>
          </w:rPr>
          <w:t>setting target up to fail</w:t>
        </w:r>
      </w:hyperlink>
      <w:r w:rsidR="00FF3E66" w:rsidRPr="008F1830">
        <w:rPr>
          <w:sz w:val="28"/>
          <w:szCs w:val="28"/>
          <w:lang w:val="en"/>
        </w:rPr>
        <w:t xml:space="preserve">, </w:t>
      </w:r>
      <w:hyperlink r:id="rId24" w:tooltip="Moving the goalposts" w:history="1">
        <w:r w:rsidR="00FF3E66" w:rsidRPr="008F1830">
          <w:rPr>
            <w:sz w:val="28"/>
            <w:szCs w:val="28"/>
            <w:lang w:val="en"/>
          </w:rPr>
          <w:t>shifting goal posts</w:t>
        </w:r>
      </w:hyperlink>
      <w:r w:rsidR="00FF3E66" w:rsidRPr="008F1830">
        <w:rPr>
          <w:sz w:val="28"/>
          <w:szCs w:val="28"/>
          <w:lang w:val="en"/>
        </w:rPr>
        <w:t xml:space="preserve"> without telling the target.</w:t>
      </w:r>
    </w:p>
    <w:p w:rsidR="00FF3E66" w:rsidRPr="006B78BE" w:rsidRDefault="00FF3E66" w:rsidP="00FF3E66">
      <w:pPr>
        <w:rPr>
          <w:b/>
          <w:sz w:val="28"/>
          <w:szCs w:val="28"/>
        </w:rPr>
      </w:pPr>
      <w:r w:rsidRPr="006B78BE">
        <w:rPr>
          <w:b/>
          <w:sz w:val="28"/>
          <w:szCs w:val="28"/>
        </w:rPr>
        <w:t xml:space="preserve">In all definitions and explanations of bullying, it is </w:t>
      </w:r>
      <w:r>
        <w:rPr>
          <w:b/>
          <w:sz w:val="28"/>
          <w:szCs w:val="28"/>
        </w:rPr>
        <w:t>most often that case</w:t>
      </w:r>
      <w:r w:rsidRPr="006B78BE">
        <w:rPr>
          <w:b/>
          <w:sz w:val="28"/>
          <w:szCs w:val="28"/>
        </w:rPr>
        <w:t xml:space="preserve"> that </w:t>
      </w:r>
      <w:r w:rsidRPr="00C1684F">
        <w:rPr>
          <w:b/>
          <w:sz w:val="28"/>
          <w:szCs w:val="28"/>
          <w:highlight w:val="yellow"/>
        </w:rPr>
        <w:t>3 key components</w:t>
      </w:r>
      <w:r w:rsidRPr="006B78BE">
        <w:rPr>
          <w:b/>
          <w:sz w:val="28"/>
          <w:szCs w:val="28"/>
        </w:rPr>
        <w:t xml:space="preserve"> are </w:t>
      </w:r>
      <w:r>
        <w:rPr>
          <w:b/>
          <w:sz w:val="28"/>
          <w:szCs w:val="28"/>
        </w:rPr>
        <w:t>present</w:t>
      </w:r>
      <w:r w:rsidRPr="006B78BE">
        <w:rPr>
          <w:b/>
          <w:sz w:val="28"/>
          <w:szCs w:val="28"/>
        </w:rPr>
        <w:t xml:space="preserve"> when the behavior is truly considered bullying:</w:t>
      </w:r>
    </w:p>
    <w:p w:rsidR="00FF3E66" w:rsidRPr="006B78BE" w:rsidRDefault="00FF3E66" w:rsidP="00FF3E66">
      <w:pPr>
        <w:numPr>
          <w:ilvl w:val="0"/>
          <w:numId w:val="5"/>
        </w:numPr>
        <w:spacing w:before="100" w:beforeAutospacing="1" w:after="100" w:afterAutospacing="1" w:line="276" w:lineRule="auto"/>
        <w:rPr>
          <w:sz w:val="28"/>
          <w:szCs w:val="28"/>
        </w:rPr>
      </w:pPr>
      <w:r w:rsidRPr="006B78BE">
        <w:rPr>
          <w:b/>
          <w:bCs/>
          <w:sz w:val="28"/>
          <w:szCs w:val="28"/>
        </w:rPr>
        <w:t>Imbalance of power</w:t>
      </w:r>
      <w:r w:rsidRPr="006B78BE">
        <w:rPr>
          <w:sz w:val="28"/>
          <w:szCs w:val="28"/>
        </w:rPr>
        <w:t>. Typically those who engage in bully-like behaviors us</w:t>
      </w:r>
      <w:r>
        <w:rPr>
          <w:sz w:val="28"/>
          <w:szCs w:val="28"/>
        </w:rPr>
        <w:t xml:space="preserve">e their strength, popularity, rank or </w:t>
      </w:r>
      <w:r w:rsidRPr="006B78BE">
        <w:rPr>
          <w:sz w:val="28"/>
          <w:szCs w:val="28"/>
        </w:rPr>
        <w:t xml:space="preserve">power to harm, control or manipulate others. </w:t>
      </w:r>
    </w:p>
    <w:p w:rsidR="00FF3E66" w:rsidRPr="006B78BE" w:rsidRDefault="00FF3E66" w:rsidP="00FF3E66">
      <w:pPr>
        <w:numPr>
          <w:ilvl w:val="0"/>
          <w:numId w:val="5"/>
        </w:numPr>
        <w:spacing w:before="100" w:beforeAutospacing="1" w:after="100" w:afterAutospacing="1" w:line="276" w:lineRule="auto"/>
        <w:rPr>
          <w:sz w:val="28"/>
          <w:szCs w:val="28"/>
        </w:rPr>
      </w:pPr>
      <w:r w:rsidRPr="006B78BE">
        <w:rPr>
          <w:b/>
          <w:bCs/>
          <w:sz w:val="28"/>
          <w:szCs w:val="28"/>
        </w:rPr>
        <w:t>Intent to cause harm</w:t>
      </w:r>
      <w:r w:rsidRPr="006B78BE">
        <w:rPr>
          <w:sz w:val="28"/>
          <w:szCs w:val="28"/>
        </w:rPr>
        <w:t>. A bully is a person who does not do things by accident. The bully intends to physically or emotionally injure a person or group of persons</w:t>
      </w:r>
      <w:r w:rsidR="008162B6">
        <w:rPr>
          <w:sz w:val="28"/>
          <w:szCs w:val="28"/>
        </w:rPr>
        <w:t>, or demonstrates lack of interest in the impact of their behavior</w:t>
      </w:r>
      <w:r w:rsidRPr="006B78BE">
        <w:rPr>
          <w:sz w:val="28"/>
          <w:szCs w:val="28"/>
        </w:rPr>
        <w:t xml:space="preserve">. </w:t>
      </w:r>
    </w:p>
    <w:p w:rsidR="00FF3E66" w:rsidRPr="006B78BE" w:rsidRDefault="00FF3E66" w:rsidP="00FF3E66">
      <w:pPr>
        <w:numPr>
          <w:ilvl w:val="0"/>
          <w:numId w:val="5"/>
        </w:numPr>
        <w:spacing w:before="100" w:beforeAutospacing="1" w:after="100" w:afterAutospacing="1" w:line="276" w:lineRule="auto"/>
        <w:rPr>
          <w:sz w:val="28"/>
          <w:szCs w:val="28"/>
        </w:rPr>
      </w:pPr>
      <w:r w:rsidRPr="006B78BE">
        <w:rPr>
          <w:b/>
          <w:bCs/>
          <w:sz w:val="28"/>
          <w:szCs w:val="28"/>
        </w:rPr>
        <w:t>Repetition</w:t>
      </w:r>
      <w:r w:rsidRPr="006B78BE">
        <w:rPr>
          <w:sz w:val="28"/>
          <w:szCs w:val="28"/>
        </w:rPr>
        <w:t>. Typically incidents of bullying are not a one-time thing. Bullies target the same person or group over and over again.</w:t>
      </w:r>
    </w:p>
    <w:p w:rsidR="00C1684F" w:rsidRDefault="00FF3E66" w:rsidP="00C1684F">
      <w:pPr>
        <w:jc w:val="center"/>
        <w:rPr>
          <w:b/>
          <w:bCs/>
          <w:sz w:val="36"/>
          <w:szCs w:val="36"/>
        </w:rPr>
      </w:pPr>
      <w:r>
        <w:rPr>
          <w:b/>
          <w:bCs/>
          <w:sz w:val="36"/>
          <w:szCs w:val="36"/>
        </w:rPr>
        <w:t>Why do people bully?</w:t>
      </w:r>
    </w:p>
    <w:p w:rsidR="00C1684F" w:rsidRPr="00C1684F" w:rsidRDefault="00C1684F" w:rsidP="00C1684F">
      <w:pPr>
        <w:rPr>
          <w:b/>
          <w:bCs/>
          <w:sz w:val="22"/>
          <w:szCs w:val="22"/>
        </w:rPr>
      </w:pPr>
    </w:p>
    <w:p w:rsidR="00C1684F" w:rsidRDefault="00FF3E66" w:rsidP="00C1684F">
      <w:pPr>
        <w:rPr>
          <w:rStyle w:val="Strong"/>
          <w:sz w:val="28"/>
          <w:szCs w:val="28"/>
        </w:rPr>
      </w:pPr>
      <w:r w:rsidRPr="00B3729F">
        <w:rPr>
          <w:rStyle w:val="Strong"/>
          <w:sz w:val="28"/>
          <w:szCs w:val="28"/>
        </w:rPr>
        <w:t xml:space="preserve">Cultural Causes of Bullying </w:t>
      </w:r>
    </w:p>
    <w:p w:rsidR="00FF3E66" w:rsidRPr="00C1684F" w:rsidRDefault="00FF3E66" w:rsidP="00C1684F">
      <w:pPr>
        <w:rPr>
          <w:b/>
          <w:bCs/>
          <w:sz w:val="36"/>
          <w:szCs w:val="36"/>
        </w:rPr>
      </w:pPr>
      <w:r w:rsidRPr="003624B2">
        <w:t>In a culture that is fascinated with winning, power, and violence, some experts suggest that it is unrealistic to expect that people will not be influenced to seek power thr</w:t>
      </w:r>
      <w:r w:rsidR="00C1684F">
        <w:t>ough violence</w:t>
      </w:r>
      <w:r w:rsidRPr="003624B2">
        <w:t xml:space="preserve">. </w:t>
      </w:r>
      <w:r w:rsidR="008162B6">
        <w:t xml:space="preserve">Also, implicit bias and stereotyping plays a role with many bullies, especially where a male bullies a female or where the victim is part of a traditionally vulnerable or marginalized group.  Sometime traditional cultural values play a role as well.  </w:t>
      </w:r>
    </w:p>
    <w:p w:rsidR="00FF3E66" w:rsidRDefault="00FF3E66" w:rsidP="00FF3E66">
      <w:pPr>
        <w:pStyle w:val="NormalWeb"/>
        <w:contextualSpacing/>
        <w:rPr>
          <w:sz w:val="28"/>
          <w:szCs w:val="28"/>
        </w:rPr>
      </w:pPr>
      <w:r w:rsidRPr="00B3729F">
        <w:rPr>
          <w:rStyle w:val="Strong"/>
          <w:sz w:val="28"/>
          <w:szCs w:val="28"/>
        </w:rPr>
        <w:t>Institutional Causes</w:t>
      </w:r>
      <w:r w:rsidRPr="00B3729F">
        <w:rPr>
          <w:sz w:val="28"/>
          <w:szCs w:val="28"/>
        </w:rPr>
        <w:t xml:space="preserve"> </w:t>
      </w:r>
    </w:p>
    <w:p w:rsidR="00FF3E66" w:rsidRPr="003624B2" w:rsidRDefault="00FF3E66" w:rsidP="00FF3E66">
      <w:pPr>
        <w:pStyle w:val="NormalWeb"/>
        <w:contextualSpacing/>
      </w:pPr>
      <w:r w:rsidRPr="003624B2">
        <w:t>If the organization at which the bullying takes place - whether the home, the school, or the workplace - does not set and support high standards for the way people treat each other, then bullying may be more likely and/or prevalent because it is “allowed.”</w:t>
      </w:r>
    </w:p>
    <w:p w:rsidR="00FF3E66" w:rsidRPr="00B3729F" w:rsidRDefault="00FF3E66" w:rsidP="00FF3E66">
      <w:pPr>
        <w:pStyle w:val="NormalWeb"/>
        <w:contextualSpacing/>
        <w:rPr>
          <w:sz w:val="28"/>
          <w:szCs w:val="28"/>
        </w:rPr>
      </w:pPr>
    </w:p>
    <w:p w:rsidR="00FF3E66" w:rsidRDefault="00FF3E66" w:rsidP="00FF3E66">
      <w:pPr>
        <w:pStyle w:val="NormalWeb"/>
        <w:contextualSpacing/>
        <w:rPr>
          <w:rStyle w:val="Strong"/>
          <w:sz w:val="28"/>
          <w:szCs w:val="28"/>
        </w:rPr>
      </w:pPr>
      <w:r w:rsidRPr="00B3729F">
        <w:rPr>
          <w:rStyle w:val="Strong"/>
          <w:sz w:val="28"/>
          <w:szCs w:val="28"/>
        </w:rPr>
        <w:t xml:space="preserve">Social Issues </w:t>
      </w:r>
    </w:p>
    <w:p w:rsidR="00FF3E66" w:rsidRPr="003624B2" w:rsidRDefault="00FF3E66" w:rsidP="00FF3E66">
      <w:pPr>
        <w:pStyle w:val="NormalWeb"/>
        <w:contextualSpacing/>
      </w:pPr>
      <w:r w:rsidRPr="003624B2">
        <w:t>The fact that one gets more social recognition for negative behaviors than for positive ones can also contribute to reasons why people bully. Situation comedies and reality television, as well as real life situations in schools, for example, show that acting out is more likely to get noticed than behaving oneself civilly and courteously. Jealousy or envy and a lack of personal and social skills to deal with such feelings can also contribute to the choice to bully.</w:t>
      </w:r>
    </w:p>
    <w:p w:rsidR="00FF3E66" w:rsidRDefault="00FF3E66" w:rsidP="00FF3E66">
      <w:pPr>
        <w:pStyle w:val="NormalWeb"/>
        <w:contextualSpacing/>
        <w:rPr>
          <w:rStyle w:val="Strong"/>
          <w:sz w:val="28"/>
          <w:szCs w:val="28"/>
        </w:rPr>
      </w:pPr>
      <w:r>
        <w:rPr>
          <w:rFonts w:eastAsiaTheme="minorHAnsi"/>
          <w:b/>
          <w:noProof/>
          <w:sz w:val="36"/>
          <w:szCs w:val="36"/>
        </w:rPr>
        <w:lastRenderedPageBreak/>
        <w:drawing>
          <wp:anchor distT="0" distB="0" distL="114300" distR="114300" simplePos="0" relativeHeight="251675648" behindDoc="0" locked="0" layoutInCell="1" allowOverlap="1" wp14:anchorId="4F7144D8" wp14:editId="476AE99C">
            <wp:simplePos x="0" y="0"/>
            <wp:positionH relativeFrom="column">
              <wp:posOffset>4899660</wp:posOffset>
            </wp:positionH>
            <wp:positionV relativeFrom="paragraph">
              <wp:posOffset>121920</wp:posOffset>
            </wp:positionV>
            <wp:extent cx="1173480" cy="1813560"/>
            <wp:effectExtent l="0" t="0" r="7620" b="0"/>
            <wp:wrapSquare wrapText="bothSides"/>
            <wp:docPr id="15" name="Picture 15" descr="C:\Users\kristine.paranica\AppData\Local\Microsoft\Windows\Temporary Internet Files\Content.IE5\OECL15QM\MC90033430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ne.paranica\AppData\Local\Microsoft\Windows\Temporary Internet Files\Content.IE5\OECL15QM\MC900334302[1].wmf"/>
                    <pic:cNvPicPr>
                      <a:picLocks noChangeAspect="1" noChangeArrowheads="1"/>
                    </pic:cNvPicPr>
                  </pic:nvPicPr>
                  <pic:blipFill>
                    <a:blip r:embed="rId25"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73480" cy="1813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3E66" w:rsidRDefault="00FF3E66" w:rsidP="00FF3E66">
      <w:pPr>
        <w:pStyle w:val="NormalWeb"/>
        <w:contextualSpacing/>
        <w:rPr>
          <w:sz w:val="28"/>
          <w:szCs w:val="28"/>
        </w:rPr>
      </w:pPr>
      <w:r w:rsidRPr="00B3729F">
        <w:rPr>
          <w:rStyle w:val="Strong"/>
          <w:sz w:val="28"/>
          <w:szCs w:val="28"/>
        </w:rPr>
        <w:t>Family Issues</w:t>
      </w:r>
      <w:r w:rsidRPr="00B3729F">
        <w:rPr>
          <w:sz w:val="28"/>
          <w:szCs w:val="28"/>
        </w:rPr>
        <w:t xml:space="preserve"> </w:t>
      </w:r>
    </w:p>
    <w:p w:rsidR="00FF3E66" w:rsidRPr="003624B2" w:rsidRDefault="00FF3E66" w:rsidP="00FF3E66">
      <w:pPr>
        <w:pStyle w:val="NormalWeb"/>
        <w:contextualSpacing/>
      </w:pPr>
      <w:r w:rsidRPr="003624B2">
        <w:t xml:space="preserve">Bullies grew up to be difficult because their families taught them the wrong things or failed to teach them the right things.  Their behavior then manifests from this dysfunction. No one ever taught them basic social skills and appropriate ways of interacting with others.  As a result, they are often clueless and unaware.  They haven’t learned things that others take for granted. Growing up in a family that is not warm, loving, consistent, </w:t>
      </w:r>
      <w:proofErr w:type="gramStart"/>
      <w:r w:rsidRPr="003624B2">
        <w:t>supportive</w:t>
      </w:r>
      <w:proofErr w:type="gramEnd"/>
      <w:r w:rsidRPr="003624B2">
        <w:t xml:space="preserve"> of sharing feelings and being oneself could be a breeding ground for bullying behavior. </w:t>
      </w:r>
    </w:p>
    <w:p w:rsidR="00FF3E66" w:rsidRDefault="00FF3E66" w:rsidP="00FF3E66">
      <w:pPr>
        <w:pStyle w:val="NormalWeb"/>
        <w:contextualSpacing/>
        <w:rPr>
          <w:rStyle w:val="Strong"/>
          <w:sz w:val="28"/>
          <w:szCs w:val="28"/>
        </w:rPr>
      </w:pPr>
    </w:p>
    <w:p w:rsidR="00FF3E66" w:rsidRDefault="00FF3E66" w:rsidP="00FF3E66">
      <w:pPr>
        <w:pStyle w:val="NormalWeb"/>
        <w:contextualSpacing/>
        <w:rPr>
          <w:rStyle w:val="Strong"/>
          <w:sz w:val="28"/>
          <w:szCs w:val="28"/>
        </w:rPr>
      </w:pPr>
      <w:r w:rsidRPr="00B3729F">
        <w:rPr>
          <w:rStyle w:val="Strong"/>
          <w:sz w:val="28"/>
          <w:szCs w:val="28"/>
        </w:rPr>
        <w:t xml:space="preserve">The Bully's Personal History </w:t>
      </w:r>
    </w:p>
    <w:p w:rsidR="00FF3E66" w:rsidRPr="003624B2" w:rsidRDefault="00FF3E66" w:rsidP="00FF3E66">
      <w:pPr>
        <w:pStyle w:val="NormalWeb"/>
        <w:contextualSpacing/>
      </w:pPr>
      <w:r w:rsidRPr="003624B2">
        <w:t>Children who experience social rejection themselves are more likely to "pass it on" to others.  Most bullies were bullied, themselves.  Some difficult people were not popular among the kids at school and were subjected to taunts, ridicules, cruel jokes and putdowns. They reached a point where they started responding in kind, which then became their pattern of functioning in all settings they find themselves in.</w:t>
      </w:r>
    </w:p>
    <w:p w:rsidR="00FF3E66" w:rsidRDefault="00FF3E66" w:rsidP="00FF3E66">
      <w:pPr>
        <w:pStyle w:val="NormalWeb"/>
        <w:contextualSpacing/>
        <w:rPr>
          <w:b/>
          <w:sz w:val="28"/>
          <w:szCs w:val="28"/>
        </w:rPr>
      </w:pPr>
    </w:p>
    <w:p w:rsidR="00FF3E66" w:rsidRDefault="00FF3E66" w:rsidP="00FF3E66">
      <w:pPr>
        <w:pStyle w:val="NormalWeb"/>
        <w:contextualSpacing/>
        <w:rPr>
          <w:b/>
          <w:sz w:val="28"/>
          <w:szCs w:val="28"/>
        </w:rPr>
      </w:pPr>
      <w:r>
        <w:rPr>
          <w:b/>
          <w:sz w:val="28"/>
          <w:szCs w:val="28"/>
        </w:rPr>
        <w:t xml:space="preserve">Poor Self-Esteem </w:t>
      </w:r>
    </w:p>
    <w:p w:rsidR="00FF3E66" w:rsidRPr="003624B2" w:rsidRDefault="00FF3E66" w:rsidP="00FF3E66">
      <w:pPr>
        <w:pStyle w:val="NormalWeb"/>
        <w:contextualSpacing/>
      </w:pPr>
      <w:r w:rsidRPr="003624B2">
        <w:t>Many people who bully have low self-esteem and don’t like themselves.  Their sense of self and worth is so fragile that they have a strong need to protect by keeping others at a distance. They build themselves up by breaking others down and exhibit poor self-awareness in terms of how inappropriately they impact other people.</w:t>
      </w:r>
    </w:p>
    <w:p w:rsidR="00FF3E66" w:rsidRDefault="00FF3E66" w:rsidP="00FF3E66">
      <w:pPr>
        <w:pStyle w:val="NormalWeb"/>
        <w:contextualSpacing/>
        <w:rPr>
          <w:rStyle w:val="Strong"/>
          <w:sz w:val="28"/>
          <w:szCs w:val="28"/>
        </w:rPr>
      </w:pPr>
    </w:p>
    <w:p w:rsidR="00FF3E66" w:rsidRDefault="00FF3E66" w:rsidP="00FF3E66">
      <w:pPr>
        <w:pStyle w:val="NormalWeb"/>
        <w:contextualSpacing/>
        <w:rPr>
          <w:sz w:val="28"/>
          <w:szCs w:val="28"/>
        </w:rPr>
      </w:pPr>
      <w:r w:rsidRPr="00B3729F">
        <w:rPr>
          <w:rStyle w:val="Strong"/>
          <w:sz w:val="28"/>
          <w:szCs w:val="28"/>
        </w:rPr>
        <w:t>Having Power</w:t>
      </w:r>
      <w:r w:rsidRPr="00B3729F">
        <w:rPr>
          <w:sz w:val="28"/>
          <w:szCs w:val="28"/>
        </w:rPr>
        <w:t xml:space="preserve"> </w:t>
      </w:r>
    </w:p>
    <w:p w:rsidR="00FF3E66" w:rsidRPr="003624B2" w:rsidRDefault="00FF3E66" w:rsidP="00FF3E66">
      <w:pPr>
        <w:pStyle w:val="NormalWeb"/>
        <w:contextualSpacing/>
      </w:pPr>
      <w:r w:rsidRPr="003624B2">
        <w:t xml:space="preserve">Some research indicates that the very fact of having power may make some people wish to wield it in a noticeable way, but it is also true that people may be given power without being trained in the leadership skills that will help them wield it wisely. Either situation can contribute to why people bully others. </w:t>
      </w:r>
    </w:p>
    <w:p w:rsidR="00FF3E66" w:rsidRPr="009A07F0" w:rsidRDefault="00FF3E66" w:rsidP="00FF3E66">
      <w:pPr>
        <w:spacing w:after="200" w:line="276" w:lineRule="auto"/>
        <w:jc w:val="center"/>
        <w:rPr>
          <w:b/>
          <w:sz w:val="32"/>
          <w:szCs w:val="32"/>
          <w:u w:val="single"/>
        </w:rPr>
      </w:pPr>
      <w:r w:rsidRPr="009A07F0">
        <w:rPr>
          <w:b/>
          <w:sz w:val="32"/>
          <w:szCs w:val="32"/>
          <w:u w:val="single"/>
        </w:rPr>
        <w:t>Signs and Symptoms that an employee is experiencing bullying:</w:t>
      </w:r>
    </w:p>
    <w:p w:rsidR="00FF3E66" w:rsidRDefault="00FF3E66" w:rsidP="00FF3E66">
      <w:pPr>
        <w:spacing w:after="200" w:line="276" w:lineRule="auto"/>
        <w:rPr>
          <w:sz w:val="28"/>
          <w:szCs w:val="28"/>
        </w:rPr>
      </w:pPr>
      <w:r>
        <w:rPr>
          <w:sz w:val="28"/>
          <w:szCs w:val="28"/>
        </w:rPr>
        <w:t>When someone is triggered, stressed, and struggling to cope with the interactions they are experiencing, i.e. bullying, there are many indicators that can help leadership to notice that something isn’t right:</w:t>
      </w:r>
    </w:p>
    <w:p w:rsidR="00FF3E66" w:rsidRDefault="00FF3E66" w:rsidP="00FF3E66">
      <w:pPr>
        <w:pStyle w:val="ListParagraph"/>
        <w:numPr>
          <w:ilvl w:val="0"/>
          <w:numId w:val="3"/>
        </w:numPr>
        <w:spacing w:after="200" w:line="276" w:lineRule="auto"/>
        <w:rPr>
          <w:sz w:val="28"/>
          <w:szCs w:val="28"/>
        </w:rPr>
      </w:pPr>
      <w:r>
        <w:rPr>
          <w:sz w:val="28"/>
          <w:szCs w:val="28"/>
        </w:rPr>
        <w:t>Increased indicators of experiencing stress</w:t>
      </w:r>
    </w:p>
    <w:p w:rsidR="00FF3E66" w:rsidRDefault="00FF3E66" w:rsidP="00FF3E66">
      <w:pPr>
        <w:pStyle w:val="ListParagraph"/>
        <w:numPr>
          <w:ilvl w:val="1"/>
          <w:numId w:val="3"/>
        </w:numPr>
        <w:spacing w:after="200" w:line="276" w:lineRule="auto"/>
        <w:rPr>
          <w:sz w:val="28"/>
          <w:szCs w:val="28"/>
        </w:rPr>
      </w:pPr>
      <w:r>
        <w:rPr>
          <w:sz w:val="28"/>
          <w:szCs w:val="28"/>
        </w:rPr>
        <w:t>More sick days being taken</w:t>
      </w:r>
    </w:p>
    <w:p w:rsidR="00FF3E66" w:rsidRDefault="00FF3E66" w:rsidP="00FF3E66">
      <w:pPr>
        <w:pStyle w:val="ListParagraph"/>
        <w:numPr>
          <w:ilvl w:val="1"/>
          <w:numId w:val="3"/>
        </w:numPr>
        <w:spacing w:after="200" w:line="276" w:lineRule="auto"/>
        <w:rPr>
          <w:sz w:val="28"/>
          <w:szCs w:val="28"/>
        </w:rPr>
      </w:pPr>
      <w:r>
        <w:rPr>
          <w:sz w:val="28"/>
          <w:szCs w:val="28"/>
        </w:rPr>
        <w:t>Poor physical health – looking fatigued or run-down</w:t>
      </w:r>
    </w:p>
    <w:p w:rsidR="00FF3E66" w:rsidRDefault="00FF3E66" w:rsidP="00FF3E66">
      <w:pPr>
        <w:pStyle w:val="ListParagraph"/>
        <w:numPr>
          <w:ilvl w:val="1"/>
          <w:numId w:val="3"/>
        </w:numPr>
        <w:spacing w:after="200" w:line="276" w:lineRule="auto"/>
        <w:rPr>
          <w:sz w:val="28"/>
          <w:szCs w:val="28"/>
        </w:rPr>
      </w:pPr>
      <w:r>
        <w:rPr>
          <w:sz w:val="28"/>
          <w:szCs w:val="28"/>
        </w:rPr>
        <w:t>Loss of appetite</w:t>
      </w:r>
    </w:p>
    <w:p w:rsidR="00FF3E66" w:rsidRDefault="00FF3E66" w:rsidP="00FF3E66">
      <w:pPr>
        <w:pStyle w:val="ListParagraph"/>
        <w:numPr>
          <w:ilvl w:val="1"/>
          <w:numId w:val="3"/>
        </w:numPr>
        <w:spacing w:after="200" w:line="276" w:lineRule="auto"/>
        <w:rPr>
          <w:sz w:val="28"/>
          <w:szCs w:val="28"/>
        </w:rPr>
      </w:pPr>
      <w:r>
        <w:rPr>
          <w:noProof/>
          <w:sz w:val="28"/>
          <w:szCs w:val="28"/>
        </w:rPr>
        <w:lastRenderedPageBreak/>
        <w:drawing>
          <wp:anchor distT="0" distB="0" distL="114300" distR="114300" simplePos="0" relativeHeight="251671552" behindDoc="0" locked="0" layoutInCell="1" allowOverlap="1" wp14:anchorId="6B90E906" wp14:editId="314885D7">
            <wp:simplePos x="0" y="0"/>
            <wp:positionH relativeFrom="column">
              <wp:posOffset>4152900</wp:posOffset>
            </wp:positionH>
            <wp:positionV relativeFrom="paragraph">
              <wp:posOffset>109855</wp:posOffset>
            </wp:positionV>
            <wp:extent cx="1381125" cy="967740"/>
            <wp:effectExtent l="0" t="0" r="9525" b="3810"/>
            <wp:wrapSquare wrapText="bothSides"/>
            <wp:docPr id="6" name="Picture 6" descr="C:\Users\kristine.paranica\AppData\Local\Microsoft\Windows\Temporary Internet Files\Content.IE5\SE85M6WW\MC9000713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ristine.paranica\AppData\Local\Microsoft\Windows\Temporary Internet Files\Content.IE5\SE85M6WW\MC900071389[1].wm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81125" cy="96774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Stomach pains</w:t>
      </w:r>
    </w:p>
    <w:p w:rsidR="00FF3E66" w:rsidRPr="00B76BD2" w:rsidRDefault="00FF3E66" w:rsidP="00FF3E66">
      <w:pPr>
        <w:pStyle w:val="ListParagraph"/>
        <w:numPr>
          <w:ilvl w:val="1"/>
          <w:numId w:val="3"/>
        </w:numPr>
        <w:spacing w:after="200" w:line="276" w:lineRule="auto"/>
        <w:rPr>
          <w:sz w:val="28"/>
          <w:szCs w:val="28"/>
        </w:rPr>
      </w:pPr>
      <w:r>
        <w:rPr>
          <w:sz w:val="28"/>
          <w:szCs w:val="28"/>
        </w:rPr>
        <w:t>Headaches</w:t>
      </w:r>
    </w:p>
    <w:p w:rsidR="00FF3E66" w:rsidRDefault="00FF3E66" w:rsidP="00FF3E66">
      <w:pPr>
        <w:pStyle w:val="ListParagraph"/>
        <w:numPr>
          <w:ilvl w:val="0"/>
          <w:numId w:val="3"/>
        </w:numPr>
        <w:spacing w:after="200" w:line="276" w:lineRule="auto"/>
        <w:rPr>
          <w:sz w:val="28"/>
          <w:szCs w:val="28"/>
        </w:rPr>
      </w:pPr>
      <w:r>
        <w:rPr>
          <w:sz w:val="28"/>
          <w:szCs w:val="28"/>
        </w:rPr>
        <w:t xml:space="preserve">A noticeable change in demeanor </w:t>
      </w:r>
    </w:p>
    <w:p w:rsidR="00FF3E66" w:rsidRDefault="00FF3E66" w:rsidP="00FF3E66">
      <w:pPr>
        <w:pStyle w:val="ListParagraph"/>
        <w:numPr>
          <w:ilvl w:val="1"/>
          <w:numId w:val="3"/>
        </w:numPr>
        <w:spacing w:after="200" w:line="276" w:lineRule="auto"/>
        <w:rPr>
          <w:sz w:val="28"/>
          <w:szCs w:val="28"/>
        </w:rPr>
      </w:pPr>
      <w:r>
        <w:rPr>
          <w:sz w:val="28"/>
          <w:szCs w:val="28"/>
        </w:rPr>
        <w:t>Less interaction with co-workers</w:t>
      </w:r>
    </w:p>
    <w:p w:rsidR="00FF3E66" w:rsidRDefault="00FF3E66" w:rsidP="00FF3E66">
      <w:pPr>
        <w:pStyle w:val="ListParagraph"/>
        <w:numPr>
          <w:ilvl w:val="1"/>
          <w:numId w:val="3"/>
        </w:numPr>
        <w:spacing w:after="200" w:line="276" w:lineRule="auto"/>
        <w:rPr>
          <w:sz w:val="28"/>
          <w:szCs w:val="28"/>
        </w:rPr>
      </w:pPr>
      <w:r>
        <w:rPr>
          <w:sz w:val="28"/>
          <w:szCs w:val="28"/>
        </w:rPr>
        <w:t>Inability to concentrate</w:t>
      </w:r>
    </w:p>
    <w:p w:rsidR="00FF3E66" w:rsidRPr="00B27267" w:rsidRDefault="00FF3E66" w:rsidP="00FF3E66">
      <w:pPr>
        <w:pStyle w:val="ListParagraph"/>
        <w:numPr>
          <w:ilvl w:val="1"/>
          <w:numId w:val="3"/>
        </w:numPr>
        <w:spacing w:after="200" w:line="276" w:lineRule="auto"/>
        <w:rPr>
          <w:sz w:val="28"/>
          <w:szCs w:val="28"/>
        </w:rPr>
      </w:pPr>
      <w:r>
        <w:rPr>
          <w:sz w:val="28"/>
          <w:szCs w:val="28"/>
        </w:rPr>
        <w:t>Decreased work productivity</w:t>
      </w:r>
    </w:p>
    <w:p w:rsidR="00FF3E66" w:rsidRDefault="00FF3E66" w:rsidP="00FF3E66">
      <w:pPr>
        <w:pStyle w:val="ListParagraph"/>
        <w:numPr>
          <w:ilvl w:val="1"/>
          <w:numId w:val="3"/>
        </w:numPr>
        <w:spacing w:after="200" w:line="276" w:lineRule="auto"/>
        <w:rPr>
          <w:sz w:val="28"/>
          <w:szCs w:val="28"/>
        </w:rPr>
      </w:pPr>
      <w:r>
        <w:rPr>
          <w:sz w:val="28"/>
          <w:szCs w:val="28"/>
        </w:rPr>
        <w:t>More self-isolation and self-protective behaviors</w:t>
      </w:r>
    </w:p>
    <w:p w:rsidR="00FF3E66" w:rsidRDefault="00FF3E66" w:rsidP="00FF3E66">
      <w:pPr>
        <w:pStyle w:val="ListParagraph"/>
        <w:numPr>
          <w:ilvl w:val="2"/>
          <w:numId w:val="3"/>
        </w:numPr>
        <w:spacing w:after="200" w:line="276" w:lineRule="auto"/>
        <w:rPr>
          <w:sz w:val="28"/>
          <w:szCs w:val="28"/>
        </w:rPr>
      </w:pPr>
      <w:r>
        <w:rPr>
          <w:sz w:val="28"/>
          <w:szCs w:val="28"/>
        </w:rPr>
        <w:t>Doesn’t volunteer for committees or events</w:t>
      </w:r>
    </w:p>
    <w:p w:rsidR="00FF3E66" w:rsidRDefault="00FF3E66" w:rsidP="00FF3E66">
      <w:pPr>
        <w:pStyle w:val="ListParagraph"/>
        <w:numPr>
          <w:ilvl w:val="2"/>
          <w:numId w:val="3"/>
        </w:numPr>
        <w:spacing w:after="200" w:line="276" w:lineRule="auto"/>
        <w:rPr>
          <w:sz w:val="28"/>
          <w:szCs w:val="28"/>
        </w:rPr>
      </w:pPr>
      <w:r>
        <w:rPr>
          <w:sz w:val="28"/>
          <w:szCs w:val="28"/>
        </w:rPr>
        <w:t>Rarely speaks up in meetings</w:t>
      </w:r>
    </w:p>
    <w:p w:rsidR="00FF3E66" w:rsidRDefault="00FF3E66" w:rsidP="00FF3E66">
      <w:pPr>
        <w:pStyle w:val="ListParagraph"/>
        <w:numPr>
          <w:ilvl w:val="2"/>
          <w:numId w:val="3"/>
        </w:numPr>
        <w:rPr>
          <w:sz w:val="28"/>
          <w:szCs w:val="28"/>
        </w:rPr>
      </w:pPr>
      <w:r>
        <w:rPr>
          <w:sz w:val="28"/>
          <w:szCs w:val="28"/>
        </w:rPr>
        <w:t>Stops engaging in social activities at work, i.e. going out to lunch, taking coffee breaks, after-hours events</w:t>
      </w:r>
    </w:p>
    <w:p w:rsidR="00FF3E66" w:rsidRDefault="00FF3E66" w:rsidP="00FF3E66">
      <w:pPr>
        <w:rPr>
          <w:sz w:val="28"/>
          <w:szCs w:val="28"/>
        </w:rPr>
      </w:pPr>
      <w:r>
        <w:rPr>
          <w:sz w:val="28"/>
          <w:szCs w:val="28"/>
        </w:rPr>
        <w:t xml:space="preserve">               -  Some negative effects could also impact mental health of the victim</w:t>
      </w:r>
    </w:p>
    <w:p w:rsidR="00FF3E66" w:rsidRDefault="00FF3E66" w:rsidP="00FF3E66">
      <w:pPr>
        <w:pStyle w:val="ListParagraph"/>
        <w:numPr>
          <w:ilvl w:val="0"/>
          <w:numId w:val="9"/>
        </w:numPr>
        <w:spacing w:after="200"/>
        <w:rPr>
          <w:sz w:val="28"/>
          <w:szCs w:val="28"/>
        </w:rPr>
      </w:pPr>
      <w:r>
        <w:rPr>
          <w:noProof/>
        </w:rPr>
        <w:drawing>
          <wp:anchor distT="0" distB="0" distL="114300" distR="114300" simplePos="0" relativeHeight="251672576" behindDoc="0" locked="0" layoutInCell="1" allowOverlap="1" wp14:anchorId="464349EB" wp14:editId="1E779AC8">
            <wp:simplePos x="0" y="0"/>
            <wp:positionH relativeFrom="column">
              <wp:posOffset>4343400</wp:posOffset>
            </wp:positionH>
            <wp:positionV relativeFrom="paragraph">
              <wp:posOffset>60325</wp:posOffset>
            </wp:positionV>
            <wp:extent cx="569595" cy="1090295"/>
            <wp:effectExtent l="0" t="0" r="1905" b="0"/>
            <wp:wrapSquare wrapText="bothSides"/>
            <wp:docPr id="7" name="Picture 7" descr="C:\Users\kristine.paranica\AppData\Local\Microsoft\Windows\Temporary Internet Files\Content.IE5\LZZHIJN6\MC90007873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ristine.paranica\AppData\Local\Microsoft\Windows\Temporary Internet Files\Content.IE5\LZZHIJN6\MC900078739[1].wmf"/>
                    <pic:cNvPicPr>
                      <a:picLocks noChangeAspect="1" noChangeArrowheads="1"/>
                    </pic:cNvPicPr>
                  </pic:nvPicPr>
                  <pic:blipFill>
                    <a:blip r:embed="rId27"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69595" cy="109029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Depression</w:t>
      </w:r>
    </w:p>
    <w:p w:rsidR="00FF3E66" w:rsidRDefault="00FF3E66" w:rsidP="00FF3E66">
      <w:pPr>
        <w:pStyle w:val="ListParagraph"/>
        <w:numPr>
          <w:ilvl w:val="0"/>
          <w:numId w:val="9"/>
        </w:numPr>
        <w:spacing w:after="200"/>
        <w:rPr>
          <w:sz w:val="28"/>
          <w:szCs w:val="28"/>
        </w:rPr>
      </w:pPr>
      <w:r>
        <w:rPr>
          <w:sz w:val="28"/>
          <w:szCs w:val="28"/>
        </w:rPr>
        <w:t>Anxiety</w:t>
      </w:r>
    </w:p>
    <w:p w:rsidR="00FF3E66" w:rsidRDefault="00FF3E66" w:rsidP="00FF3E66">
      <w:pPr>
        <w:pStyle w:val="ListParagraph"/>
        <w:numPr>
          <w:ilvl w:val="0"/>
          <w:numId w:val="9"/>
        </w:numPr>
        <w:spacing w:after="200"/>
        <w:rPr>
          <w:sz w:val="28"/>
          <w:szCs w:val="28"/>
        </w:rPr>
      </w:pPr>
      <w:r>
        <w:rPr>
          <w:sz w:val="28"/>
          <w:szCs w:val="28"/>
        </w:rPr>
        <w:t>Suicidal thoughts</w:t>
      </w:r>
    </w:p>
    <w:p w:rsidR="00FF3E66" w:rsidRPr="00D557EC" w:rsidRDefault="00FF3E66" w:rsidP="00FF3E66">
      <w:pPr>
        <w:pStyle w:val="ListParagraph"/>
        <w:numPr>
          <w:ilvl w:val="0"/>
          <w:numId w:val="9"/>
        </w:numPr>
        <w:spacing w:after="200"/>
        <w:rPr>
          <w:sz w:val="28"/>
          <w:szCs w:val="28"/>
        </w:rPr>
      </w:pPr>
      <w:r>
        <w:rPr>
          <w:sz w:val="28"/>
          <w:szCs w:val="28"/>
        </w:rPr>
        <w:t xml:space="preserve">PTSD   </w:t>
      </w:r>
    </w:p>
    <w:p w:rsidR="00FF3E66" w:rsidRDefault="00FF3E66" w:rsidP="00FF3E66">
      <w:pPr>
        <w:spacing w:after="200"/>
        <w:contextualSpacing/>
        <w:rPr>
          <w:sz w:val="28"/>
          <w:szCs w:val="28"/>
        </w:rPr>
      </w:pPr>
    </w:p>
    <w:p w:rsidR="00FF3E66" w:rsidRPr="00D557EC" w:rsidRDefault="00FF3E66" w:rsidP="00FF3E66">
      <w:pPr>
        <w:spacing w:after="200"/>
        <w:contextualSpacing/>
        <w:rPr>
          <w:sz w:val="28"/>
          <w:szCs w:val="28"/>
        </w:rPr>
      </w:pPr>
      <w:r>
        <w:rPr>
          <w:b/>
          <w:noProof/>
          <w:sz w:val="28"/>
          <w:szCs w:val="28"/>
        </w:rPr>
        <w:t>Survivor’s G</w:t>
      </w:r>
      <w:r w:rsidRPr="00F31B77">
        <w:rPr>
          <w:b/>
          <w:noProof/>
          <w:sz w:val="28"/>
          <w:szCs w:val="28"/>
        </w:rPr>
        <w:t xml:space="preserve">uilt </w:t>
      </w:r>
    </w:p>
    <w:p w:rsidR="00FF3E66" w:rsidRDefault="00FF3E66" w:rsidP="00FF3E66">
      <w:pPr>
        <w:shd w:val="clear" w:color="auto" w:fill="FFFFFF"/>
        <w:spacing w:line="336" w:lineRule="atLeast"/>
        <w:rPr>
          <w:noProof/>
          <w:sz w:val="28"/>
          <w:szCs w:val="28"/>
        </w:rPr>
      </w:pPr>
      <w:r>
        <w:rPr>
          <w:noProof/>
          <w:sz w:val="28"/>
          <w:szCs w:val="28"/>
        </w:rPr>
        <w:t>Victims can become demoraliz</w:t>
      </w:r>
      <w:r w:rsidRPr="00F31B77">
        <w:rPr>
          <w:noProof/>
          <w:sz w:val="28"/>
          <w:szCs w:val="28"/>
        </w:rPr>
        <w:t xml:space="preserve">ed and that state of mind makes it difficult for them to believe they could leave and get a better job, or at least a job with dignity, elsewhere – though leaving is the only healthy option available in many cases. </w:t>
      </w:r>
    </w:p>
    <w:p w:rsidR="008162B6" w:rsidRDefault="008162B6" w:rsidP="00FF3E66">
      <w:pPr>
        <w:shd w:val="clear" w:color="auto" w:fill="FFFFFF"/>
        <w:spacing w:line="336" w:lineRule="atLeast"/>
        <w:rPr>
          <w:noProof/>
          <w:sz w:val="28"/>
          <w:szCs w:val="28"/>
        </w:rPr>
      </w:pPr>
    </w:p>
    <w:p w:rsidR="00FF3E66" w:rsidRDefault="00FF3E66" w:rsidP="00FF3E66">
      <w:pPr>
        <w:shd w:val="clear" w:color="auto" w:fill="FFFFFF"/>
        <w:spacing w:line="336" w:lineRule="atLeast"/>
        <w:rPr>
          <w:noProof/>
          <w:sz w:val="28"/>
          <w:szCs w:val="28"/>
        </w:rPr>
      </w:pPr>
      <w:r w:rsidRPr="00F31B77">
        <w:rPr>
          <w:noProof/>
          <w:sz w:val="28"/>
          <w:szCs w:val="28"/>
        </w:rPr>
        <w:t xml:space="preserve">Victims of bullying may also feel that the last thing they want is to allow a manager or a colleague to bully them out of their job. </w:t>
      </w:r>
    </w:p>
    <w:p w:rsidR="00FF3E66" w:rsidRDefault="00FF3E66" w:rsidP="00FF3E66">
      <w:pPr>
        <w:shd w:val="clear" w:color="auto" w:fill="FFFFFF"/>
        <w:spacing w:line="336" w:lineRule="atLeast"/>
        <w:rPr>
          <w:noProof/>
          <w:sz w:val="28"/>
          <w:szCs w:val="28"/>
        </w:rPr>
      </w:pPr>
    </w:p>
    <w:p w:rsidR="00FF3E66" w:rsidRDefault="00FF3E66" w:rsidP="00FF3E66">
      <w:pPr>
        <w:shd w:val="clear" w:color="auto" w:fill="FFFFFF"/>
        <w:spacing w:line="336" w:lineRule="atLeast"/>
        <w:rPr>
          <w:noProof/>
          <w:sz w:val="28"/>
          <w:szCs w:val="28"/>
        </w:rPr>
      </w:pPr>
      <w:r w:rsidRPr="00F31B77">
        <w:rPr>
          <w:noProof/>
          <w:sz w:val="28"/>
          <w:szCs w:val="28"/>
        </w:rPr>
        <w:t>The witness to bullying</w:t>
      </w:r>
      <w:r>
        <w:rPr>
          <w:noProof/>
          <w:sz w:val="28"/>
          <w:szCs w:val="28"/>
        </w:rPr>
        <w:t xml:space="preserve"> has none of these constraints.  </w:t>
      </w:r>
      <w:r w:rsidRPr="00F31B77">
        <w:rPr>
          <w:noProof/>
          <w:sz w:val="28"/>
          <w:szCs w:val="28"/>
        </w:rPr>
        <w:t>Indeed, the witness may ha</w:t>
      </w:r>
      <w:r>
        <w:rPr>
          <w:noProof/>
          <w:sz w:val="28"/>
          <w:szCs w:val="28"/>
        </w:rPr>
        <w:t xml:space="preserve">ve the added incentive, </w:t>
      </w:r>
      <w:r w:rsidRPr="00F31B77">
        <w:rPr>
          <w:noProof/>
          <w:sz w:val="28"/>
          <w:szCs w:val="28"/>
        </w:rPr>
        <w:t>researchers suggest, of feeling the workplace is especially unfair when others are targeted and they are no</w:t>
      </w:r>
      <w:r>
        <w:rPr>
          <w:noProof/>
          <w:sz w:val="28"/>
          <w:szCs w:val="28"/>
        </w:rPr>
        <w:t xml:space="preserve">t – a sort of survivor’s guilt.  </w:t>
      </w:r>
    </w:p>
    <w:p w:rsidR="009F622D" w:rsidRDefault="009F622D" w:rsidP="00FF3E66">
      <w:pPr>
        <w:autoSpaceDE w:val="0"/>
        <w:autoSpaceDN w:val="0"/>
        <w:adjustRightInd w:val="0"/>
        <w:jc w:val="center"/>
        <w:rPr>
          <w:rFonts w:eastAsiaTheme="minorHAnsi"/>
          <w:b/>
          <w:bCs/>
          <w:sz w:val="36"/>
          <w:szCs w:val="36"/>
          <w:u w:val="single"/>
        </w:rPr>
      </w:pPr>
    </w:p>
    <w:p w:rsidR="00FF3E66" w:rsidRDefault="00FF3E66" w:rsidP="00FF3E66">
      <w:pPr>
        <w:autoSpaceDE w:val="0"/>
        <w:autoSpaceDN w:val="0"/>
        <w:adjustRightInd w:val="0"/>
        <w:jc w:val="center"/>
        <w:rPr>
          <w:rFonts w:eastAsiaTheme="minorHAnsi"/>
          <w:b/>
          <w:bCs/>
          <w:sz w:val="36"/>
          <w:szCs w:val="36"/>
        </w:rPr>
      </w:pPr>
      <w:r w:rsidRPr="00594F13">
        <w:rPr>
          <w:rFonts w:eastAsiaTheme="minorHAnsi"/>
          <w:b/>
          <w:bCs/>
          <w:sz w:val="36"/>
          <w:szCs w:val="36"/>
          <w:u w:val="single"/>
        </w:rPr>
        <w:t xml:space="preserve">Why </w:t>
      </w:r>
      <w:r>
        <w:rPr>
          <w:rFonts w:eastAsiaTheme="minorHAnsi"/>
          <w:b/>
          <w:bCs/>
          <w:sz w:val="36"/>
          <w:szCs w:val="36"/>
          <w:u w:val="single"/>
        </w:rPr>
        <w:t>V</w:t>
      </w:r>
      <w:r w:rsidRPr="00594F13">
        <w:rPr>
          <w:rFonts w:eastAsiaTheme="minorHAnsi"/>
          <w:b/>
          <w:bCs/>
          <w:sz w:val="36"/>
          <w:szCs w:val="36"/>
          <w:u w:val="single"/>
        </w:rPr>
        <w:t xml:space="preserve">ictims </w:t>
      </w:r>
      <w:r>
        <w:rPr>
          <w:rFonts w:eastAsiaTheme="minorHAnsi"/>
          <w:b/>
          <w:bCs/>
          <w:sz w:val="36"/>
          <w:szCs w:val="36"/>
          <w:u w:val="single"/>
        </w:rPr>
        <w:t>May N</w:t>
      </w:r>
      <w:r w:rsidRPr="00594F13">
        <w:rPr>
          <w:rFonts w:eastAsiaTheme="minorHAnsi"/>
          <w:b/>
          <w:bCs/>
          <w:sz w:val="36"/>
          <w:szCs w:val="36"/>
          <w:u w:val="single"/>
        </w:rPr>
        <w:t xml:space="preserve">ot </w:t>
      </w:r>
      <w:r>
        <w:rPr>
          <w:rFonts w:eastAsiaTheme="minorHAnsi"/>
          <w:b/>
          <w:bCs/>
          <w:sz w:val="36"/>
          <w:szCs w:val="36"/>
          <w:u w:val="single"/>
        </w:rPr>
        <w:t>S</w:t>
      </w:r>
      <w:r w:rsidRPr="00594F13">
        <w:rPr>
          <w:rFonts w:eastAsiaTheme="minorHAnsi"/>
          <w:b/>
          <w:bCs/>
          <w:sz w:val="36"/>
          <w:szCs w:val="36"/>
          <w:u w:val="single"/>
        </w:rPr>
        <w:t xml:space="preserve">tand </w:t>
      </w:r>
      <w:r>
        <w:rPr>
          <w:rFonts w:eastAsiaTheme="minorHAnsi"/>
          <w:b/>
          <w:bCs/>
          <w:sz w:val="36"/>
          <w:szCs w:val="36"/>
          <w:u w:val="single"/>
        </w:rPr>
        <w:t>Up F</w:t>
      </w:r>
      <w:r w:rsidRPr="00594F13">
        <w:rPr>
          <w:rFonts w:eastAsiaTheme="minorHAnsi"/>
          <w:b/>
          <w:bCs/>
          <w:sz w:val="36"/>
          <w:szCs w:val="36"/>
          <w:u w:val="single"/>
        </w:rPr>
        <w:t xml:space="preserve">or </w:t>
      </w:r>
      <w:r>
        <w:rPr>
          <w:rFonts w:eastAsiaTheme="minorHAnsi"/>
          <w:b/>
          <w:bCs/>
          <w:sz w:val="36"/>
          <w:szCs w:val="36"/>
          <w:u w:val="single"/>
        </w:rPr>
        <w:t>T</w:t>
      </w:r>
      <w:r w:rsidRPr="00594F13">
        <w:rPr>
          <w:rFonts w:eastAsiaTheme="minorHAnsi"/>
          <w:b/>
          <w:bCs/>
          <w:sz w:val="36"/>
          <w:szCs w:val="36"/>
          <w:u w:val="single"/>
        </w:rPr>
        <w:t>hemselves</w:t>
      </w:r>
      <w:r>
        <w:rPr>
          <w:rFonts w:eastAsiaTheme="minorHAnsi"/>
          <w:b/>
          <w:bCs/>
          <w:sz w:val="36"/>
          <w:szCs w:val="36"/>
        </w:rPr>
        <w:t>?</w:t>
      </w:r>
    </w:p>
    <w:p w:rsidR="00FF3E66" w:rsidRPr="0023665B" w:rsidRDefault="00FF3E66" w:rsidP="00FF3E66">
      <w:pPr>
        <w:autoSpaceDE w:val="0"/>
        <w:autoSpaceDN w:val="0"/>
        <w:adjustRightInd w:val="0"/>
        <w:jc w:val="center"/>
        <w:rPr>
          <w:rFonts w:eastAsiaTheme="minorHAnsi"/>
          <w:b/>
          <w:bCs/>
          <w:sz w:val="36"/>
          <w:szCs w:val="36"/>
        </w:rPr>
      </w:pPr>
    </w:p>
    <w:p w:rsidR="00FF3E66" w:rsidRDefault="00FF3E66" w:rsidP="00FF3E66">
      <w:pPr>
        <w:autoSpaceDE w:val="0"/>
        <w:autoSpaceDN w:val="0"/>
        <w:adjustRightInd w:val="0"/>
        <w:rPr>
          <w:rFonts w:eastAsiaTheme="minorHAnsi"/>
          <w:sz w:val="28"/>
          <w:szCs w:val="28"/>
        </w:rPr>
      </w:pPr>
      <w:r w:rsidRPr="0023665B">
        <w:rPr>
          <w:rFonts w:eastAsiaTheme="minorHAnsi"/>
          <w:sz w:val="28"/>
          <w:szCs w:val="28"/>
        </w:rPr>
        <w:t>The reasons people don’t assert their right</w:t>
      </w:r>
      <w:r>
        <w:rPr>
          <w:rFonts w:eastAsiaTheme="minorHAnsi"/>
          <w:sz w:val="28"/>
          <w:szCs w:val="28"/>
        </w:rPr>
        <w:t xml:space="preserve"> not to be bullied are complex, </w:t>
      </w:r>
      <w:r w:rsidRPr="0023665B">
        <w:rPr>
          <w:rFonts w:eastAsiaTheme="minorHAnsi"/>
          <w:sz w:val="28"/>
          <w:szCs w:val="28"/>
        </w:rPr>
        <w:t>as the following list of potential scenarios shows:</w:t>
      </w:r>
    </w:p>
    <w:p w:rsidR="00FF3E66" w:rsidRPr="0023665B" w:rsidRDefault="00FF3E66" w:rsidP="00FF3E66">
      <w:pPr>
        <w:autoSpaceDE w:val="0"/>
        <w:autoSpaceDN w:val="0"/>
        <w:adjustRightInd w:val="0"/>
        <w:rPr>
          <w:rFonts w:eastAsiaTheme="minorHAnsi"/>
          <w:sz w:val="28"/>
          <w:szCs w:val="28"/>
        </w:rPr>
      </w:pPr>
    </w:p>
    <w:p w:rsidR="00FF3E66" w:rsidRPr="008B4585" w:rsidRDefault="00FF3E66" w:rsidP="008B4585">
      <w:pPr>
        <w:pStyle w:val="ListParagraph"/>
        <w:numPr>
          <w:ilvl w:val="0"/>
          <w:numId w:val="11"/>
        </w:numPr>
        <w:autoSpaceDE w:val="0"/>
        <w:autoSpaceDN w:val="0"/>
        <w:adjustRightInd w:val="0"/>
        <w:rPr>
          <w:rFonts w:eastAsiaTheme="minorHAnsi"/>
          <w:sz w:val="28"/>
          <w:szCs w:val="28"/>
        </w:rPr>
      </w:pPr>
      <w:r w:rsidRPr="008B4585">
        <w:rPr>
          <w:rFonts w:eastAsiaTheme="minorHAnsi"/>
          <w:sz w:val="28"/>
          <w:szCs w:val="28"/>
        </w:rPr>
        <w:t>The target of bullying has been disempowered through isolation and exclusion</w:t>
      </w:r>
    </w:p>
    <w:p w:rsidR="00FF3E66" w:rsidRPr="008B4585" w:rsidRDefault="00FF3E66" w:rsidP="008B4585">
      <w:pPr>
        <w:pStyle w:val="ListParagraph"/>
        <w:numPr>
          <w:ilvl w:val="0"/>
          <w:numId w:val="11"/>
        </w:numPr>
        <w:autoSpaceDE w:val="0"/>
        <w:autoSpaceDN w:val="0"/>
        <w:adjustRightInd w:val="0"/>
        <w:rPr>
          <w:rFonts w:eastAsiaTheme="minorHAnsi"/>
          <w:sz w:val="28"/>
          <w:szCs w:val="28"/>
        </w:rPr>
      </w:pPr>
      <w:r w:rsidRPr="008B4585">
        <w:rPr>
          <w:rFonts w:eastAsiaTheme="minorHAnsi"/>
          <w:sz w:val="28"/>
          <w:szCs w:val="28"/>
        </w:rPr>
        <w:t>They are frightened to assert their rights</w:t>
      </w:r>
    </w:p>
    <w:p w:rsidR="00FF3E66" w:rsidRPr="008B4585" w:rsidRDefault="00FF3E66" w:rsidP="008B4585">
      <w:pPr>
        <w:pStyle w:val="ListParagraph"/>
        <w:numPr>
          <w:ilvl w:val="0"/>
          <w:numId w:val="11"/>
        </w:numPr>
        <w:autoSpaceDE w:val="0"/>
        <w:autoSpaceDN w:val="0"/>
        <w:adjustRightInd w:val="0"/>
        <w:rPr>
          <w:rFonts w:eastAsiaTheme="minorHAnsi"/>
          <w:sz w:val="28"/>
          <w:szCs w:val="28"/>
        </w:rPr>
      </w:pPr>
      <w:r w:rsidRPr="008B4585">
        <w:rPr>
          <w:rFonts w:eastAsiaTheme="minorHAnsi"/>
          <w:sz w:val="28"/>
          <w:szCs w:val="28"/>
        </w:rPr>
        <w:t>They now have artificially high levels of shame, embarrassment, fear and guilt – all stimulated by the bully</w:t>
      </w:r>
    </w:p>
    <w:p w:rsidR="00FF3E66" w:rsidRPr="008B4585" w:rsidRDefault="00FF3E66" w:rsidP="008B4585">
      <w:pPr>
        <w:pStyle w:val="ListParagraph"/>
        <w:numPr>
          <w:ilvl w:val="0"/>
          <w:numId w:val="11"/>
        </w:numPr>
        <w:autoSpaceDE w:val="0"/>
        <w:autoSpaceDN w:val="0"/>
        <w:adjustRightInd w:val="0"/>
        <w:rPr>
          <w:rFonts w:eastAsiaTheme="minorHAnsi"/>
          <w:sz w:val="28"/>
          <w:szCs w:val="28"/>
        </w:rPr>
      </w:pPr>
      <w:r w:rsidRPr="008B4585">
        <w:rPr>
          <w:rFonts w:eastAsiaTheme="minorHAnsi"/>
          <w:sz w:val="28"/>
          <w:szCs w:val="28"/>
        </w:rPr>
        <w:lastRenderedPageBreak/>
        <w:t xml:space="preserve">They feels bewildered, often cannot believe what is happening </w:t>
      </w:r>
      <w:r w:rsidR="008B4585">
        <w:rPr>
          <w:rFonts w:eastAsiaTheme="minorHAnsi"/>
          <w:sz w:val="28"/>
          <w:szCs w:val="28"/>
        </w:rPr>
        <w:t xml:space="preserve">and feels </w:t>
      </w:r>
      <w:r w:rsidRPr="008B4585">
        <w:rPr>
          <w:rFonts w:eastAsiaTheme="minorHAnsi"/>
          <w:sz w:val="28"/>
          <w:szCs w:val="28"/>
        </w:rPr>
        <w:t>responsible in some way, as evidenced by the nagging thoughts, “Why me?” and, “Why did I let it happen to me?”</w:t>
      </w:r>
    </w:p>
    <w:p w:rsidR="00FF3E66" w:rsidRPr="008B4585" w:rsidRDefault="00FF3E66" w:rsidP="008B4585">
      <w:pPr>
        <w:pStyle w:val="ListParagraph"/>
        <w:numPr>
          <w:ilvl w:val="0"/>
          <w:numId w:val="11"/>
        </w:numPr>
        <w:autoSpaceDE w:val="0"/>
        <w:autoSpaceDN w:val="0"/>
        <w:adjustRightInd w:val="0"/>
        <w:rPr>
          <w:rFonts w:eastAsiaTheme="minorHAnsi"/>
          <w:sz w:val="28"/>
          <w:szCs w:val="28"/>
        </w:rPr>
      </w:pPr>
      <w:r w:rsidRPr="008B4585">
        <w:rPr>
          <w:rFonts w:eastAsiaTheme="minorHAnsi"/>
          <w:sz w:val="28"/>
          <w:szCs w:val="28"/>
        </w:rPr>
        <w:t>They fear for loss of their job</w:t>
      </w:r>
    </w:p>
    <w:p w:rsidR="00FF3E66" w:rsidRPr="008B4585" w:rsidRDefault="00FF3E66" w:rsidP="008B4585">
      <w:pPr>
        <w:pStyle w:val="ListParagraph"/>
        <w:numPr>
          <w:ilvl w:val="0"/>
          <w:numId w:val="11"/>
        </w:numPr>
        <w:autoSpaceDE w:val="0"/>
        <w:autoSpaceDN w:val="0"/>
        <w:adjustRightInd w:val="0"/>
        <w:rPr>
          <w:rFonts w:eastAsiaTheme="minorHAnsi"/>
          <w:sz w:val="28"/>
          <w:szCs w:val="28"/>
        </w:rPr>
      </w:pPr>
      <w:r w:rsidRPr="008B4585">
        <w:rPr>
          <w:rFonts w:eastAsiaTheme="minorHAnsi"/>
          <w:sz w:val="28"/>
          <w:szCs w:val="28"/>
        </w:rPr>
        <w:t>They fears they will be unable to obtain a reference</w:t>
      </w:r>
    </w:p>
    <w:p w:rsidR="00FF3E66" w:rsidRPr="008B4585" w:rsidRDefault="00FF3E66" w:rsidP="008B4585">
      <w:pPr>
        <w:pStyle w:val="ListParagraph"/>
        <w:numPr>
          <w:ilvl w:val="0"/>
          <w:numId w:val="11"/>
        </w:numPr>
        <w:autoSpaceDE w:val="0"/>
        <w:autoSpaceDN w:val="0"/>
        <w:adjustRightInd w:val="0"/>
        <w:rPr>
          <w:rFonts w:eastAsiaTheme="minorHAnsi"/>
          <w:sz w:val="28"/>
          <w:szCs w:val="28"/>
        </w:rPr>
      </w:pPr>
      <w:r w:rsidRPr="008B4585">
        <w:rPr>
          <w:rFonts w:eastAsiaTheme="minorHAnsi"/>
          <w:sz w:val="28"/>
          <w:szCs w:val="28"/>
        </w:rPr>
        <w:t>There is no law against bullying, and the laws that do exist are difficult to apply</w:t>
      </w:r>
    </w:p>
    <w:p w:rsidR="00FF3E66" w:rsidRPr="008B4585" w:rsidRDefault="00FF3E66" w:rsidP="008B4585">
      <w:pPr>
        <w:pStyle w:val="ListParagraph"/>
        <w:numPr>
          <w:ilvl w:val="0"/>
          <w:numId w:val="11"/>
        </w:numPr>
        <w:autoSpaceDE w:val="0"/>
        <w:autoSpaceDN w:val="0"/>
        <w:adjustRightInd w:val="0"/>
        <w:rPr>
          <w:rFonts w:eastAsiaTheme="minorHAnsi"/>
          <w:sz w:val="28"/>
          <w:szCs w:val="28"/>
        </w:rPr>
      </w:pPr>
      <w:r w:rsidRPr="008B4585">
        <w:rPr>
          <w:rFonts w:eastAsiaTheme="minorHAnsi"/>
          <w:sz w:val="28"/>
          <w:szCs w:val="28"/>
        </w:rPr>
        <w:t xml:space="preserve">They may be suffering a severe psychiatric injury, are traumatized </w:t>
      </w:r>
      <w:r w:rsidR="008B4585">
        <w:rPr>
          <w:rFonts w:eastAsiaTheme="minorHAnsi"/>
          <w:sz w:val="28"/>
          <w:szCs w:val="28"/>
        </w:rPr>
        <w:t xml:space="preserve">and unable to </w:t>
      </w:r>
      <w:r w:rsidRPr="008B4585">
        <w:rPr>
          <w:rFonts w:eastAsiaTheme="minorHAnsi"/>
          <w:sz w:val="28"/>
          <w:szCs w:val="28"/>
        </w:rPr>
        <w:t>articulate their circumstances</w:t>
      </w:r>
    </w:p>
    <w:p w:rsidR="00FF3E66" w:rsidRPr="008B4585" w:rsidRDefault="00FF3E66" w:rsidP="008B4585">
      <w:pPr>
        <w:pStyle w:val="ListParagraph"/>
        <w:numPr>
          <w:ilvl w:val="0"/>
          <w:numId w:val="11"/>
        </w:numPr>
        <w:autoSpaceDE w:val="0"/>
        <w:autoSpaceDN w:val="0"/>
        <w:adjustRightInd w:val="0"/>
        <w:rPr>
          <w:rFonts w:eastAsiaTheme="minorHAnsi"/>
          <w:sz w:val="28"/>
          <w:szCs w:val="28"/>
        </w:rPr>
      </w:pPr>
      <w:r w:rsidRPr="008B4585">
        <w:rPr>
          <w:rFonts w:eastAsiaTheme="minorHAnsi"/>
          <w:sz w:val="28"/>
          <w:szCs w:val="28"/>
        </w:rPr>
        <w:t>They fear that no one will believe them</w:t>
      </w:r>
    </w:p>
    <w:p w:rsidR="00FF3E66" w:rsidRPr="008B4585" w:rsidRDefault="00FF3E66" w:rsidP="008B4585">
      <w:pPr>
        <w:pStyle w:val="ListParagraph"/>
        <w:numPr>
          <w:ilvl w:val="0"/>
          <w:numId w:val="11"/>
        </w:numPr>
        <w:autoSpaceDE w:val="0"/>
        <w:autoSpaceDN w:val="0"/>
        <w:adjustRightInd w:val="0"/>
        <w:rPr>
          <w:rFonts w:eastAsiaTheme="minorHAnsi"/>
          <w:sz w:val="28"/>
          <w:szCs w:val="28"/>
        </w:rPr>
      </w:pPr>
      <w:r w:rsidRPr="008B4585">
        <w:rPr>
          <w:rFonts w:eastAsiaTheme="minorHAnsi"/>
          <w:sz w:val="28"/>
          <w:szCs w:val="28"/>
        </w:rPr>
        <w:t>Bullies are encouraged and rewarded, often by promotion</w:t>
      </w:r>
    </w:p>
    <w:p w:rsidR="00FF3E66" w:rsidRPr="008B4585" w:rsidRDefault="00FF3E66" w:rsidP="008B4585">
      <w:pPr>
        <w:pStyle w:val="ListParagraph"/>
        <w:numPr>
          <w:ilvl w:val="0"/>
          <w:numId w:val="11"/>
        </w:numPr>
        <w:autoSpaceDE w:val="0"/>
        <w:autoSpaceDN w:val="0"/>
        <w:adjustRightInd w:val="0"/>
        <w:rPr>
          <w:rFonts w:eastAsiaTheme="minorHAnsi"/>
          <w:sz w:val="28"/>
          <w:szCs w:val="28"/>
        </w:rPr>
      </w:pPr>
      <w:r w:rsidRPr="008B4585">
        <w:rPr>
          <w:rFonts w:eastAsiaTheme="minorHAnsi"/>
          <w:sz w:val="28"/>
          <w:szCs w:val="28"/>
        </w:rPr>
        <w:t xml:space="preserve">They don’t want to get others into trouble and is reluctant to initiate a grievance </w:t>
      </w:r>
    </w:p>
    <w:p w:rsidR="00FF3E66" w:rsidRPr="0023665B" w:rsidRDefault="00FF3E66" w:rsidP="00FF3E66">
      <w:pPr>
        <w:autoSpaceDE w:val="0"/>
        <w:autoSpaceDN w:val="0"/>
        <w:adjustRightInd w:val="0"/>
        <w:rPr>
          <w:rFonts w:eastAsiaTheme="minorHAnsi"/>
          <w:sz w:val="28"/>
          <w:szCs w:val="28"/>
        </w:rPr>
      </w:pPr>
    </w:p>
    <w:p w:rsidR="00FF3E66" w:rsidRPr="00C2421D" w:rsidRDefault="00FF3E66" w:rsidP="00FF3E66">
      <w:pPr>
        <w:shd w:val="clear" w:color="auto" w:fill="FFFFFF"/>
        <w:spacing w:line="336" w:lineRule="atLeast"/>
        <w:rPr>
          <w:b/>
          <w:sz w:val="32"/>
          <w:szCs w:val="32"/>
        </w:rPr>
      </w:pPr>
      <w:r w:rsidRPr="00C2421D">
        <w:rPr>
          <w:b/>
          <w:sz w:val="32"/>
          <w:szCs w:val="32"/>
        </w:rPr>
        <w:t>What else could prevent someone from coming f</w:t>
      </w:r>
      <w:r>
        <w:rPr>
          <w:b/>
          <w:sz w:val="32"/>
          <w:szCs w:val="32"/>
        </w:rPr>
        <w:t>orward?  What creates barriers to speaking up and standing up?</w:t>
      </w:r>
    </w:p>
    <w:p w:rsidR="00FF3E66" w:rsidRDefault="00FF3E66" w:rsidP="00FF3E66">
      <w:pPr>
        <w:shd w:val="clear" w:color="auto" w:fill="FFFFFF"/>
        <w:spacing w:line="336" w:lineRule="atLeast"/>
        <w:jc w:val="center"/>
        <w:rPr>
          <w:b/>
          <w:sz w:val="36"/>
          <w:szCs w:val="36"/>
        </w:rPr>
      </w:pPr>
    </w:p>
    <w:p w:rsidR="00FF3E66" w:rsidRDefault="00FF3E66" w:rsidP="00FF3E66">
      <w:pPr>
        <w:shd w:val="clear" w:color="auto" w:fill="FFFFFF"/>
        <w:spacing w:line="336" w:lineRule="atLeast"/>
        <w:jc w:val="center"/>
        <w:rPr>
          <w:b/>
          <w:sz w:val="36"/>
          <w:szCs w:val="36"/>
        </w:rPr>
      </w:pPr>
    </w:p>
    <w:p w:rsidR="00FF3E66" w:rsidRDefault="00FF3E66" w:rsidP="00FF3E66">
      <w:pPr>
        <w:shd w:val="clear" w:color="auto" w:fill="FFFFFF"/>
        <w:spacing w:line="336" w:lineRule="atLeast"/>
        <w:jc w:val="center"/>
        <w:rPr>
          <w:b/>
          <w:sz w:val="36"/>
          <w:szCs w:val="36"/>
        </w:rPr>
      </w:pPr>
    </w:p>
    <w:p w:rsidR="00FF3E66" w:rsidRDefault="00FF3E66" w:rsidP="00FF3E66">
      <w:pPr>
        <w:shd w:val="clear" w:color="auto" w:fill="FFFFFF"/>
        <w:spacing w:line="336" w:lineRule="atLeast"/>
        <w:jc w:val="center"/>
        <w:rPr>
          <w:b/>
          <w:noProof/>
          <w:sz w:val="36"/>
          <w:szCs w:val="36"/>
        </w:rPr>
      </w:pPr>
    </w:p>
    <w:p w:rsidR="00FF3E66" w:rsidRDefault="00FF3E66" w:rsidP="00FF3E66">
      <w:pPr>
        <w:shd w:val="clear" w:color="auto" w:fill="FFFFFF"/>
        <w:spacing w:line="336" w:lineRule="atLeast"/>
        <w:jc w:val="center"/>
        <w:rPr>
          <w:b/>
          <w:noProof/>
          <w:sz w:val="36"/>
          <w:szCs w:val="36"/>
        </w:rPr>
      </w:pPr>
    </w:p>
    <w:p w:rsidR="00FF3E66" w:rsidRDefault="00FF3E66" w:rsidP="00FF3E66">
      <w:pPr>
        <w:shd w:val="clear" w:color="auto" w:fill="FFFFFF"/>
        <w:spacing w:line="336" w:lineRule="atLeast"/>
        <w:jc w:val="center"/>
        <w:rPr>
          <w:b/>
          <w:noProof/>
          <w:sz w:val="36"/>
          <w:szCs w:val="36"/>
        </w:rPr>
      </w:pPr>
      <w:r>
        <w:rPr>
          <w:noProof/>
          <w:sz w:val="28"/>
          <w:szCs w:val="28"/>
        </w:rPr>
        <w:drawing>
          <wp:anchor distT="0" distB="0" distL="114300" distR="114300" simplePos="0" relativeHeight="251676672" behindDoc="0" locked="0" layoutInCell="1" allowOverlap="1" wp14:anchorId="6D79BF66" wp14:editId="72B0969A">
            <wp:simplePos x="0" y="0"/>
            <wp:positionH relativeFrom="column">
              <wp:posOffset>1894205</wp:posOffset>
            </wp:positionH>
            <wp:positionV relativeFrom="paragraph">
              <wp:posOffset>214630</wp:posOffset>
            </wp:positionV>
            <wp:extent cx="2377440" cy="1679575"/>
            <wp:effectExtent l="0" t="0" r="3810" b="0"/>
            <wp:wrapSquare wrapText="bothSides"/>
            <wp:docPr id="16" name="Picture 16" descr="C:\Users\kristine.paranica\AppData\Local\Microsoft\Windows\Temporary Internet Files\Content.IE5\OECL15QM\MC90007098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istine.paranica\AppData\Local\Microsoft\Windows\Temporary Internet Files\Content.IE5\OECL15QM\MC900070986[1].wm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77440" cy="1679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3E66" w:rsidRDefault="00FF3E66" w:rsidP="00FF3E66">
      <w:pPr>
        <w:shd w:val="clear" w:color="auto" w:fill="FFFFFF"/>
        <w:spacing w:line="336" w:lineRule="atLeast"/>
        <w:jc w:val="center"/>
        <w:rPr>
          <w:b/>
          <w:sz w:val="36"/>
          <w:szCs w:val="36"/>
        </w:rPr>
      </w:pPr>
    </w:p>
    <w:p w:rsidR="00FF3E66" w:rsidRDefault="00FF3E66" w:rsidP="00FF3E66">
      <w:pPr>
        <w:shd w:val="clear" w:color="auto" w:fill="FFFFFF"/>
        <w:spacing w:line="336" w:lineRule="atLeast"/>
        <w:jc w:val="center"/>
        <w:rPr>
          <w:b/>
          <w:sz w:val="36"/>
          <w:szCs w:val="36"/>
        </w:rPr>
      </w:pPr>
    </w:p>
    <w:p w:rsidR="00FF3E66" w:rsidRDefault="00FF3E66" w:rsidP="00FF3E66">
      <w:pPr>
        <w:shd w:val="clear" w:color="auto" w:fill="FFFFFF"/>
        <w:spacing w:line="336" w:lineRule="atLeast"/>
        <w:rPr>
          <w:b/>
          <w:sz w:val="36"/>
          <w:szCs w:val="36"/>
        </w:rPr>
      </w:pPr>
    </w:p>
    <w:p w:rsidR="008B4585" w:rsidRDefault="00FF3E66" w:rsidP="00DF353B">
      <w:pPr>
        <w:spacing w:after="200" w:line="276" w:lineRule="auto"/>
        <w:jc w:val="center"/>
        <w:rPr>
          <w:b/>
          <w:sz w:val="36"/>
          <w:szCs w:val="36"/>
        </w:rPr>
      </w:pPr>
      <w:r>
        <w:rPr>
          <w:b/>
          <w:sz w:val="36"/>
          <w:szCs w:val="36"/>
        </w:rPr>
        <w:br w:type="page"/>
      </w:r>
      <w:r>
        <w:rPr>
          <w:b/>
          <w:sz w:val="36"/>
          <w:szCs w:val="36"/>
        </w:rPr>
        <w:lastRenderedPageBreak/>
        <w:t>What can be done about workplace bullying?</w:t>
      </w:r>
    </w:p>
    <w:p w:rsidR="00FF3E66" w:rsidRPr="008B4585" w:rsidRDefault="00FF3E66" w:rsidP="00DF353B">
      <w:pPr>
        <w:tabs>
          <w:tab w:val="left" w:pos="8148"/>
        </w:tabs>
        <w:spacing w:after="200" w:line="276" w:lineRule="auto"/>
        <w:ind w:left="2160" w:firstLine="720"/>
        <w:rPr>
          <w:b/>
          <w:sz w:val="36"/>
          <w:szCs w:val="36"/>
        </w:rPr>
      </w:pPr>
      <w:r>
        <w:rPr>
          <w:b/>
          <w:sz w:val="36"/>
          <w:szCs w:val="36"/>
        </w:rPr>
        <w:t>PREVENTION is the key!</w:t>
      </w:r>
      <w:r w:rsidRPr="00DD5A1F">
        <w:rPr>
          <w:b/>
          <w:noProof/>
          <w:sz w:val="36"/>
          <w:szCs w:val="36"/>
        </w:rPr>
        <w:t xml:space="preserve"> </w:t>
      </w:r>
      <w:r>
        <w:rPr>
          <w:b/>
          <w:noProof/>
          <w:sz w:val="36"/>
          <w:szCs w:val="36"/>
        </w:rPr>
        <w:drawing>
          <wp:anchor distT="0" distB="0" distL="114300" distR="114300" simplePos="0" relativeHeight="251673600" behindDoc="1" locked="0" layoutInCell="1" allowOverlap="1" wp14:anchorId="326E9531" wp14:editId="575E4214">
            <wp:simplePos x="0" y="0"/>
            <wp:positionH relativeFrom="column">
              <wp:posOffset>1584960</wp:posOffset>
            </wp:positionH>
            <wp:positionV relativeFrom="paragraph">
              <wp:posOffset>-198120</wp:posOffset>
            </wp:positionV>
            <wp:extent cx="2865120" cy="5253990"/>
            <wp:effectExtent l="0" t="0" r="0" b="3810"/>
            <wp:wrapNone/>
            <wp:docPr id="8" name="Picture 8" descr="C:\Users\kristine.paranica\AppData\Local\Microsoft\Windows\Temporary Internet Files\Content.IE5\9A4AFROH\MC90036389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ristine.paranica\AppData\Local\Microsoft\Windows\Temporary Internet Files\Content.IE5\9A4AFROH\MC900363898[1].wmf"/>
                    <pic:cNvPicPr>
                      <a:picLocks noChangeAspect="1" noChangeArrowheads="1"/>
                    </pic:cNvPicPr>
                  </pic:nvPicPr>
                  <pic:blipFill>
                    <a:blip r:embed="rId29" cstate="print">
                      <a:lum bright="70000" contrast="-70000"/>
                      <a:extLst>
                        <a:ext uri="{28A0092B-C50C-407E-A947-70E740481C1C}">
                          <a14:useLocalDpi xmlns:a14="http://schemas.microsoft.com/office/drawing/2010/main" val="0"/>
                        </a:ext>
                      </a:extLst>
                    </a:blip>
                    <a:srcRect/>
                    <a:stretch>
                      <a:fillRect/>
                    </a:stretch>
                  </pic:blipFill>
                  <pic:spPr bwMode="auto">
                    <a:xfrm>
                      <a:off x="0" y="0"/>
                      <a:ext cx="2865120" cy="5253990"/>
                    </a:xfrm>
                    <a:prstGeom prst="rect">
                      <a:avLst/>
                    </a:prstGeom>
                    <a:noFill/>
                    <a:ln>
                      <a:noFill/>
                    </a:ln>
                  </pic:spPr>
                </pic:pic>
              </a:graphicData>
            </a:graphic>
            <wp14:sizeRelH relativeFrom="page">
              <wp14:pctWidth>0</wp14:pctWidth>
            </wp14:sizeRelH>
            <wp14:sizeRelV relativeFrom="page">
              <wp14:pctHeight>0</wp14:pctHeight>
            </wp14:sizeRelV>
          </wp:anchor>
        </w:drawing>
      </w:r>
      <w:r w:rsidR="00DF353B">
        <w:rPr>
          <w:b/>
          <w:noProof/>
          <w:sz w:val="36"/>
          <w:szCs w:val="36"/>
        </w:rPr>
        <w:tab/>
      </w:r>
    </w:p>
    <w:p w:rsidR="00FF3E66" w:rsidRPr="00E3646B" w:rsidRDefault="00FF3E66" w:rsidP="00FF3E66">
      <w:pPr>
        <w:rPr>
          <w:b/>
          <w:sz w:val="28"/>
          <w:szCs w:val="28"/>
        </w:rPr>
      </w:pPr>
      <w:r w:rsidRPr="00E3646B">
        <w:rPr>
          <w:b/>
          <w:sz w:val="28"/>
          <w:szCs w:val="28"/>
        </w:rPr>
        <w:t xml:space="preserve">If </w:t>
      </w:r>
      <w:proofErr w:type="gramStart"/>
      <w:r w:rsidRPr="00E3646B">
        <w:rPr>
          <w:b/>
          <w:sz w:val="28"/>
          <w:szCs w:val="28"/>
        </w:rPr>
        <w:t>your</w:t>
      </w:r>
      <w:proofErr w:type="gramEnd"/>
      <w:r w:rsidRPr="00E3646B">
        <w:rPr>
          <w:b/>
          <w:sz w:val="28"/>
          <w:szCs w:val="28"/>
        </w:rPr>
        <w:t xml:space="preserve"> immediate supervisor is NOT the bully:</w:t>
      </w:r>
    </w:p>
    <w:p w:rsidR="00FF3E66" w:rsidRPr="00C175A1" w:rsidRDefault="00FF3E66" w:rsidP="00FF3E66">
      <w:pPr>
        <w:pStyle w:val="ListParagraph"/>
        <w:numPr>
          <w:ilvl w:val="0"/>
          <w:numId w:val="7"/>
        </w:numPr>
        <w:rPr>
          <w:sz w:val="28"/>
          <w:szCs w:val="28"/>
        </w:rPr>
      </w:pPr>
      <w:r>
        <w:rPr>
          <w:sz w:val="28"/>
          <w:szCs w:val="28"/>
        </w:rPr>
        <w:t>Explore how you may be contributing to the situation or conflict</w:t>
      </w:r>
    </w:p>
    <w:p w:rsidR="00FF3E66" w:rsidRPr="00E3646B" w:rsidRDefault="00FF3E66" w:rsidP="00FF3E66">
      <w:pPr>
        <w:pStyle w:val="ListParagraph"/>
        <w:numPr>
          <w:ilvl w:val="0"/>
          <w:numId w:val="7"/>
        </w:numPr>
        <w:rPr>
          <w:sz w:val="28"/>
          <w:szCs w:val="28"/>
        </w:rPr>
      </w:pPr>
      <w:r w:rsidRPr="00E3646B">
        <w:rPr>
          <w:bCs/>
          <w:sz w:val="28"/>
          <w:szCs w:val="28"/>
        </w:rPr>
        <w:t>Tell your supervisor the effect the bullying behavior is having on you:</w:t>
      </w:r>
    </w:p>
    <w:p w:rsidR="00FF3E66" w:rsidRPr="00E3646B" w:rsidRDefault="00FF3E66" w:rsidP="00FF3E66">
      <w:pPr>
        <w:pStyle w:val="ListParagraph"/>
        <w:numPr>
          <w:ilvl w:val="0"/>
          <w:numId w:val="7"/>
        </w:numPr>
        <w:rPr>
          <w:sz w:val="28"/>
          <w:szCs w:val="28"/>
        </w:rPr>
      </w:pPr>
      <w:r w:rsidRPr="00E3646B">
        <w:rPr>
          <w:bCs/>
          <w:sz w:val="28"/>
          <w:szCs w:val="28"/>
        </w:rPr>
        <w:t>Work with your manager, supervisor, HR rep, ombuds</w:t>
      </w:r>
      <w:r>
        <w:rPr>
          <w:bCs/>
          <w:sz w:val="28"/>
          <w:szCs w:val="28"/>
        </w:rPr>
        <w:t>person</w:t>
      </w:r>
      <w:r w:rsidRPr="00E3646B">
        <w:rPr>
          <w:bCs/>
          <w:sz w:val="28"/>
          <w:szCs w:val="28"/>
        </w:rPr>
        <w:t>, or conflict resolution center to devise  strategies for addressing the problem</w:t>
      </w:r>
    </w:p>
    <w:p w:rsidR="00FF3E66" w:rsidRPr="00E3646B" w:rsidRDefault="00FF3E66" w:rsidP="00FF3E66">
      <w:pPr>
        <w:pStyle w:val="ListParagraph"/>
        <w:numPr>
          <w:ilvl w:val="0"/>
          <w:numId w:val="7"/>
        </w:numPr>
        <w:rPr>
          <w:sz w:val="28"/>
          <w:szCs w:val="28"/>
        </w:rPr>
      </w:pPr>
      <w:r w:rsidRPr="00E3646B">
        <w:rPr>
          <w:bCs/>
          <w:sz w:val="28"/>
          <w:szCs w:val="28"/>
        </w:rPr>
        <w:t>Plan a meeting together, where you clearly identify what the behaviors are and determine a way to mitigate the problem</w:t>
      </w:r>
    </w:p>
    <w:p w:rsidR="00FF3E66" w:rsidRPr="00E3646B" w:rsidRDefault="00FF3E66" w:rsidP="00FF3E66">
      <w:pPr>
        <w:pStyle w:val="ListParagraph"/>
        <w:numPr>
          <w:ilvl w:val="0"/>
          <w:numId w:val="7"/>
        </w:numPr>
        <w:rPr>
          <w:sz w:val="28"/>
          <w:szCs w:val="28"/>
        </w:rPr>
      </w:pPr>
      <w:r w:rsidRPr="00E3646B">
        <w:rPr>
          <w:bCs/>
          <w:sz w:val="28"/>
          <w:szCs w:val="28"/>
        </w:rPr>
        <w:t>Ask to schedule a mediation, and consider whether you may need an advocate or support person present</w:t>
      </w:r>
    </w:p>
    <w:p w:rsidR="00FF3E66" w:rsidRPr="00E3646B" w:rsidRDefault="00FF3E66" w:rsidP="00FF3E66">
      <w:pPr>
        <w:pStyle w:val="ListParagraph"/>
        <w:numPr>
          <w:ilvl w:val="0"/>
          <w:numId w:val="7"/>
        </w:numPr>
        <w:rPr>
          <w:sz w:val="28"/>
          <w:szCs w:val="28"/>
        </w:rPr>
      </w:pPr>
      <w:r w:rsidRPr="00E3646B">
        <w:rPr>
          <w:bCs/>
          <w:sz w:val="28"/>
          <w:szCs w:val="28"/>
        </w:rPr>
        <w:t>Management may consider a team-building approach, where conflict/issues are addressed by the entire team, including management, so new norms and social expectations can be developed and agreed upon</w:t>
      </w:r>
    </w:p>
    <w:p w:rsidR="00FF3E66" w:rsidRPr="00C175A1" w:rsidRDefault="00FF3E66" w:rsidP="00FF3E66">
      <w:pPr>
        <w:pStyle w:val="ListParagraph"/>
        <w:numPr>
          <w:ilvl w:val="0"/>
          <w:numId w:val="7"/>
        </w:numPr>
        <w:rPr>
          <w:sz w:val="28"/>
          <w:szCs w:val="28"/>
        </w:rPr>
      </w:pPr>
      <w:r w:rsidRPr="00E3646B">
        <w:rPr>
          <w:bCs/>
          <w:sz w:val="28"/>
          <w:szCs w:val="28"/>
        </w:rPr>
        <w:t>Keep a log of all bullying incidents, focusing on patterns and repetition of the behavior</w:t>
      </w:r>
      <w:r>
        <w:rPr>
          <w:bCs/>
          <w:sz w:val="28"/>
          <w:szCs w:val="28"/>
        </w:rPr>
        <w:t xml:space="preserve"> including </w:t>
      </w:r>
      <w:r w:rsidRPr="00C175A1">
        <w:rPr>
          <w:bCs/>
          <w:sz w:val="28"/>
          <w:szCs w:val="28"/>
        </w:rPr>
        <w:t>copies of any emails, written communication, notes that the bully has used to intimidate or harass you</w:t>
      </w:r>
    </w:p>
    <w:p w:rsidR="00FF3E66" w:rsidRPr="00E3646B" w:rsidRDefault="00FF3E66" w:rsidP="00FF3E66">
      <w:pPr>
        <w:pStyle w:val="ListParagraph"/>
        <w:numPr>
          <w:ilvl w:val="0"/>
          <w:numId w:val="7"/>
        </w:numPr>
        <w:rPr>
          <w:sz w:val="28"/>
          <w:szCs w:val="28"/>
        </w:rPr>
      </w:pPr>
      <w:r w:rsidRPr="00E3646B">
        <w:rPr>
          <w:bCs/>
          <w:sz w:val="28"/>
          <w:szCs w:val="28"/>
        </w:rPr>
        <w:t>Expect the bully to deny and perhaps misconstrue your accusations, so protect yourself by having a witness/co-worker with you during interactions with the bully</w:t>
      </w:r>
    </w:p>
    <w:p w:rsidR="00FF3E66" w:rsidRPr="00797019" w:rsidRDefault="00FF3E66" w:rsidP="00FF3E66">
      <w:pPr>
        <w:pStyle w:val="ListParagraph"/>
        <w:numPr>
          <w:ilvl w:val="0"/>
          <w:numId w:val="7"/>
        </w:numPr>
        <w:rPr>
          <w:sz w:val="28"/>
          <w:szCs w:val="28"/>
        </w:rPr>
      </w:pPr>
      <w:r w:rsidRPr="00E82694">
        <w:rPr>
          <w:b/>
          <w:bCs/>
          <w:sz w:val="28"/>
          <w:szCs w:val="28"/>
        </w:rPr>
        <w:t>Do not retaliate</w:t>
      </w:r>
      <w:r w:rsidRPr="00E3646B">
        <w:rPr>
          <w:bCs/>
          <w:sz w:val="28"/>
          <w:szCs w:val="28"/>
        </w:rPr>
        <w:t>, or there may be a perception or even evidence that you are also engaging in bullying behavior</w:t>
      </w:r>
    </w:p>
    <w:p w:rsidR="00FF3E66" w:rsidRDefault="00FF3E66" w:rsidP="00FF3E66">
      <w:pPr>
        <w:ind w:left="5760"/>
        <w:rPr>
          <w:b/>
          <w:sz w:val="28"/>
          <w:szCs w:val="28"/>
        </w:rPr>
      </w:pPr>
    </w:p>
    <w:p w:rsidR="00FF3E66" w:rsidRDefault="00FF3E66" w:rsidP="008B4585">
      <w:pPr>
        <w:rPr>
          <w:b/>
          <w:sz w:val="28"/>
          <w:szCs w:val="28"/>
        </w:rPr>
      </w:pPr>
    </w:p>
    <w:p w:rsidR="00FF3E66" w:rsidRDefault="00FF3E66" w:rsidP="00FF3E66">
      <w:pPr>
        <w:rPr>
          <w:b/>
          <w:sz w:val="28"/>
          <w:szCs w:val="28"/>
        </w:rPr>
      </w:pPr>
      <w:r>
        <w:rPr>
          <w:b/>
          <w:sz w:val="28"/>
          <w:szCs w:val="28"/>
        </w:rPr>
        <w:t>What if your supervisor is doing the bullying?</w:t>
      </w:r>
    </w:p>
    <w:p w:rsidR="00FF3E66" w:rsidRPr="00E3646B" w:rsidRDefault="00FF3E66" w:rsidP="00FF3E66">
      <w:pPr>
        <w:pStyle w:val="ListParagraph"/>
        <w:numPr>
          <w:ilvl w:val="0"/>
          <w:numId w:val="8"/>
        </w:numPr>
        <w:rPr>
          <w:sz w:val="28"/>
          <w:szCs w:val="28"/>
        </w:rPr>
      </w:pPr>
      <w:r w:rsidRPr="00E3646B">
        <w:rPr>
          <w:bCs/>
          <w:sz w:val="28"/>
          <w:szCs w:val="28"/>
        </w:rPr>
        <w:t xml:space="preserve">Try to have a conversation about the behavior the first </w:t>
      </w:r>
      <w:r>
        <w:rPr>
          <w:bCs/>
          <w:sz w:val="28"/>
          <w:szCs w:val="28"/>
        </w:rPr>
        <w:t xml:space="preserve">few </w:t>
      </w:r>
      <w:r w:rsidRPr="00E3646B">
        <w:rPr>
          <w:bCs/>
          <w:sz w:val="28"/>
          <w:szCs w:val="28"/>
        </w:rPr>
        <w:t>time</w:t>
      </w:r>
      <w:r>
        <w:rPr>
          <w:bCs/>
          <w:sz w:val="28"/>
          <w:szCs w:val="28"/>
        </w:rPr>
        <w:t>s</w:t>
      </w:r>
      <w:r w:rsidRPr="00E3646B">
        <w:rPr>
          <w:bCs/>
          <w:sz w:val="28"/>
          <w:szCs w:val="28"/>
        </w:rPr>
        <w:t xml:space="preserve"> it happens</w:t>
      </w:r>
    </w:p>
    <w:p w:rsidR="00FF3E66" w:rsidRPr="00E3646B" w:rsidRDefault="00FF3E66" w:rsidP="00FF3E66">
      <w:pPr>
        <w:pStyle w:val="ListParagraph"/>
        <w:numPr>
          <w:ilvl w:val="1"/>
          <w:numId w:val="8"/>
        </w:numPr>
        <w:rPr>
          <w:sz w:val="28"/>
          <w:szCs w:val="28"/>
        </w:rPr>
      </w:pPr>
      <w:r w:rsidRPr="00E3646B">
        <w:rPr>
          <w:bCs/>
          <w:i/>
          <w:iCs/>
          <w:sz w:val="28"/>
          <w:szCs w:val="28"/>
        </w:rPr>
        <w:t xml:space="preserve">When you </w:t>
      </w:r>
      <w:r>
        <w:rPr>
          <w:bCs/>
          <w:i/>
          <w:iCs/>
          <w:sz w:val="28"/>
          <w:szCs w:val="28"/>
        </w:rPr>
        <w:t>do/</w:t>
      </w:r>
      <w:r w:rsidRPr="00E3646B">
        <w:rPr>
          <w:bCs/>
          <w:i/>
          <w:iCs/>
          <w:sz w:val="28"/>
          <w:szCs w:val="28"/>
        </w:rPr>
        <w:t>sa</w:t>
      </w:r>
      <w:r>
        <w:rPr>
          <w:bCs/>
          <w:i/>
          <w:iCs/>
          <w:sz w:val="28"/>
          <w:szCs w:val="28"/>
        </w:rPr>
        <w:t>y _______, I</w:t>
      </w:r>
      <w:r w:rsidRPr="00E3646B">
        <w:rPr>
          <w:bCs/>
          <w:i/>
          <w:iCs/>
          <w:sz w:val="28"/>
          <w:szCs w:val="28"/>
        </w:rPr>
        <w:t xml:space="preserve"> feel </w:t>
      </w:r>
      <w:r>
        <w:rPr>
          <w:bCs/>
          <w:i/>
          <w:iCs/>
          <w:sz w:val="28"/>
          <w:szCs w:val="28"/>
        </w:rPr>
        <w:t xml:space="preserve">personally </w:t>
      </w:r>
      <w:r w:rsidRPr="00E3646B">
        <w:rPr>
          <w:bCs/>
          <w:i/>
          <w:iCs/>
          <w:sz w:val="28"/>
          <w:szCs w:val="28"/>
        </w:rPr>
        <w:t xml:space="preserve">attacked and uncomfortable, and </w:t>
      </w:r>
      <w:r>
        <w:rPr>
          <w:bCs/>
          <w:i/>
          <w:iCs/>
          <w:sz w:val="28"/>
          <w:szCs w:val="28"/>
        </w:rPr>
        <w:t>embarrassed in front of my colleagues</w:t>
      </w:r>
      <w:r w:rsidRPr="00E3646B">
        <w:rPr>
          <w:bCs/>
          <w:i/>
          <w:iCs/>
          <w:sz w:val="28"/>
          <w:szCs w:val="28"/>
        </w:rPr>
        <w:t xml:space="preserve">. </w:t>
      </w:r>
      <w:r>
        <w:rPr>
          <w:bCs/>
          <w:i/>
          <w:iCs/>
          <w:sz w:val="28"/>
          <w:szCs w:val="28"/>
        </w:rPr>
        <w:t xml:space="preserve"> I’d like to talk to you about this and ask if you could do/say______ differently </w:t>
      </w:r>
      <w:r w:rsidRPr="00E3646B">
        <w:rPr>
          <w:bCs/>
          <w:i/>
          <w:iCs/>
          <w:sz w:val="28"/>
          <w:szCs w:val="28"/>
        </w:rPr>
        <w:t>in the future.</w:t>
      </w:r>
      <w:r w:rsidRPr="00E3646B">
        <w:rPr>
          <w:bCs/>
          <w:sz w:val="28"/>
          <w:szCs w:val="28"/>
        </w:rPr>
        <w:t xml:space="preserve">” </w:t>
      </w:r>
      <w:r>
        <w:rPr>
          <w:bCs/>
          <w:sz w:val="28"/>
          <w:szCs w:val="28"/>
        </w:rPr>
        <w:t>Consider d</w:t>
      </w:r>
      <w:r w:rsidRPr="00E3646B">
        <w:rPr>
          <w:bCs/>
          <w:sz w:val="28"/>
          <w:szCs w:val="28"/>
        </w:rPr>
        <w:t>ocument</w:t>
      </w:r>
      <w:r>
        <w:rPr>
          <w:bCs/>
          <w:sz w:val="28"/>
          <w:szCs w:val="28"/>
        </w:rPr>
        <w:t>ing</w:t>
      </w:r>
      <w:r w:rsidRPr="00E3646B">
        <w:rPr>
          <w:bCs/>
          <w:sz w:val="28"/>
          <w:szCs w:val="28"/>
        </w:rPr>
        <w:t xml:space="preserve"> the conversation.</w:t>
      </w:r>
    </w:p>
    <w:p w:rsidR="00FF3E66" w:rsidRPr="00E3646B" w:rsidRDefault="00FF3E66" w:rsidP="00FF3E66">
      <w:pPr>
        <w:pStyle w:val="ListParagraph"/>
        <w:numPr>
          <w:ilvl w:val="0"/>
          <w:numId w:val="8"/>
        </w:numPr>
        <w:rPr>
          <w:sz w:val="28"/>
          <w:szCs w:val="28"/>
        </w:rPr>
      </w:pPr>
      <w:r w:rsidRPr="00E3646B">
        <w:rPr>
          <w:bCs/>
          <w:sz w:val="28"/>
          <w:szCs w:val="28"/>
        </w:rPr>
        <w:t>Learn to take a breath and make a considered vs. a reactive response</w:t>
      </w:r>
    </w:p>
    <w:p w:rsidR="00FF3E66" w:rsidRPr="00E3646B" w:rsidRDefault="00FF3E66" w:rsidP="00FF3E66">
      <w:pPr>
        <w:pStyle w:val="ListParagraph"/>
        <w:numPr>
          <w:ilvl w:val="0"/>
          <w:numId w:val="8"/>
        </w:numPr>
        <w:rPr>
          <w:sz w:val="28"/>
          <w:szCs w:val="28"/>
        </w:rPr>
      </w:pPr>
      <w:r w:rsidRPr="00E82694">
        <w:rPr>
          <w:b/>
          <w:noProof/>
        </w:rPr>
        <w:drawing>
          <wp:anchor distT="0" distB="0" distL="114300" distR="114300" simplePos="0" relativeHeight="251669504" behindDoc="0" locked="0" layoutInCell="1" allowOverlap="1" wp14:anchorId="50035204" wp14:editId="2A6E471C">
            <wp:simplePos x="0" y="0"/>
            <wp:positionH relativeFrom="column">
              <wp:posOffset>5173980</wp:posOffset>
            </wp:positionH>
            <wp:positionV relativeFrom="paragraph">
              <wp:posOffset>149860</wp:posOffset>
            </wp:positionV>
            <wp:extent cx="769620" cy="1076960"/>
            <wp:effectExtent l="0" t="0" r="0" b="8890"/>
            <wp:wrapSquare wrapText="bothSides"/>
            <wp:docPr id="3" name="Picture 3" descr="C:\Users\sarah.prom\AppData\Local\Microsoft\Windows\Temporary Internet Files\Content.IE5\E8A4F3AV\MP90032119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arah.prom\AppData\Local\Microsoft\Windows\Temporary Internet Files\Content.IE5\E8A4F3AV\MP900321193[1].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69620" cy="1076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646B">
        <w:rPr>
          <w:bCs/>
          <w:sz w:val="28"/>
          <w:szCs w:val="28"/>
        </w:rPr>
        <w:t>Listen to hear what’s beneath the bullying so you can respond</w:t>
      </w:r>
    </w:p>
    <w:p w:rsidR="00FF3E66" w:rsidRPr="00E3646B" w:rsidRDefault="00FF3E66" w:rsidP="00FF3E66">
      <w:pPr>
        <w:pStyle w:val="ListParagraph"/>
        <w:numPr>
          <w:ilvl w:val="0"/>
          <w:numId w:val="8"/>
        </w:numPr>
        <w:rPr>
          <w:sz w:val="28"/>
          <w:szCs w:val="28"/>
        </w:rPr>
      </w:pPr>
      <w:r>
        <w:rPr>
          <w:bCs/>
          <w:sz w:val="28"/>
          <w:szCs w:val="28"/>
        </w:rPr>
        <w:t>Go over their head to a manager/administrator that could help</w:t>
      </w:r>
    </w:p>
    <w:p w:rsidR="00FF3E66" w:rsidRPr="00E3646B" w:rsidRDefault="00FF3E66" w:rsidP="00FF3E66">
      <w:pPr>
        <w:pStyle w:val="ListParagraph"/>
        <w:numPr>
          <w:ilvl w:val="0"/>
          <w:numId w:val="8"/>
        </w:numPr>
        <w:rPr>
          <w:sz w:val="28"/>
          <w:szCs w:val="28"/>
        </w:rPr>
      </w:pPr>
      <w:r w:rsidRPr="00E3646B">
        <w:rPr>
          <w:bCs/>
          <w:sz w:val="28"/>
          <w:szCs w:val="28"/>
        </w:rPr>
        <w:t>If you are being harassed because of your identity:</w:t>
      </w:r>
    </w:p>
    <w:p w:rsidR="00FF3E66" w:rsidRPr="00E3646B" w:rsidRDefault="00FF3E66" w:rsidP="00FF3E66">
      <w:pPr>
        <w:pStyle w:val="ListParagraph"/>
        <w:numPr>
          <w:ilvl w:val="1"/>
          <w:numId w:val="8"/>
        </w:numPr>
        <w:rPr>
          <w:sz w:val="28"/>
          <w:szCs w:val="28"/>
        </w:rPr>
      </w:pPr>
      <w:r w:rsidRPr="00E3646B">
        <w:rPr>
          <w:bCs/>
          <w:sz w:val="28"/>
          <w:szCs w:val="28"/>
        </w:rPr>
        <w:t>Document discriminatory activity (Affirmative</w:t>
      </w:r>
      <w:r>
        <w:rPr>
          <w:bCs/>
          <w:sz w:val="28"/>
          <w:szCs w:val="28"/>
        </w:rPr>
        <w:t xml:space="preserve"> </w:t>
      </w:r>
      <w:r w:rsidRPr="00E3646B">
        <w:rPr>
          <w:bCs/>
          <w:sz w:val="28"/>
          <w:szCs w:val="28"/>
        </w:rPr>
        <w:t>Action)</w:t>
      </w:r>
    </w:p>
    <w:p w:rsidR="00FF3E66" w:rsidRPr="00E3646B" w:rsidRDefault="00FF3E66" w:rsidP="00FF3E66">
      <w:pPr>
        <w:pStyle w:val="ListParagraph"/>
        <w:numPr>
          <w:ilvl w:val="1"/>
          <w:numId w:val="8"/>
        </w:numPr>
        <w:rPr>
          <w:sz w:val="28"/>
          <w:szCs w:val="28"/>
        </w:rPr>
      </w:pPr>
      <w:r w:rsidRPr="00E3646B">
        <w:rPr>
          <w:bCs/>
          <w:sz w:val="28"/>
          <w:szCs w:val="28"/>
        </w:rPr>
        <w:t xml:space="preserve">Develop allies </w:t>
      </w:r>
    </w:p>
    <w:p w:rsidR="00FF3E66" w:rsidRPr="00E3646B" w:rsidRDefault="00FF3E66" w:rsidP="00FF3E66">
      <w:pPr>
        <w:pStyle w:val="ListParagraph"/>
        <w:numPr>
          <w:ilvl w:val="1"/>
          <w:numId w:val="8"/>
        </w:numPr>
        <w:rPr>
          <w:sz w:val="28"/>
          <w:szCs w:val="28"/>
        </w:rPr>
      </w:pPr>
      <w:r w:rsidRPr="00E3646B">
        <w:rPr>
          <w:bCs/>
          <w:sz w:val="28"/>
          <w:szCs w:val="28"/>
        </w:rPr>
        <w:t>Track your own accomplishments</w:t>
      </w:r>
    </w:p>
    <w:p w:rsidR="00FF3E66" w:rsidRPr="00A404E8" w:rsidRDefault="00FF3E66" w:rsidP="00FF3E66">
      <w:pPr>
        <w:pStyle w:val="ListParagraph"/>
        <w:numPr>
          <w:ilvl w:val="1"/>
          <w:numId w:val="8"/>
        </w:numPr>
        <w:rPr>
          <w:sz w:val="28"/>
          <w:szCs w:val="28"/>
        </w:rPr>
      </w:pPr>
      <w:r w:rsidRPr="00E3646B">
        <w:rPr>
          <w:bCs/>
          <w:sz w:val="28"/>
          <w:szCs w:val="28"/>
        </w:rPr>
        <w:t>Alert HR and Affirmative Action for policies, procedures, and support in stopping the bullying.</w:t>
      </w:r>
    </w:p>
    <w:p w:rsidR="00AD4E1C" w:rsidRDefault="00AD4E1C" w:rsidP="00A404E8">
      <w:pPr>
        <w:spacing w:after="200" w:line="276" w:lineRule="auto"/>
        <w:rPr>
          <w:b/>
          <w:sz w:val="36"/>
          <w:szCs w:val="36"/>
        </w:rPr>
      </w:pPr>
    </w:p>
    <w:p w:rsidR="00A404E8" w:rsidRPr="00A404E8" w:rsidRDefault="00A404E8" w:rsidP="00A404E8">
      <w:pPr>
        <w:spacing w:after="200" w:line="276" w:lineRule="auto"/>
        <w:rPr>
          <w:b/>
          <w:sz w:val="36"/>
          <w:szCs w:val="36"/>
        </w:rPr>
      </w:pPr>
      <w:r w:rsidRPr="00A404E8">
        <w:rPr>
          <w:b/>
          <w:sz w:val="36"/>
          <w:szCs w:val="36"/>
        </w:rPr>
        <w:t>Range of Responses:</w:t>
      </w:r>
    </w:p>
    <w:p w:rsidR="00A404E8" w:rsidRPr="00A404E8" w:rsidRDefault="00A404E8" w:rsidP="00A404E8">
      <w:pPr>
        <w:pStyle w:val="ListParagraph"/>
        <w:spacing w:after="200" w:line="276" w:lineRule="auto"/>
        <w:rPr>
          <w:b/>
          <w:sz w:val="36"/>
          <w:szCs w:val="36"/>
        </w:rPr>
      </w:pPr>
    </w:p>
    <w:p w:rsidR="00A404E8" w:rsidRDefault="00A404E8" w:rsidP="00A404E8">
      <w:pPr>
        <w:spacing w:after="200" w:line="276" w:lineRule="auto"/>
        <w:rPr>
          <w:i/>
        </w:rPr>
      </w:pPr>
      <w:r w:rsidRPr="002F3BB6">
        <w:rPr>
          <w:b/>
          <w:noProof/>
          <w:sz w:val="36"/>
          <w:szCs w:val="36"/>
        </w:rPr>
        <mc:AlternateContent>
          <mc:Choice Requires="wps">
            <w:drawing>
              <wp:anchor distT="0" distB="0" distL="114300" distR="114300" simplePos="0" relativeHeight="251678720" behindDoc="0" locked="0" layoutInCell="1" allowOverlap="1" wp14:anchorId="3361B7B8" wp14:editId="46D1DA32">
                <wp:simplePos x="0" y="0"/>
                <wp:positionH relativeFrom="column">
                  <wp:posOffset>762000</wp:posOffset>
                </wp:positionH>
                <wp:positionV relativeFrom="paragraph">
                  <wp:posOffset>26035</wp:posOffset>
                </wp:positionV>
                <wp:extent cx="484632" cy="5699760"/>
                <wp:effectExtent l="19050" t="19050" r="29845" b="34290"/>
                <wp:wrapNone/>
                <wp:docPr id="10" name="Up-Down Arrow 10"/>
                <wp:cNvGraphicFramePr/>
                <a:graphic xmlns:a="http://schemas.openxmlformats.org/drawingml/2006/main">
                  <a:graphicData uri="http://schemas.microsoft.com/office/word/2010/wordprocessingShape">
                    <wps:wsp>
                      <wps:cNvSpPr/>
                      <wps:spPr>
                        <a:xfrm>
                          <a:off x="0" y="0"/>
                          <a:ext cx="484632" cy="5699760"/>
                        </a:xfrm>
                        <a:prstGeom prst="upDown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3C18111"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10" o:spid="_x0000_s1026" type="#_x0000_t70" style="position:absolute;margin-left:60pt;margin-top:2.05pt;width:38.15pt;height:448.8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" adj=",918" fillcolor="#bfbfbf [2412]" strokecolor="black [3213]" strokeweight="1pt"/>
            </w:pict>
          </mc:Fallback>
        </mc:AlternateContent>
      </w:r>
    </w:p>
    <w:p w:rsidR="00A404E8" w:rsidRDefault="00A404E8" w:rsidP="00A404E8">
      <w:pPr>
        <w:spacing w:after="200" w:line="276" w:lineRule="auto"/>
        <w:rPr>
          <w:i/>
        </w:rPr>
      </w:pPr>
    </w:p>
    <w:p w:rsidR="00A404E8" w:rsidRDefault="00A404E8" w:rsidP="00A404E8">
      <w:pPr>
        <w:spacing w:after="200" w:line="276" w:lineRule="auto"/>
        <w:rPr>
          <w:i/>
        </w:rPr>
      </w:pPr>
      <w:r w:rsidRPr="002F3BB6">
        <w:rPr>
          <w:b/>
          <w:noProof/>
          <w:sz w:val="36"/>
          <w:szCs w:val="36"/>
        </w:rPr>
        <mc:AlternateContent>
          <mc:Choice Requires="wps">
            <w:drawing>
              <wp:anchor distT="0" distB="0" distL="114300" distR="114300" simplePos="0" relativeHeight="251679744" behindDoc="0" locked="0" layoutInCell="1" allowOverlap="1" wp14:anchorId="333D1000" wp14:editId="489BA68B">
                <wp:simplePos x="0" y="0"/>
                <wp:positionH relativeFrom="column">
                  <wp:posOffset>2133600</wp:posOffset>
                </wp:positionH>
                <wp:positionV relativeFrom="paragraph">
                  <wp:posOffset>26035</wp:posOffset>
                </wp:positionV>
                <wp:extent cx="3215640" cy="1403985"/>
                <wp:effectExtent l="0" t="0" r="22860" b="1016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403985"/>
                        </a:xfrm>
                        <a:prstGeom prst="rect">
                          <a:avLst/>
                        </a:prstGeom>
                        <a:solidFill>
                          <a:srgbClr val="FFFFFF"/>
                        </a:solidFill>
                        <a:ln w="9525">
                          <a:solidFill>
                            <a:srgbClr val="000000"/>
                          </a:solidFill>
                          <a:prstDash val="dash"/>
                          <a:miter lim="800000"/>
                          <a:headEnd/>
                          <a:tailEnd/>
                        </a:ln>
                      </wps:spPr>
                      <wps:txbx>
                        <w:txbxContent>
                          <w:p w:rsidR="00A404E8" w:rsidRPr="000D5B9B" w:rsidRDefault="00A404E8" w:rsidP="00A404E8">
                            <w:pPr>
                              <w:rPr>
                                <w:sz w:val="28"/>
                                <w:szCs w:val="28"/>
                              </w:rPr>
                            </w:pPr>
                            <w:r w:rsidRPr="000D5B9B">
                              <w:rPr>
                                <w:b/>
                                <w:sz w:val="28"/>
                                <w:szCs w:val="28"/>
                              </w:rPr>
                              <w:t>Internal &amp; Nonverbal Responses</w:t>
                            </w:r>
                            <w:r w:rsidRPr="000D5B9B">
                              <w:rPr>
                                <w:sz w:val="28"/>
                                <w:szCs w:val="28"/>
                              </w:rPr>
                              <w:t>:  Ignoring, working on oneself, avoiding, “writing off”, etc.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3D1000" id="Text Box 2" o:spid="_x0000_s1027" type="#_x0000_t202" style="position:absolute;margin-left:168pt;margin-top:2.05pt;width:253.2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">
                <v:stroke dashstyle="dash"/>
                <v:textbox style="mso-fit-shape-to-text:t">
                  <w:txbxContent>
                    <w:p w:rsidR="00A404E8" w:rsidRPr="000D5B9B" w:rsidRDefault="00A404E8" w:rsidP="00A404E8">
                      <w:pPr>
                        <w:rPr>
                          <w:sz w:val="28"/>
                          <w:szCs w:val="28"/>
                        </w:rPr>
                      </w:pPr>
                      <w:r w:rsidRPr="000D5B9B">
                        <w:rPr>
                          <w:b/>
                          <w:sz w:val="28"/>
                          <w:szCs w:val="28"/>
                        </w:rPr>
                        <w:t>Internal &amp; Nonverbal Responses</w:t>
                      </w:r>
                      <w:r w:rsidRPr="000D5B9B">
                        <w:rPr>
                          <w:sz w:val="28"/>
                          <w:szCs w:val="28"/>
                        </w:rPr>
                        <w:t>:  Ignoring, working on oneself, avoiding, “writing off”, etc.</w:t>
                      </w:r>
                    </w:p>
                  </w:txbxContent>
                </v:textbox>
              </v:shape>
            </w:pict>
          </mc:Fallback>
        </mc:AlternateContent>
      </w:r>
    </w:p>
    <w:p w:rsidR="00A404E8" w:rsidRPr="00A404E8" w:rsidRDefault="00A404E8" w:rsidP="00A404E8">
      <w:pPr>
        <w:spacing w:after="200" w:line="276" w:lineRule="auto"/>
        <w:rPr>
          <w:i/>
        </w:rPr>
      </w:pPr>
      <w:r w:rsidRPr="00A404E8">
        <w:rPr>
          <w:i/>
        </w:rPr>
        <w:t>Informal</w:t>
      </w:r>
    </w:p>
    <w:p w:rsidR="00A404E8" w:rsidRPr="00A404E8" w:rsidRDefault="00A404E8" w:rsidP="00A404E8">
      <w:pPr>
        <w:pStyle w:val="ListParagraph"/>
        <w:spacing w:after="200" w:line="276" w:lineRule="auto"/>
        <w:rPr>
          <w:i/>
        </w:rPr>
      </w:pPr>
    </w:p>
    <w:p w:rsidR="00A404E8" w:rsidRPr="00A404E8" w:rsidRDefault="00A404E8" w:rsidP="00A404E8">
      <w:pPr>
        <w:pStyle w:val="ListParagraph"/>
        <w:spacing w:after="200" w:line="276" w:lineRule="auto"/>
        <w:rPr>
          <w:i/>
        </w:rPr>
      </w:pPr>
    </w:p>
    <w:p w:rsidR="00A404E8" w:rsidRPr="00A404E8" w:rsidRDefault="00A404E8" w:rsidP="00A404E8">
      <w:pPr>
        <w:pStyle w:val="ListParagraph"/>
        <w:spacing w:after="200" w:line="276" w:lineRule="auto"/>
        <w:rPr>
          <w:i/>
        </w:rPr>
      </w:pPr>
    </w:p>
    <w:p w:rsidR="00A404E8" w:rsidRPr="00A404E8" w:rsidRDefault="00A404E8" w:rsidP="00A404E8">
      <w:pPr>
        <w:pStyle w:val="ListParagraph"/>
        <w:spacing w:after="200" w:line="276" w:lineRule="auto"/>
        <w:rPr>
          <w:i/>
        </w:rPr>
      </w:pPr>
      <w:r w:rsidRPr="002F3BB6">
        <w:rPr>
          <w:b/>
          <w:noProof/>
          <w:sz w:val="36"/>
          <w:szCs w:val="36"/>
        </w:rPr>
        <mc:AlternateContent>
          <mc:Choice Requires="wps">
            <w:drawing>
              <wp:anchor distT="0" distB="0" distL="114300" distR="114300" simplePos="0" relativeHeight="251680768" behindDoc="0" locked="0" layoutInCell="1" allowOverlap="1" wp14:anchorId="647001E9" wp14:editId="380643E0">
                <wp:simplePos x="0" y="0"/>
                <wp:positionH relativeFrom="column">
                  <wp:posOffset>2171700</wp:posOffset>
                </wp:positionH>
                <wp:positionV relativeFrom="paragraph">
                  <wp:posOffset>13970</wp:posOffset>
                </wp:positionV>
                <wp:extent cx="3322320" cy="1403985"/>
                <wp:effectExtent l="0" t="0" r="1143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1403985"/>
                        </a:xfrm>
                        <a:prstGeom prst="rect">
                          <a:avLst/>
                        </a:prstGeom>
                        <a:solidFill>
                          <a:srgbClr val="FFFFFF"/>
                        </a:solidFill>
                        <a:ln w="9525">
                          <a:solidFill>
                            <a:srgbClr val="000000"/>
                          </a:solidFill>
                          <a:prstDash val="dash"/>
                          <a:miter lim="800000"/>
                          <a:headEnd/>
                          <a:tailEnd/>
                        </a:ln>
                      </wps:spPr>
                      <wps:txbx>
                        <w:txbxContent>
                          <w:p w:rsidR="00A404E8" w:rsidRPr="000D5B9B" w:rsidRDefault="00A404E8" w:rsidP="00A404E8">
                            <w:pPr>
                              <w:rPr>
                                <w:sz w:val="28"/>
                                <w:szCs w:val="28"/>
                              </w:rPr>
                            </w:pPr>
                            <w:r w:rsidRPr="000D5B9B">
                              <w:rPr>
                                <w:b/>
                                <w:sz w:val="28"/>
                                <w:szCs w:val="28"/>
                              </w:rPr>
                              <w:t>Verbal Responses</w:t>
                            </w:r>
                            <w:r w:rsidRPr="000D5B9B">
                              <w:rPr>
                                <w:sz w:val="28"/>
                                <w:szCs w:val="28"/>
                              </w:rPr>
                              <w:t>:  Confrontation, making demands, angry outbursts, setting boundaries, etc.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001E9" id="_x0000_s1028" type="#_x0000_t202" style="position:absolute;left:0;text-align:left;margin-left:171pt;margin-top:1.1pt;width:261.6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">
                <v:stroke dashstyle="dash"/>
                <v:textbox style="mso-fit-shape-to-text:t">
                  <w:txbxContent>
                    <w:p w:rsidR="00A404E8" w:rsidRPr="000D5B9B" w:rsidRDefault="00A404E8" w:rsidP="00A404E8">
                      <w:pPr>
                        <w:rPr>
                          <w:sz w:val="28"/>
                          <w:szCs w:val="28"/>
                        </w:rPr>
                      </w:pPr>
                      <w:r w:rsidRPr="000D5B9B">
                        <w:rPr>
                          <w:b/>
                          <w:sz w:val="28"/>
                          <w:szCs w:val="28"/>
                        </w:rPr>
                        <w:t>Verbal Responses</w:t>
                      </w:r>
                      <w:r w:rsidRPr="000D5B9B">
                        <w:rPr>
                          <w:sz w:val="28"/>
                          <w:szCs w:val="28"/>
                        </w:rPr>
                        <w:t>:  Confrontation, making demands, angry outbursts, setting boundaries, etc.</w:t>
                      </w:r>
                    </w:p>
                  </w:txbxContent>
                </v:textbox>
              </v:shape>
            </w:pict>
          </mc:Fallback>
        </mc:AlternateContent>
      </w:r>
    </w:p>
    <w:p w:rsidR="00A404E8" w:rsidRPr="00A404E8" w:rsidRDefault="00A404E8" w:rsidP="00A404E8">
      <w:pPr>
        <w:pStyle w:val="ListParagraph"/>
        <w:spacing w:after="200" w:line="276" w:lineRule="auto"/>
        <w:rPr>
          <w:i/>
        </w:rPr>
      </w:pPr>
    </w:p>
    <w:p w:rsidR="00A404E8" w:rsidRPr="00A404E8" w:rsidRDefault="00A404E8" w:rsidP="00A404E8">
      <w:pPr>
        <w:pStyle w:val="ListParagraph"/>
        <w:spacing w:after="200" w:line="276" w:lineRule="auto"/>
        <w:rPr>
          <w:i/>
        </w:rPr>
      </w:pPr>
    </w:p>
    <w:p w:rsidR="00A404E8" w:rsidRPr="00A404E8" w:rsidRDefault="00A404E8" w:rsidP="00A404E8">
      <w:pPr>
        <w:pStyle w:val="ListParagraph"/>
        <w:spacing w:after="200" w:line="276" w:lineRule="auto"/>
        <w:rPr>
          <w:i/>
        </w:rPr>
      </w:pPr>
    </w:p>
    <w:p w:rsidR="00A404E8" w:rsidRPr="00A404E8" w:rsidRDefault="00A404E8" w:rsidP="00A404E8">
      <w:pPr>
        <w:pStyle w:val="ListParagraph"/>
        <w:spacing w:after="200" w:line="276" w:lineRule="auto"/>
        <w:rPr>
          <w:i/>
        </w:rPr>
      </w:pPr>
    </w:p>
    <w:p w:rsidR="00A404E8" w:rsidRPr="00A404E8" w:rsidRDefault="00A404E8" w:rsidP="00A404E8">
      <w:pPr>
        <w:pStyle w:val="ListParagraph"/>
        <w:spacing w:after="200" w:line="276" w:lineRule="auto"/>
        <w:rPr>
          <w:i/>
        </w:rPr>
      </w:pPr>
      <w:r w:rsidRPr="002F3BB6">
        <w:rPr>
          <w:b/>
          <w:noProof/>
          <w:sz w:val="36"/>
          <w:szCs w:val="36"/>
        </w:rPr>
        <mc:AlternateContent>
          <mc:Choice Requires="wps">
            <w:drawing>
              <wp:anchor distT="0" distB="0" distL="114300" distR="114300" simplePos="0" relativeHeight="251681792" behindDoc="0" locked="0" layoutInCell="1" allowOverlap="1" wp14:anchorId="6C7DCF96" wp14:editId="3191B1D1">
                <wp:simplePos x="0" y="0"/>
                <wp:positionH relativeFrom="column">
                  <wp:posOffset>2186940</wp:posOffset>
                </wp:positionH>
                <wp:positionV relativeFrom="paragraph">
                  <wp:posOffset>200025</wp:posOffset>
                </wp:positionV>
                <wp:extent cx="3352800" cy="1403985"/>
                <wp:effectExtent l="0" t="0" r="19050" b="1016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403985"/>
                        </a:xfrm>
                        <a:prstGeom prst="rect">
                          <a:avLst/>
                        </a:prstGeom>
                        <a:solidFill>
                          <a:srgbClr val="FFFFFF"/>
                        </a:solidFill>
                        <a:ln w="9525">
                          <a:solidFill>
                            <a:srgbClr val="000000"/>
                          </a:solidFill>
                          <a:prstDash val="dash"/>
                          <a:miter lim="800000"/>
                          <a:headEnd/>
                          <a:tailEnd/>
                        </a:ln>
                      </wps:spPr>
                      <wps:txbx>
                        <w:txbxContent>
                          <w:p w:rsidR="00A404E8" w:rsidRPr="000D5B9B" w:rsidRDefault="00A404E8" w:rsidP="00A404E8">
                            <w:pPr>
                              <w:rPr>
                                <w:sz w:val="28"/>
                                <w:szCs w:val="28"/>
                              </w:rPr>
                            </w:pPr>
                            <w:r w:rsidRPr="000D5B9B">
                              <w:rPr>
                                <w:b/>
                                <w:sz w:val="28"/>
                                <w:szCs w:val="28"/>
                              </w:rPr>
                              <w:t>Interactive Responses</w:t>
                            </w:r>
                            <w:r w:rsidRPr="000D5B9B">
                              <w:rPr>
                                <w:sz w:val="28"/>
                                <w:szCs w:val="28"/>
                              </w:rPr>
                              <w:t>:  Engaging in dialogue, mediating, conversation with others, etc.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7DCF96" id="_x0000_s1029" type="#_x0000_t202" style="position:absolute;left:0;text-align:left;margin-left:172.2pt;margin-top:15.75pt;width:264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">
                <v:stroke dashstyle="dash"/>
                <v:textbox style="mso-fit-shape-to-text:t">
                  <w:txbxContent>
                    <w:p w:rsidR="00A404E8" w:rsidRPr="000D5B9B" w:rsidRDefault="00A404E8" w:rsidP="00A404E8">
                      <w:pPr>
                        <w:rPr>
                          <w:sz w:val="28"/>
                          <w:szCs w:val="28"/>
                        </w:rPr>
                      </w:pPr>
                      <w:r w:rsidRPr="000D5B9B">
                        <w:rPr>
                          <w:b/>
                          <w:sz w:val="28"/>
                          <w:szCs w:val="28"/>
                        </w:rPr>
                        <w:t>Interactive Responses</w:t>
                      </w:r>
                      <w:r w:rsidRPr="000D5B9B">
                        <w:rPr>
                          <w:sz w:val="28"/>
                          <w:szCs w:val="28"/>
                        </w:rPr>
                        <w:t>:  Engaging in dialogue, mediating, conversation with others, etc.</w:t>
                      </w:r>
                    </w:p>
                  </w:txbxContent>
                </v:textbox>
              </v:shape>
            </w:pict>
          </mc:Fallback>
        </mc:AlternateContent>
      </w:r>
    </w:p>
    <w:p w:rsidR="00A404E8" w:rsidRPr="00A404E8" w:rsidRDefault="00A404E8" w:rsidP="00A404E8">
      <w:pPr>
        <w:pStyle w:val="ListParagraph"/>
        <w:spacing w:after="200" w:line="276" w:lineRule="auto"/>
        <w:rPr>
          <w:i/>
        </w:rPr>
      </w:pPr>
    </w:p>
    <w:p w:rsidR="00A404E8" w:rsidRPr="00A404E8" w:rsidRDefault="00A404E8" w:rsidP="00A404E8">
      <w:pPr>
        <w:pStyle w:val="ListParagraph"/>
        <w:spacing w:after="200" w:line="276" w:lineRule="auto"/>
        <w:rPr>
          <w:i/>
        </w:rPr>
      </w:pPr>
    </w:p>
    <w:p w:rsidR="00A404E8" w:rsidRPr="00A404E8" w:rsidRDefault="00A404E8" w:rsidP="00A404E8">
      <w:pPr>
        <w:pStyle w:val="ListParagraph"/>
        <w:spacing w:after="200" w:line="276" w:lineRule="auto"/>
        <w:rPr>
          <w:i/>
        </w:rPr>
      </w:pPr>
    </w:p>
    <w:p w:rsidR="00A404E8" w:rsidRPr="00A404E8" w:rsidRDefault="00A404E8" w:rsidP="00A404E8">
      <w:pPr>
        <w:pStyle w:val="ListParagraph"/>
        <w:spacing w:after="200" w:line="276" w:lineRule="auto"/>
        <w:rPr>
          <w:i/>
        </w:rPr>
      </w:pPr>
    </w:p>
    <w:p w:rsidR="00A404E8" w:rsidRPr="00A404E8" w:rsidRDefault="00A404E8" w:rsidP="00A404E8">
      <w:pPr>
        <w:pStyle w:val="ListParagraph"/>
        <w:spacing w:after="200" w:line="276" w:lineRule="auto"/>
        <w:rPr>
          <w:i/>
        </w:rPr>
      </w:pPr>
    </w:p>
    <w:p w:rsidR="00A404E8" w:rsidRPr="00A404E8" w:rsidRDefault="00A404E8" w:rsidP="00A404E8">
      <w:pPr>
        <w:pStyle w:val="ListParagraph"/>
        <w:spacing w:after="200" w:line="276" w:lineRule="auto"/>
        <w:rPr>
          <w:i/>
        </w:rPr>
      </w:pPr>
      <w:r w:rsidRPr="002F3BB6">
        <w:rPr>
          <w:b/>
          <w:noProof/>
          <w:sz w:val="36"/>
          <w:szCs w:val="36"/>
        </w:rPr>
        <mc:AlternateContent>
          <mc:Choice Requires="wps">
            <w:drawing>
              <wp:anchor distT="0" distB="0" distL="114300" distR="114300" simplePos="0" relativeHeight="251682816" behindDoc="0" locked="0" layoutInCell="1" allowOverlap="1" wp14:anchorId="2FAFA401" wp14:editId="00337795">
                <wp:simplePos x="0" y="0"/>
                <wp:positionH relativeFrom="column">
                  <wp:posOffset>2186940</wp:posOffset>
                </wp:positionH>
                <wp:positionV relativeFrom="paragraph">
                  <wp:posOffset>65405</wp:posOffset>
                </wp:positionV>
                <wp:extent cx="3413760" cy="1403985"/>
                <wp:effectExtent l="0" t="0" r="15240" b="1524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1403985"/>
                        </a:xfrm>
                        <a:prstGeom prst="rect">
                          <a:avLst/>
                        </a:prstGeom>
                        <a:solidFill>
                          <a:srgbClr val="FFFFFF"/>
                        </a:solidFill>
                        <a:ln w="9525">
                          <a:solidFill>
                            <a:srgbClr val="000000"/>
                          </a:solidFill>
                          <a:prstDash val="dash"/>
                          <a:miter lim="800000"/>
                          <a:headEnd/>
                          <a:tailEnd/>
                        </a:ln>
                      </wps:spPr>
                      <wps:txbx>
                        <w:txbxContent>
                          <w:p w:rsidR="00A404E8" w:rsidRPr="000D5B9B" w:rsidRDefault="00A404E8" w:rsidP="00A404E8">
                            <w:pPr>
                              <w:rPr>
                                <w:sz w:val="28"/>
                                <w:szCs w:val="28"/>
                              </w:rPr>
                            </w:pPr>
                            <w:r w:rsidRPr="000D5B9B">
                              <w:rPr>
                                <w:b/>
                                <w:sz w:val="28"/>
                                <w:szCs w:val="28"/>
                              </w:rPr>
                              <w:t>Top-down Responses</w:t>
                            </w:r>
                            <w:r w:rsidRPr="000D5B9B">
                              <w:rPr>
                                <w:sz w:val="28"/>
                                <w:szCs w:val="28"/>
                              </w:rPr>
                              <w:t>:  Involving human resources, management and others in setting boundaries, documenting concerns, setting boundaries, termination, etc.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AFA401" id="_x0000_s1030" type="#_x0000_t202" style="position:absolute;left:0;text-align:left;margin-left:172.2pt;margin-top:5.15pt;width:268.8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">
                <v:stroke dashstyle="dash"/>
                <v:textbox style="mso-fit-shape-to-text:t">
                  <w:txbxContent>
                    <w:p w:rsidR="00A404E8" w:rsidRPr="000D5B9B" w:rsidRDefault="00A404E8" w:rsidP="00A404E8">
                      <w:pPr>
                        <w:rPr>
                          <w:sz w:val="28"/>
                          <w:szCs w:val="28"/>
                        </w:rPr>
                      </w:pPr>
                      <w:r w:rsidRPr="000D5B9B">
                        <w:rPr>
                          <w:b/>
                          <w:sz w:val="28"/>
                          <w:szCs w:val="28"/>
                        </w:rPr>
                        <w:t>Top-down Responses</w:t>
                      </w:r>
                      <w:r w:rsidRPr="000D5B9B">
                        <w:rPr>
                          <w:sz w:val="28"/>
                          <w:szCs w:val="28"/>
                        </w:rPr>
                        <w:t>:  Involving human resources, management and others in setting boundaries, documenting concerns, setting boundaries, termination, etc.</w:t>
                      </w:r>
                    </w:p>
                  </w:txbxContent>
                </v:textbox>
              </v:shape>
            </w:pict>
          </mc:Fallback>
        </mc:AlternateContent>
      </w:r>
    </w:p>
    <w:p w:rsidR="00A404E8" w:rsidRDefault="00A404E8" w:rsidP="00A404E8">
      <w:pPr>
        <w:spacing w:after="200" w:line="276" w:lineRule="auto"/>
        <w:rPr>
          <w:i/>
        </w:rPr>
      </w:pPr>
    </w:p>
    <w:p w:rsidR="00A404E8" w:rsidRPr="00A404E8" w:rsidRDefault="00A404E8" w:rsidP="00A404E8">
      <w:pPr>
        <w:spacing w:after="200" w:line="276" w:lineRule="auto"/>
        <w:rPr>
          <w:b/>
          <w:i/>
          <w:sz w:val="36"/>
          <w:szCs w:val="36"/>
        </w:rPr>
      </w:pPr>
      <w:r w:rsidRPr="00A404E8">
        <w:rPr>
          <w:i/>
        </w:rPr>
        <w:t>Formal</w:t>
      </w:r>
      <w:r w:rsidRPr="00A404E8">
        <w:rPr>
          <w:b/>
          <w:i/>
          <w:sz w:val="36"/>
          <w:szCs w:val="36"/>
        </w:rPr>
        <w:br w:type="page"/>
      </w:r>
    </w:p>
    <w:p w:rsidR="00AD4E1C" w:rsidRDefault="00AD4E1C" w:rsidP="00AD4E1C">
      <w:pPr>
        <w:rPr>
          <w:b/>
          <w:sz w:val="32"/>
          <w:szCs w:val="32"/>
        </w:rPr>
      </w:pPr>
      <w:r>
        <w:rPr>
          <w:b/>
          <w:noProof/>
          <w:sz w:val="32"/>
          <w:szCs w:val="32"/>
        </w:rPr>
        <w:lastRenderedPageBreak/>
        <w:drawing>
          <wp:anchor distT="0" distB="0" distL="114300" distR="114300" simplePos="0" relativeHeight="251684864" behindDoc="0" locked="0" layoutInCell="1" allowOverlap="1" wp14:anchorId="7439A757" wp14:editId="62D5A49F">
            <wp:simplePos x="0" y="0"/>
            <wp:positionH relativeFrom="column">
              <wp:posOffset>5120640</wp:posOffset>
            </wp:positionH>
            <wp:positionV relativeFrom="paragraph">
              <wp:posOffset>8255</wp:posOffset>
            </wp:positionV>
            <wp:extent cx="1146810" cy="10293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1].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46810" cy="1029335"/>
                    </a:xfrm>
                    <a:prstGeom prst="rect">
                      <a:avLst/>
                    </a:prstGeom>
                  </pic:spPr>
                </pic:pic>
              </a:graphicData>
            </a:graphic>
            <wp14:sizeRelH relativeFrom="page">
              <wp14:pctWidth>0</wp14:pctWidth>
            </wp14:sizeRelH>
            <wp14:sizeRelV relativeFrom="page">
              <wp14:pctHeight>0</wp14:pctHeight>
            </wp14:sizeRelV>
          </wp:anchor>
        </w:drawing>
      </w:r>
      <w:r>
        <w:rPr>
          <w:b/>
          <w:sz w:val="32"/>
          <w:szCs w:val="32"/>
        </w:rPr>
        <w:t>Confrontation:</w:t>
      </w:r>
    </w:p>
    <w:p w:rsidR="00AD4E1C" w:rsidRDefault="00AD4E1C" w:rsidP="00AD4E1C">
      <w:pPr>
        <w:shd w:val="clear" w:color="auto" w:fill="FFFFFF"/>
        <w:rPr>
          <w:rFonts w:ascii="Arial" w:hAnsi="Arial" w:cs="Arial"/>
          <w:color w:val="222222"/>
        </w:rPr>
      </w:pPr>
      <w:proofErr w:type="spellStart"/>
      <w:proofErr w:type="gramStart"/>
      <w:r>
        <w:rPr>
          <w:rFonts w:ascii="Arial" w:hAnsi="Arial" w:cs="Arial"/>
          <w:color w:val="222222"/>
        </w:rPr>
        <w:t>con·</w:t>
      </w:r>
      <w:proofErr w:type="gramEnd"/>
      <w:r>
        <w:rPr>
          <w:rFonts w:ascii="Arial" w:hAnsi="Arial" w:cs="Arial"/>
          <w:color w:val="222222"/>
        </w:rPr>
        <w:t>fron·ta·tion</w:t>
      </w:r>
      <w:proofErr w:type="spellEnd"/>
    </w:p>
    <w:p w:rsidR="00AD4E1C" w:rsidRDefault="00AD4E1C" w:rsidP="00AD4E1C">
      <w:pPr>
        <w:shd w:val="clear" w:color="auto" w:fill="FFFFFF"/>
        <w:spacing w:line="225" w:lineRule="atLeast"/>
        <w:rPr>
          <w:rFonts w:ascii="Arial" w:hAnsi="Arial" w:cs="Arial"/>
          <w:color w:val="222222"/>
        </w:rPr>
      </w:pPr>
      <w:proofErr w:type="gramStart"/>
      <w:r>
        <w:rPr>
          <w:rFonts w:ascii="Arial" w:hAnsi="Arial" w:cs="Arial"/>
          <w:i/>
          <w:iCs/>
          <w:color w:val="222222"/>
        </w:rPr>
        <w:t>noun</w:t>
      </w:r>
      <w:proofErr w:type="gramEnd"/>
    </w:p>
    <w:p w:rsidR="00AD4E1C" w:rsidRDefault="00AD4E1C" w:rsidP="00AD4E1C">
      <w:pPr>
        <w:shd w:val="clear" w:color="auto" w:fill="FFFFFF"/>
        <w:rPr>
          <w:rFonts w:ascii="Arial" w:hAnsi="Arial" w:cs="Arial"/>
          <w:color w:val="222222"/>
        </w:rPr>
      </w:pPr>
      <w:proofErr w:type="gramStart"/>
      <w:r>
        <w:rPr>
          <w:rFonts w:ascii="Arial" w:hAnsi="Arial" w:cs="Arial"/>
          <w:color w:val="222222"/>
        </w:rPr>
        <w:t>a</w:t>
      </w:r>
      <w:proofErr w:type="gramEnd"/>
      <w:r>
        <w:rPr>
          <w:rFonts w:ascii="Arial" w:hAnsi="Arial" w:cs="Arial"/>
          <w:color w:val="222222"/>
        </w:rPr>
        <w:t xml:space="preserve"> hostile or argumentative meeting or situation between opposing parties.</w:t>
      </w:r>
    </w:p>
    <w:p w:rsidR="00AD4E1C" w:rsidRDefault="00AD4E1C" w:rsidP="00AD4E1C">
      <w:pPr>
        <w:shd w:val="clear" w:color="auto" w:fill="FFFFFF"/>
        <w:rPr>
          <w:rFonts w:ascii="Arial" w:hAnsi="Arial" w:cs="Arial"/>
          <w:color w:val="222222"/>
        </w:rPr>
      </w:pPr>
      <w:r>
        <w:rPr>
          <w:rFonts w:ascii="Arial" w:hAnsi="Arial" w:cs="Arial"/>
          <w:color w:val="222222"/>
        </w:rPr>
        <w:t>"</w:t>
      </w:r>
      <w:proofErr w:type="gramStart"/>
      <w:r>
        <w:rPr>
          <w:rFonts w:ascii="Arial" w:hAnsi="Arial" w:cs="Arial"/>
          <w:color w:val="222222"/>
        </w:rPr>
        <w:t>a</w:t>
      </w:r>
      <w:proofErr w:type="gramEnd"/>
      <w:r>
        <w:rPr>
          <w:rStyle w:val="apple-converted-space"/>
          <w:rFonts w:ascii="Arial" w:hAnsi="Arial" w:cs="Arial"/>
          <w:color w:val="222222"/>
        </w:rPr>
        <w:t> </w:t>
      </w:r>
      <w:r>
        <w:rPr>
          <w:rFonts w:ascii="Arial" w:hAnsi="Arial" w:cs="Arial"/>
          <w:b/>
          <w:bCs/>
          <w:color w:val="222222"/>
        </w:rPr>
        <w:t>confrontation with</w:t>
      </w:r>
      <w:r>
        <w:rPr>
          <w:rStyle w:val="apple-converted-space"/>
          <w:rFonts w:ascii="Arial" w:hAnsi="Arial" w:cs="Arial"/>
          <w:color w:val="222222"/>
        </w:rPr>
        <w:t> </w:t>
      </w:r>
      <w:r>
        <w:rPr>
          <w:rFonts w:ascii="Arial" w:hAnsi="Arial" w:cs="Arial"/>
          <w:color w:val="222222"/>
        </w:rPr>
        <w:t>the legislature"</w:t>
      </w:r>
    </w:p>
    <w:tbl>
      <w:tblPr>
        <w:tblW w:w="0" w:type="auto"/>
        <w:tblCellMar>
          <w:top w:w="15" w:type="dxa"/>
          <w:left w:w="15" w:type="dxa"/>
          <w:bottom w:w="15" w:type="dxa"/>
          <w:right w:w="15" w:type="dxa"/>
        </w:tblCellMar>
        <w:tblLook w:val="04A0" w:firstRow="1" w:lastRow="0" w:firstColumn="1" w:lastColumn="0" w:noHBand="0" w:noVBand="1"/>
      </w:tblPr>
      <w:tblGrid>
        <w:gridCol w:w="1059"/>
        <w:gridCol w:w="6731"/>
      </w:tblGrid>
      <w:tr w:rsidR="00AD4E1C" w:rsidTr="00647D99">
        <w:tc>
          <w:tcPr>
            <w:tcW w:w="0" w:type="auto"/>
            <w:noWrap/>
            <w:tcMar>
              <w:top w:w="0" w:type="dxa"/>
              <w:left w:w="0" w:type="dxa"/>
              <w:bottom w:w="0" w:type="dxa"/>
              <w:right w:w="45" w:type="dxa"/>
            </w:tcMar>
            <w:hideMark/>
          </w:tcPr>
          <w:p w:rsidR="00AD4E1C" w:rsidRDefault="00AD4E1C" w:rsidP="00647D99">
            <w:pPr>
              <w:rPr>
                <w:i/>
                <w:iCs/>
              </w:rPr>
            </w:pPr>
            <w:r>
              <w:rPr>
                <w:i/>
                <w:iCs/>
              </w:rPr>
              <w:t>synonyms:</w:t>
            </w:r>
          </w:p>
        </w:tc>
        <w:tc>
          <w:tcPr>
            <w:tcW w:w="0" w:type="auto"/>
            <w:tcMar>
              <w:top w:w="0" w:type="dxa"/>
              <w:left w:w="0" w:type="dxa"/>
              <w:bottom w:w="0" w:type="dxa"/>
              <w:right w:w="0" w:type="dxa"/>
            </w:tcMar>
            <w:vAlign w:val="center"/>
            <w:hideMark/>
          </w:tcPr>
          <w:p w:rsidR="00AD4E1C" w:rsidRDefault="00AD4E1C" w:rsidP="00647D99">
            <w:r w:rsidRPr="00CE1D0E">
              <w:t>conflict</w:t>
            </w:r>
            <w:r>
              <w:t>,</w:t>
            </w:r>
            <w:r>
              <w:rPr>
                <w:rStyle w:val="apple-converted-space"/>
              </w:rPr>
              <w:t> </w:t>
            </w:r>
            <w:r w:rsidRPr="00CE1D0E">
              <w:t>clash</w:t>
            </w:r>
            <w:r>
              <w:t>,</w:t>
            </w:r>
            <w:r>
              <w:rPr>
                <w:rStyle w:val="apple-converted-space"/>
              </w:rPr>
              <w:t> </w:t>
            </w:r>
            <w:r w:rsidRPr="00CE1D0E">
              <w:t>fight</w:t>
            </w:r>
            <w:r>
              <w:t>,</w:t>
            </w:r>
            <w:r>
              <w:rPr>
                <w:rStyle w:val="apple-converted-space"/>
              </w:rPr>
              <w:t> </w:t>
            </w:r>
            <w:r w:rsidRPr="00CE1D0E">
              <w:t>battle</w:t>
            </w:r>
            <w:r>
              <w:t>,</w:t>
            </w:r>
            <w:r>
              <w:rPr>
                <w:rStyle w:val="apple-converted-space"/>
              </w:rPr>
              <w:t> </w:t>
            </w:r>
            <w:r w:rsidRPr="00CE1D0E">
              <w:t>encounter</w:t>
            </w:r>
            <w:r>
              <w:t>,</w:t>
            </w:r>
            <w:r>
              <w:rPr>
                <w:rStyle w:val="apple-converted-space"/>
              </w:rPr>
              <w:t> </w:t>
            </w:r>
            <w:r>
              <w:t>faceoff,</w:t>
            </w:r>
            <w:r>
              <w:rPr>
                <w:rStyle w:val="apple-converted-space"/>
              </w:rPr>
              <w:t> </w:t>
            </w:r>
            <w:r w:rsidRPr="00CE1D0E">
              <w:t>engagement</w:t>
            </w:r>
            <w:r>
              <w:t>,</w:t>
            </w:r>
            <w:r>
              <w:rPr>
                <w:rStyle w:val="apple-converted-space"/>
              </w:rPr>
              <w:t> </w:t>
            </w:r>
            <w:r w:rsidRPr="00CE1D0E">
              <w:t>skirmish</w:t>
            </w:r>
            <w:r>
              <w:t>;</w:t>
            </w:r>
          </w:p>
        </w:tc>
      </w:tr>
    </w:tbl>
    <w:p w:rsidR="00AD4E1C" w:rsidRPr="00EE2BED" w:rsidRDefault="00AD4E1C" w:rsidP="00AD4E1C">
      <w:pPr>
        <w:rPr>
          <w:b/>
          <w:sz w:val="22"/>
          <w:szCs w:val="22"/>
        </w:rPr>
      </w:pPr>
    </w:p>
    <w:p w:rsidR="00AD4E1C" w:rsidRPr="00CE1D0E" w:rsidRDefault="00AD4E1C" w:rsidP="00AD4E1C">
      <w:pPr>
        <w:rPr>
          <w:sz w:val="28"/>
          <w:szCs w:val="28"/>
        </w:rPr>
      </w:pPr>
      <w:r w:rsidRPr="00CE1D0E">
        <w:rPr>
          <w:sz w:val="28"/>
          <w:szCs w:val="28"/>
        </w:rPr>
        <w:t>While</w:t>
      </w:r>
      <w:r>
        <w:rPr>
          <w:sz w:val="28"/>
          <w:szCs w:val="28"/>
        </w:rPr>
        <w:t xml:space="preserve"> confronting bad behavior may be a first or last resort, there is something about it that we like.  Movies that depict a perceived victim confronting their oppressor, we cheer.  However, confrontations come at a cost and so therefore should be used sparingly and when all else has failed.  What might be more likely to create the change you want is to set boundaries and communicate in a way that is less hostile.</w:t>
      </w:r>
    </w:p>
    <w:p w:rsidR="00AD4E1C" w:rsidRPr="00CE1D0E" w:rsidRDefault="00AD4E1C" w:rsidP="00AD4E1C">
      <w:pPr>
        <w:rPr>
          <w:sz w:val="28"/>
          <w:szCs w:val="28"/>
        </w:rPr>
      </w:pPr>
    </w:p>
    <w:p w:rsidR="00AD4E1C" w:rsidRPr="000D5B9B" w:rsidRDefault="00AD4E1C" w:rsidP="00AD4E1C">
      <w:pPr>
        <w:rPr>
          <w:b/>
          <w:sz w:val="32"/>
          <w:szCs w:val="32"/>
        </w:rPr>
      </w:pPr>
      <w:r>
        <w:rPr>
          <w:b/>
          <w:sz w:val="32"/>
          <w:szCs w:val="32"/>
        </w:rPr>
        <w:t>Why A</w:t>
      </w:r>
      <w:r w:rsidRPr="000D5B9B">
        <w:rPr>
          <w:b/>
          <w:sz w:val="32"/>
          <w:szCs w:val="32"/>
        </w:rPr>
        <w:t>re Boundaries Important?</w:t>
      </w:r>
    </w:p>
    <w:p w:rsidR="00AD4E1C" w:rsidRDefault="00AD4E1C" w:rsidP="00AD4E1C">
      <w:pPr>
        <w:rPr>
          <w:b/>
          <w:sz w:val="28"/>
          <w:szCs w:val="28"/>
        </w:rPr>
      </w:pPr>
    </w:p>
    <w:p w:rsidR="00AD4E1C" w:rsidRPr="008A7E82" w:rsidRDefault="00AD4E1C" w:rsidP="00AD4E1C">
      <w:pPr>
        <w:rPr>
          <w:sz w:val="28"/>
          <w:szCs w:val="28"/>
        </w:rPr>
      </w:pPr>
      <w:r w:rsidRPr="007A23E4">
        <w:rPr>
          <w:sz w:val="28"/>
          <w:szCs w:val="28"/>
        </w:rPr>
        <w:t xml:space="preserve">Boundaries are important because they define the limits and </w:t>
      </w:r>
      <w:r w:rsidRPr="008A7E82">
        <w:rPr>
          <w:sz w:val="28"/>
          <w:szCs w:val="28"/>
        </w:rPr>
        <w:t xml:space="preserve">responsibilities of the people with whom you interact. </w:t>
      </w:r>
    </w:p>
    <w:p w:rsidR="00AD4E1C" w:rsidRPr="008A7E82" w:rsidRDefault="00AD4E1C" w:rsidP="00AD4E1C">
      <w:pPr>
        <w:rPr>
          <w:sz w:val="28"/>
          <w:szCs w:val="28"/>
        </w:rPr>
      </w:pPr>
    </w:p>
    <w:p w:rsidR="00AD4E1C" w:rsidRPr="008A7E82" w:rsidRDefault="00AD4E1C" w:rsidP="00AD4E1C">
      <w:pPr>
        <w:rPr>
          <w:sz w:val="28"/>
          <w:szCs w:val="28"/>
        </w:rPr>
      </w:pPr>
      <w:r w:rsidRPr="008A7E82">
        <w:rPr>
          <w:sz w:val="28"/>
          <w:szCs w:val="28"/>
        </w:rPr>
        <w:t xml:space="preserve">Clearly defined boundaries allow an organization to work more efficiently. </w:t>
      </w:r>
    </w:p>
    <w:p w:rsidR="00AD4E1C" w:rsidRPr="008A7E82" w:rsidRDefault="00AD4E1C" w:rsidP="00AD4E1C">
      <w:pPr>
        <w:rPr>
          <w:sz w:val="28"/>
          <w:szCs w:val="28"/>
        </w:rPr>
      </w:pPr>
    </w:p>
    <w:p w:rsidR="00AD4E1C" w:rsidRPr="008A7E82" w:rsidRDefault="00AD4E1C" w:rsidP="00AD4E1C">
      <w:pPr>
        <w:rPr>
          <w:sz w:val="28"/>
          <w:szCs w:val="28"/>
        </w:rPr>
      </w:pPr>
      <w:r w:rsidRPr="008A7E82">
        <w:rPr>
          <w:sz w:val="28"/>
          <w:szCs w:val="28"/>
        </w:rPr>
        <w:t xml:space="preserve">Setting proper boundaries can result in a sense of accountability for all staff members. </w:t>
      </w:r>
    </w:p>
    <w:p w:rsidR="00AD4E1C" w:rsidRPr="008A7E82" w:rsidRDefault="00AD4E1C" w:rsidP="00AD4E1C">
      <w:pPr>
        <w:rPr>
          <w:sz w:val="28"/>
          <w:szCs w:val="28"/>
        </w:rPr>
      </w:pPr>
    </w:p>
    <w:p w:rsidR="00AD4E1C" w:rsidRPr="008A7E82" w:rsidRDefault="00AD4E1C" w:rsidP="00AD4E1C">
      <w:pPr>
        <w:rPr>
          <w:sz w:val="28"/>
          <w:szCs w:val="28"/>
        </w:rPr>
      </w:pPr>
      <w:r w:rsidRPr="008A7E82">
        <w:rPr>
          <w:sz w:val="28"/>
          <w:szCs w:val="28"/>
        </w:rPr>
        <w:t xml:space="preserve">Job responsibilities can be more precisely assigned and job performance can be more accurately measured. </w:t>
      </w:r>
    </w:p>
    <w:p w:rsidR="00AD4E1C" w:rsidRPr="008A7E82" w:rsidRDefault="00AD4E1C" w:rsidP="00AD4E1C">
      <w:pPr>
        <w:rPr>
          <w:sz w:val="28"/>
          <w:szCs w:val="28"/>
        </w:rPr>
      </w:pPr>
    </w:p>
    <w:p w:rsidR="00AD4E1C" w:rsidRPr="008A7E82" w:rsidRDefault="00AD4E1C" w:rsidP="00AD4E1C">
      <w:pPr>
        <w:rPr>
          <w:sz w:val="28"/>
          <w:szCs w:val="28"/>
        </w:rPr>
      </w:pPr>
      <w:r w:rsidRPr="008A7E82">
        <w:rPr>
          <w:sz w:val="28"/>
          <w:szCs w:val="28"/>
        </w:rPr>
        <w:t xml:space="preserve">Boundaries are important to maintaining good productivity and </w:t>
      </w:r>
      <w:proofErr w:type="gramStart"/>
      <w:r w:rsidRPr="008A7E82">
        <w:rPr>
          <w:sz w:val="28"/>
          <w:szCs w:val="28"/>
        </w:rPr>
        <w:t xml:space="preserve">social </w:t>
      </w:r>
      <w:r>
        <w:rPr>
          <w:sz w:val="28"/>
          <w:szCs w:val="28"/>
        </w:rPr>
        <w:t xml:space="preserve"> </w:t>
      </w:r>
      <w:r w:rsidRPr="008A7E82">
        <w:rPr>
          <w:sz w:val="28"/>
          <w:szCs w:val="28"/>
        </w:rPr>
        <w:t>dynamics</w:t>
      </w:r>
      <w:proofErr w:type="gramEnd"/>
      <w:r w:rsidRPr="008A7E82">
        <w:rPr>
          <w:sz w:val="28"/>
          <w:szCs w:val="28"/>
        </w:rPr>
        <w:t xml:space="preserve"> within the work environment. </w:t>
      </w:r>
    </w:p>
    <w:p w:rsidR="00AD4E1C" w:rsidRPr="008A7E82" w:rsidRDefault="00AD4E1C" w:rsidP="00AD4E1C">
      <w:pPr>
        <w:rPr>
          <w:sz w:val="28"/>
          <w:szCs w:val="28"/>
        </w:rPr>
      </w:pPr>
    </w:p>
    <w:p w:rsidR="00AD4E1C" w:rsidRPr="008A7E82" w:rsidRDefault="00AD4E1C" w:rsidP="00AD4E1C">
      <w:pPr>
        <w:rPr>
          <w:sz w:val="28"/>
          <w:szCs w:val="28"/>
        </w:rPr>
      </w:pPr>
      <w:r w:rsidRPr="008A7E82">
        <w:rPr>
          <w:sz w:val="28"/>
          <w:szCs w:val="28"/>
        </w:rPr>
        <w:t xml:space="preserve">Without boundaries, there are no firm guidelines for behavior. </w:t>
      </w:r>
    </w:p>
    <w:p w:rsidR="00AD4E1C" w:rsidRPr="008A7E82" w:rsidRDefault="00AD4E1C" w:rsidP="00AD4E1C">
      <w:pPr>
        <w:rPr>
          <w:sz w:val="28"/>
          <w:szCs w:val="28"/>
        </w:rPr>
      </w:pPr>
    </w:p>
    <w:p w:rsidR="00AD4E1C" w:rsidRDefault="00AD4E1C" w:rsidP="00AD4E1C">
      <w:pPr>
        <w:rPr>
          <w:sz w:val="28"/>
          <w:szCs w:val="28"/>
        </w:rPr>
      </w:pPr>
      <w:r w:rsidRPr="008A7E82">
        <w:rPr>
          <w:sz w:val="28"/>
          <w:szCs w:val="28"/>
        </w:rPr>
        <w:t xml:space="preserve">Weak boundaries or having no boundaries can cause an unhealthy work environment and lead to: </w:t>
      </w:r>
    </w:p>
    <w:p w:rsidR="00AD4E1C" w:rsidRPr="007A23E4" w:rsidRDefault="00AD4E1C" w:rsidP="00AD4E1C">
      <w:pPr>
        <w:rPr>
          <w:sz w:val="28"/>
          <w:szCs w:val="28"/>
        </w:rPr>
      </w:pPr>
    </w:p>
    <w:p w:rsidR="00AD4E1C" w:rsidRPr="007A23E4" w:rsidRDefault="00AD4E1C" w:rsidP="00AD4E1C">
      <w:pPr>
        <w:ind w:firstLine="720"/>
        <w:rPr>
          <w:sz w:val="28"/>
          <w:szCs w:val="28"/>
        </w:rPr>
      </w:pPr>
      <w:r w:rsidRPr="007A23E4">
        <w:rPr>
          <w:sz w:val="28"/>
          <w:szCs w:val="28"/>
        </w:rPr>
        <w:t>•</w:t>
      </w:r>
      <w:r>
        <w:rPr>
          <w:sz w:val="28"/>
          <w:szCs w:val="28"/>
        </w:rPr>
        <w:t xml:space="preserve"> </w:t>
      </w:r>
      <w:r w:rsidRPr="007A23E4">
        <w:rPr>
          <w:sz w:val="28"/>
          <w:szCs w:val="28"/>
        </w:rPr>
        <w:t xml:space="preserve">Poor performance </w:t>
      </w:r>
    </w:p>
    <w:p w:rsidR="00AD4E1C" w:rsidRPr="007A23E4" w:rsidRDefault="00AD4E1C" w:rsidP="00AD4E1C">
      <w:pPr>
        <w:ind w:firstLine="720"/>
        <w:rPr>
          <w:sz w:val="28"/>
          <w:szCs w:val="28"/>
        </w:rPr>
      </w:pPr>
      <w:r w:rsidRPr="007A23E4">
        <w:rPr>
          <w:sz w:val="28"/>
          <w:szCs w:val="28"/>
        </w:rPr>
        <w:t xml:space="preserve">• Workplace bullying </w:t>
      </w:r>
    </w:p>
    <w:p w:rsidR="00AD4E1C" w:rsidRPr="007A23E4" w:rsidRDefault="00AD4E1C" w:rsidP="00AD4E1C">
      <w:pPr>
        <w:ind w:firstLine="720"/>
        <w:rPr>
          <w:sz w:val="28"/>
          <w:szCs w:val="28"/>
        </w:rPr>
      </w:pPr>
      <w:r w:rsidRPr="007A23E4">
        <w:rPr>
          <w:sz w:val="28"/>
          <w:szCs w:val="28"/>
        </w:rPr>
        <w:t>•</w:t>
      </w:r>
      <w:r>
        <w:rPr>
          <w:sz w:val="28"/>
          <w:szCs w:val="28"/>
        </w:rPr>
        <w:t xml:space="preserve"> </w:t>
      </w:r>
      <w:r w:rsidRPr="007A23E4">
        <w:rPr>
          <w:sz w:val="28"/>
          <w:szCs w:val="28"/>
        </w:rPr>
        <w:t xml:space="preserve">Low morale </w:t>
      </w:r>
    </w:p>
    <w:p w:rsidR="00AD4E1C" w:rsidRPr="007A23E4" w:rsidRDefault="00AD4E1C" w:rsidP="00AD4E1C">
      <w:pPr>
        <w:ind w:firstLine="720"/>
        <w:rPr>
          <w:sz w:val="28"/>
          <w:szCs w:val="28"/>
        </w:rPr>
      </w:pPr>
      <w:r w:rsidRPr="007A23E4">
        <w:rPr>
          <w:sz w:val="28"/>
          <w:szCs w:val="28"/>
        </w:rPr>
        <w:t xml:space="preserve">• Over-worked employees </w:t>
      </w:r>
    </w:p>
    <w:p w:rsidR="00AD4E1C" w:rsidRPr="007A23E4" w:rsidRDefault="00AD4E1C" w:rsidP="00AD4E1C">
      <w:pPr>
        <w:ind w:firstLine="720"/>
        <w:rPr>
          <w:sz w:val="28"/>
          <w:szCs w:val="28"/>
        </w:rPr>
      </w:pPr>
      <w:r w:rsidRPr="007A23E4">
        <w:rPr>
          <w:sz w:val="28"/>
          <w:szCs w:val="28"/>
        </w:rPr>
        <w:t>•</w:t>
      </w:r>
      <w:r>
        <w:rPr>
          <w:sz w:val="28"/>
          <w:szCs w:val="28"/>
        </w:rPr>
        <w:t xml:space="preserve"> </w:t>
      </w:r>
      <w:r w:rsidRPr="007A23E4">
        <w:rPr>
          <w:sz w:val="28"/>
          <w:szCs w:val="28"/>
        </w:rPr>
        <w:t xml:space="preserve">Disrespectful staff </w:t>
      </w:r>
    </w:p>
    <w:p w:rsidR="00AD4E1C" w:rsidRPr="007A23E4" w:rsidRDefault="00AD4E1C" w:rsidP="00AD4E1C">
      <w:pPr>
        <w:ind w:firstLine="720"/>
        <w:rPr>
          <w:sz w:val="28"/>
          <w:szCs w:val="28"/>
        </w:rPr>
      </w:pPr>
      <w:r w:rsidRPr="007A23E4">
        <w:rPr>
          <w:sz w:val="28"/>
          <w:szCs w:val="28"/>
        </w:rPr>
        <w:t xml:space="preserve">• Sexual harassment </w:t>
      </w:r>
    </w:p>
    <w:p w:rsidR="00AD4E1C" w:rsidRPr="007A23E4" w:rsidRDefault="00AD4E1C" w:rsidP="00AD4E1C">
      <w:pPr>
        <w:ind w:firstLine="720"/>
        <w:rPr>
          <w:sz w:val="28"/>
          <w:szCs w:val="28"/>
        </w:rPr>
      </w:pPr>
      <w:r w:rsidRPr="007A23E4">
        <w:rPr>
          <w:sz w:val="28"/>
          <w:szCs w:val="28"/>
        </w:rPr>
        <w:t>•</w:t>
      </w:r>
      <w:r>
        <w:rPr>
          <w:sz w:val="28"/>
          <w:szCs w:val="28"/>
        </w:rPr>
        <w:t xml:space="preserve"> </w:t>
      </w:r>
      <w:r w:rsidRPr="007A23E4">
        <w:rPr>
          <w:sz w:val="28"/>
          <w:szCs w:val="28"/>
        </w:rPr>
        <w:t xml:space="preserve">Acts of violence </w:t>
      </w:r>
    </w:p>
    <w:p w:rsidR="00AD4E1C" w:rsidRPr="007A23E4" w:rsidRDefault="00AD4E1C" w:rsidP="00AD4E1C">
      <w:pPr>
        <w:ind w:firstLine="720"/>
        <w:rPr>
          <w:sz w:val="28"/>
          <w:szCs w:val="28"/>
        </w:rPr>
      </w:pPr>
      <w:r w:rsidRPr="007A23E4">
        <w:rPr>
          <w:sz w:val="28"/>
          <w:szCs w:val="28"/>
        </w:rPr>
        <w:t xml:space="preserve">• Legal liability </w:t>
      </w:r>
    </w:p>
    <w:p w:rsidR="00AD4E1C" w:rsidRPr="007A23E4" w:rsidRDefault="00AD4E1C" w:rsidP="00AD4E1C">
      <w:pPr>
        <w:ind w:firstLine="720"/>
        <w:rPr>
          <w:sz w:val="28"/>
          <w:szCs w:val="28"/>
        </w:rPr>
      </w:pPr>
      <w:r w:rsidRPr="007A23E4">
        <w:rPr>
          <w:sz w:val="28"/>
          <w:szCs w:val="28"/>
        </w:rPr>
        <w:t>•</w:t>
      </w:r>
      <w:r>
        <w:rPr>
          <w:sz w:val="28"/>
          <w:szCs w:val="28"/>
        </w:rPr>
        <w:t xml:space="preserve"> </w:t>
      </w:r>
      <w:r w:rsidRPr="007A23E4">
        <w:rPr>
          <w:sz w:val="28"/>
          <w:szCs w:val="28"/>
        </w:rPr>
        <w:t>Reduced motivation to take on additional tasks or responsibi</w:t>
      </w:r>
      <w:r>
        <w:rPr>
          <w:sz w:val="28"/>
          <w:szCs w:val="28"/>
        </w:rPr>
        <w:t>lities</w:t>
      </w:r>
    </w:p>
    <w:p w:rsidR="00AD4E1C" w:rsidRPr="00293E8A" w:rsidRDefault="00AD4E1C" w:rsidP="00AD4E1C">
      <w:pPr>
        <w:rPr>
          <w:sz w:val="32"/>
          <w:szCs w:val="32"/>
          <w:u w:val="single"/>
        </w:rPr>
      </w:pPr>
      <w:r w:rsidRPr="00293E8A">
        <w:rPr>
          <w:b/>
          <w:bCs/>
          <w:sz w:val="32"/>
          <w:szCs w:val="32"/>
          <w:u w:val="single"/>
        </w:rPr>
        <w:lastRenderedPageBreak/>
        <w:t>Long-Term Prevention Strategies:</w:t>
      </w:r>
    </w:p>
    <w:p w:rsidR="00AD4E1C" w:rsidRPr="00275121" w:rsidRDefault="00AD4E1C" w:rsidP="00AD4E1C">
      <w:pPr>
        <w:ind w:left="720"/>
        <w:rPr>
          <w:sz w:val="28"/>
          <w:szCs w:val="28"/>
        </w:rPr>
      </w:pPr>
    </w:p>
    <w:p w:rsidR="00AD4E1C" w:rsidRPr="009A1C31" w:rsidRDefault="00AD4E1C" w:rsidP="00AD4E1C">
      <w:pPr>
        <w:numPr>
          <w:ilvl w:val="0"/>
          <w:numId w:val="12"/>
        </w:numPr>
        <w:rPr>
          <w:sz w:val="28"/>
          <w:szCs w:val="28"/>
        </w:rPr>
      </w:pPr>
      <w:r>
        <w:rPr>
          <w:b/>
          <w:bCs/>
          <w:sz w:val="28"/>
          <w:szCs w:val="28"/>
        </w:rPr>
        <w:t>Create a Zero Tolerance Policy</w:t>
      </w:r>
      <w:r>
        <w:rPr>
          <w:bCs/>
          <w:sz w:val="28"/>
          <w:szCs w:val="28"/>
        </w:rPr>
        <w:t xml:space="preserve"> on certain behaviors including bullying that canvasses the entire organization, to help create a climate of openness, support, healthy interactions, and increased awareness of interpersonal relationships</w:t>
      </w:r>
    </w:p>
    <w:p w:rsidR="00AD4E1C" w:rsidRPr="00604FCF" w:rsidRDefault="00AD4E1C" w:rsidP="00AD4E1C">
      <w:pPr>
        <w:numPr>
          <w:ilvl w:val="0"/>
          <w:numId w:val="12"/>
        </w:numPr>
        <w:rPr>
          <w:sz w:val="28"/>
          <w:szCs w:val="28"/>
        </w:rPr>
      </w:pPr>
      <w:r>
        <w:rPr>
          <w:b/>
          <w:bCs/>
          <w:sz w:val="28"/>
          <w:szCs w:val="28"/>
        </w:rPr>
        <w:t>Investigate</w:t>
      </w:r>
      <w:r>
        <w:rPr>
          <w:bCs/>
          <w:sz w:val="28"/>
          <w:szCs w:val="28"/>
        </w:rPr>
        <w:t xml:space="preserve"> the extent and nature of the problems – get to the bottom of the issue before it balloons out of control and the overall climate of the organization is negatively affected</w:t>
      </w:r>
    </w:p>
    <w:p w:rsidR="00AD4E1C" w:rsidRPr="00AD4E1C" w:rsidRDefault="00AD4E1C" w:rsidP="00AD4E1C">
      <w:pPr>
        <w:numPr>
          <w:ilvl w:val="0"/>
          <w:numId w:val="12"/>
        </w:numPr>
        <w:rPr>
          <w:sz w:val="28"/>
          <w:szCs w:val="28"/>
        </w:rPr>
      </w:pPr>
      <w:r>
        <w:rPr>
          <w:b/>
          <w:bCs/>
          <w:sz w:val="28"/>
          <w:szCs w:val="28"/>
        </w:rPr>
        <w:t xml:space="preserve">Improve the organizational and departmental climate </w:t>
      </w:r>
      <w:r>
        <w:rPr>
          <w:bCs/>
          <w:sz w:val="28"/>
          <w:szCs w:val="28"/>
        </w:rPr>
        <w:t>to make bullying behaviors less likely.  Ensure communication is inclusive and decisions are transparent to ensure “in groups” do not form or other forms of power imbalance.</w:t>
      </w:r>
    </w:p>
    <w:p w:rsidR="00AD4E1C" w:rsidRPr="00774825" w:rsidRDefault="00AD4E1C" w:rsidP="00AD4E1C">
      <w:pPr>
        <w:numPr>
          <w:ilvl w:val="0"/>
          <w:numId w:val="12"/>
        </w:numPr>
        <w:rPr>
          <w:sz w:val="28"/>
          <w:szCs w:val="28"/>
        </w:rPr>
      </w:pPr>
      <w:r>
        <w:rPr>
          <w:b/>
          <w:bCs/>
          <w:sz w:val="28"/>
          <w:szCs w:val="28"/>
        </w:rPr>
        <w:t>Mediation</w:t>
      </w:r>
      <w:r>
        <w:rPr>
          <w:bCs/>
          <w:sz w:val="28"/>
          <w:szCs w:val="28"/>
        </w:rPr>
        <w:t xml:space="preserve"> for those affected, both directly and indirectly so a conversation can be had about the issues in the workplace.  Planning for a group mediation and having qualified, experienced facilitators can support all members of group in being able to say what is important</w:t>
      </w:r>
    </w:p>
    <w:p w:rsidR="00AD4E1C" w:rsidRPr="00EE5B67" w:rsidRDefault="00AD4E1C" w:rsidP="00AD4E1C">
      <w:pPr>
        <w:numPr>
          <w:ilvl w:val="0"/>
          <w:numId w:val="12"/>
        </w:numPr>
        <w:rPr>
          <w:sz w:val="28"/>
          <w:szCs w:val="28"/>
        </w:rPr>
      </w:pPr>
      <w:r>
        <w:rPr>
          <w:b/>
          <w:bCs/>
          <w:sz w:val="28"/>
          <w:szCs w:val="28"/>
        </w:rPr>
        <w:t xml:space="preserve">Modeling/Mentoring </w:t>
      </w:r>
      <w:r>
        <w:rPr>
          <w:bCs/>
          <w:sz w:val="28"/>
          <w:szCs w:val="28"/>
        </w:rPr>
        <w:t xml:space="preserve">appropriate, healthy, positive behavior.  It should be the responsibility of management and supervisors (and co-workers) to be polite, kind, and mindful of how one’s own behavior impacts other people. </w:t>
      </w:r>
    </w:p>
    <w:p w:rsidR="00AD4E1C" w:rsidRDefault="00AD4E1C" w:rsidP="00AD4E1C">
      <w:pPr>
        <w:numPr>
          <w:ilvl w:val="0"/>
          <w:numId w:val="12"/>
        </w:numPr>
        <w:rPr>
          <w:sz w:val="28"/>
          <w:szCs w:val="28"/>
        </w:rPr>
      </w:pPr>
      <w:r>
        <w:rPr>
          <w:b/>
          <w:sz w:val="28"/>
          <w:szCs w:val="28"/>
        </w:rPr>
        <w:t>Provide Training</w:t>
      </w:r>
      <w:r>
        <w:rPr>
          <w:sz w:val="28"/>
          <w:szCs w:val="28"/>
        </w:rPr>
        <w:t xml:space="preserve"> and education for the workplace on signs and prevention of bullying.  Put the issue out in the open and deliver a clear message.</w:t>
      </w:r>
    </w:p>
    <w:p w:rsidR="00AD4E1C" w:rsidRDefault="00AD4E1C" w:rsidP="00AD4E1C">
      <w:pPr>
        <w:numPr>
          <w:ilvl w:val="0"/>
          <w:numId w:val="12"/>
        </w:numPr>
        <w:rPr>
          <w:sz w:val="28"/>
          <w:szCs w:val="28"/>
        </w:rPr>
      </w:pPr>
      <w:r>
        <w:rPr>
          <w:b/>
          <w:sz w:val="28"/>
          <w:szCs w:val="28"/>
        </w:rPr>
        <w:t>Develop and Share</w:t>
      </w:r>
      <w:r>
        <w:rPr>
          <w:sz w:val="28"/>
          <w:szCs w:val="28"/>
        </w:rPr>
        <w:t xml:space="preserve"> an outline of acceptable and non-acceptable workplace behaviors as well as consequences that will be enforced for failing to display appropriate behavior, such as creating a civility agreement.</w:t>
      </w:r>
    </w:p>
    <w:p w:rsidR="00AD4E1C" w:rsidRPr="004969CA" w:rsidRDefault="00AD4E1C" w:rsidP="00AD4E1C">
      <w:pPr>
        <w:numPr>
          <w:ilvl w:val="0"/>
          <w:numId w:val="12"/>
        </w:numPr>
        <w:rPr>
          <w:sz w:val="28"/>
          <w:szCs w:val="28"/>
        </w:rPr>
      </w:pPr>
      <w:r>
        <w:rPr>
          <w:b/>
          <w:sz w:val="28"/>
          <w:szCs w:val="28"/>
        </w:rPr>
        <w:t xml:space="preserve">Create a Complaint Resolution Process.  </w:t>
      </w:r>
      <w:r w:rsidRPr="004969CA">
        <w:rPr>
          <w:sz w:val="28"/>
          <w:szCs w:val="28"/>
        </w:rPr>
        <w:t>It is useful to provide a</w:t>
      </w:r>
      <w:r>
        <w:rPr>
          <w:sz w:val="28"/>
          <w:szCs w:val="28"/>
        </w:rPr>
        <w:t xml:space="preserve"> </w:t>
      </w:r>
      <w:r w:rsidRPr="004969CA">
        <w:rPr>
          <w:sz w:val="28"/>
          <w:szCs w:val="28"/>
        </w:rPr>
        <w:t>number of resolution options to employees that range from taking</w:t>
      </w:r>
      <w:r>
        <w:rPr>
          <w:sz w:val="28"/>
          <w:szCs w:val="28"/>
        </w:rPr>
        <w:t xml:space="preserve"> </w:t>
      </w:r>
      <w:r w:rsidRPr="004969CA">
        <w:rPr>
          <w:sz w:val="28"/>
          <w:szCs w:val="28"/>
        </w:rPr>
        <w:t>action personally to lodging either an informal or formal complaint.</w:t>
      </w:r>
    </w:p>
    <w:p w:rsidR="00AD4E1C" w:rsidRPr="00E60913" w:rsidRDefault="00AD4E1C" w:rsidP="00AD4E1C">
      <w:pPr>
        <w:rPr>
          <w:b/>
          <w:bCs/>
          <w:sz w:val="28"/>
          <w:szCs w:val="28"/>
        </w:rPr>
      </w:pPr>
    </w:p>
    <w:p w:rsidR="00AD4E1C" w:rsidRDefault="00AD4E1C" w:rsidP="00AD4E1C">
      <w:pPr>
        <w:spacing w:after="200" w:line="276" w:lineRule="auto"/>
        <w:rPr>
          <w:b/>
          <w:sz w:val="36"/>
          <w:szCs w:val="36"/>
        </w:rPr>
      </w:pPr>
    </w:p>
    <w:p w:rsidR="00AD4E1C" w:rsidRDefault="00AD4E1C" w:rsidP="00AD4E1C">
      <w:pPr>
        <w:spacing w:after="200" w:line="276" w:lineRule="auto"/>
        <w:rPr>
          <w:b/>
          <w:sz w:val="36"/>
          <w:szCs w:val="36"/>
        </w:rPr>
      </w:pPr>
      <w:r w:rsidRPr="00AD4E1C">
        <w:rPr>
          <w:b/>
          <w:sz w:val="36"/>
          <w:szCs w:val="36"/>
          <w:highlight w:val="yellow"/>
        </w:rPr>
        <w:t>What are the benefits of addressing the bad behavior?</w:t>
      </w:r>
    </w:p>
    <w:p w:rsidR="00AD4E1C" w:rsidRPr="00AD4E1C" w:rsidRDefault="00AD4E1C" w:rsidP="00AD4E1C">
      <w:pPr>
        <w:pStyle w:val="ListParagraph"/>
        <w:numPr>
          <w:ilvl w:val="0"/>
          <w:numId w:val="13"/>
        </w:numPr>
        <w:rPr>
          <w:sz w:val="28"/>
          <w:szCs w:val="28"/>
        </w:rPr>
      </w:pPr>
      <w:r w:rsidRPr="00AD4E1C">
        <w:rPr>
          <w:sz w:val="28"/>
          <w:szCs w:val="28"/>
        </w:rPr>
        <w:t>Improved staff satisfaction and retention</w:t>
      </w:r>
    </w:p>
    <w:p w:rsidR="00AD4E1C" w:rsidRPr="00AD4E1C" w:rsidRDefault="00AD4E1C" w:rsidP="00AD4E1C">
      <w:pPr>
        <w:pStyle w:val="ListParagraph"/>
        <w:numPr>
          <w:ilvl w:val="0"/>
          <w:numId w:val="13"/>
        </w:numPr>
        <w:rPr>
          <w:sz w:val="28"/>
          <w:szCs w:val="28"/>
        </w:rPr>
      </w:pPr>
      <w:r w:rsidRPr="00AD4E1C">
        <w:rPr>
          <w:sz w:val="28"/>
          <w:szCs w:val="28"/>
        </w:rPr>
        <w:t>Enhanced reputation for the organization and its leadership</w:t>
      </w:r>
    </w:p>
    <w:p w:rsidR="00AD4E1C" w:rsidRPr="00AD4E1C" w:rsidRDefault="00AD4E1C" w:rsidP="00AD4E1C">
      <w:pPr>
        <w:pStyle w:val="ListParagraph"/>
        <w:numPr>
          <w:ilvl w:val="0"/>
          <w:numId w:val="13"/>
        </w:numPr>
        <w:rPr>
          <w:sz w:val="28"/>
          <w:szCs w:val="28"/>
        </w:rPr>
      </w:pPr>
      <w:r w:rsidRPr="00AD4E1C">
        <w:rPr>
          <w:sz w:val="28"/>
          <w:szCs w:val="28"/>
        </w:rPr>
        <w:t>Creates a professional, supportive culture</w:t>
      </w:r>
    </w:p>
    <w:p w:rsidR="00AD4E1C" w:rsidRPr="00AD4E1C" w:rsidRDefault="00AD4E1C" w:rsidP="00AD4E1C">
      <w:pPr>
        <w:pStyle w:val="ListParagraph"/>
        <w:numPr>
          <w:ilvl w:val="0"/>
          <w:numId w:val="13"/>
        </w:numPr>
        <w:rPr>
          <w:sz w:val="28"/>
          <w:szCs w:val="28"/>
        </w:rPr>
      </w:pPr>
      <w:r w:rsidRPr="00AD4E1C">
        <w:rPr>
          <w:sz w:val="28"/>
          <w:szCs w:val="28"/>
        </w:rPr>
        <w:t>Reduced liability, grievance complaints, and risk management incidents</w:t>
      </w:r>
    </w:p>
    <w:p w:rsidR="00AD4E1C" w:rsidRPr="00AD4E1C" w:rsidRDefault="00AD4E1C" w:rsidP="00AD4E1C">
      <w:pPr>
        <w:pStyle w:val="ListParagraph"/>
        <w:numPr>
          <w:ilvl w:val="0"/>
          <w:numId w:val="13"/>
        </w:numPr>
        <w:rPr>
          <w:sz w:val="28"/>
          <w:szCs w:val="28"/>
        </w:rPr>
      </w:pPr>
      <w:r w:rsidRPr="00AD4E1C">
        <w:rPr>
          <w:sz w:val="28"/>
          <w:szCs w:val="28"/>
        </w:rPr>
        <w:t>Self-aware and self-confident employees who recognize and reap the benefits of working with HR and management to address difficult issues</w:t>
      </w:r>
    </w:p>
    <w:p w:rsidR="00AD4E1C" w:rsidRDefault="00AD4E1C">
      <w:pPr>
        <w:spacing w:after="160" w:line="259" w:lineRule="auto"/>
        <w:rPr>
          <w:b/>
          <w:i/>
          <w:color w:val="336600"/>
          <w:sz w:val="36"/>
          <w:szCs w:val="36"/>
        </w:rPr>
      </w:pPr>
      <w:r>
        <w:rPr>
          <w:b/>
          <w:i/>
          <w:color w:val="336600"/>
          <w:sz w:val="36"/>
          <w:szCs w:val="36"/>
        </w:rPr>
        <w:br w:type="page"/>
      </w:r>
    </w:p>
    <w:p w:rsidR="00AD4E1C" w:rsidRPr="00F9096A" w:rsidRDefault="00AD4E1C" w:rsidP="00AD4E1C">
      <w:pPr>
        <w:pStyle w:val="BodyText2"/>
        <w:jc w:val="center"/>
        <w:rPr>
          <w:b/>
          <w:i/>
          <w:color w:val="336600"/>
          <w:sz w:val="36"/>
          <w:szCs w:val="36"/>
        </w:rPr>
      </w:pPr>
      <w:proofErr w:type="spellStart"/>
      <w:r w:rsidRPr="00F9096A">
        <w:rPr>
          <w:b/>
          <w:i/>
          <w:color w:val="336600"/>
          <w:sz w:val="36"/>
          <w:szCs w:val="36"/>
        </w:rPr>
        <w:lastRenderedPageBreak/>
        <w:t>NDSU</w:t>
      </w:r>
      <w:proofErr w:type="spellEnd"/>
      <w:r w:rsidRPr="00F9096A">
        <w:rPr>
          <w:b/>
          <w:i/>
          <w:color w:val="336600"/>
          <w:sz w:val="36"/>
          <w:szCs w:val="36"/>
        </w:rPr>
        <w:t xml:space="preserve"> </w:t>
      </w:r>
      <w:proofErr w:type="spellStart"/>
      <w:r w:rsidRPr="00F9096A">
        <w:rPr>
          <w:b/>
          <w:i/>
          <w:color w:val="336600"/>
          <w:sz w:val="36"/>
          <w:szCs w:val="36"/>
        </w:rPr>
        <w:t>OMBUDS</w:t>
      </w:r>
      <w:proofErr w:type="spellEnd"/>
      <w:r w:rsidRPr="00F9096A">
        <w:rPr>
          <w:b/>
          <w:i/>
          <w:color w:val="336600"/>
          <w:sz w:val="36"/>
          <w:szCs w:val="36"/>
        </w:rPr>
        <w:t xml:space="preserve"> OFFICE TRAINING EVALUATION</w:t>
      </w:r>
    </w:p>
    <w:p w:rsidR="00AD4E1C" w:rsidRDefault="00AD4E1C" w:rsidP="00AD4E1C"/>
    <w:p w:rsidR="00AD4E1C" w:rsidRDefault="00AD4E1C" w:rsidP="00AD4E1C"/>
    <w:p w:rsidR="00AD4E1C" w:rsidRPr="00751883" w:rsidRDefault="00AD4E1C" w:rsidP="00AD4E1C">
      <w:pPr>
        <w:numPr>
          <w:ilvl w:val="0"/>
          <w:numId w:val="14"/>
        </w:numPr>
      </w:pPr>
      <w:r w:rsidRPr="00751883">
        <w:rPr>
          <w:sz w:val="28"/>
          <w:szCs w:val="28"/>
        </w:rPr>
        <w:t xml:space="preserve">Please rate on a scale of 1 to 5 the degree to which this event was </w:t>
      </w:r>
      <w:r w:rsidRPr="00751883">
        <w:rPr>
          <w:sz w:val="28"/>
          <w:szCs w:val="28"/>
          <w:u w:val="single"/>
        </w:rPr>
        <w:t>useful</w:t>
      </w:r>
      <w:r w:rsidRPr="00751883">
        <w:rPr>
          <w:sz w:val="28"/>
          <w:szCs w:val="28"/>
        </w:rPr>
        <w:t xml:space="preserve"> to you as a participant </w:t>
      </w:r>
      <w:r w:rsidRPr="00751883">
        <w:t>(</w:t>
      </w:r>
      <w:r w:rsidRPr="00751883">
        <w:rPr>
          <w:sz w:val="28"/>
          <w:szCs w:val="28"/>
        </w:rPr>
        <w:t xml:space="preserve">i.e., </w:t>
      </w:r>
      <w:r w:rsidRPr="00751883">
        <w:t>5 indicates the event was very useful; 1 indicates the event was not useful).</w:t>
      </w:r>
    </w:p>
    <w:p w:rsidR="00AD4E1C" w:rsidRDefault="00AD4E1C" w:rsidP="00AD4E1C"/>
    <w:p w:rsidR="00AD4E1C" w:rsidRDefault="00AD4E1C" w:rsidP="00AD4E1C">
      <w:pPr>
        <w:ind w:firstLine="360"/>
        <w:rPr>
          <w:u w:val="single"/>
        </w:rPr>
      </w:pPr>
      <w:r>
        <w:rPr>
          <w:u w:val="single"/>
        </w:rPr>
        <w:t>Was not useful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Very Useful </w:t>
      </w:r>
    </w:p>
    <w:p w:rsidR="00AD4E1C" w:rsidRDefault="00AD4E1C" w:rsidP="00AD4E1C">
      <w:pPr>
        <w:ind w:firstLine="360"/>
      </w:pPr>
      <w:r>
        <w:t>1</w:t>
      </w:r>
      <w:r>
        <w:tab/>
      </w:r>
      <w:r>
        <w:tab/>
      </w:r>
      <w:r>
        <w:tab/>
        <w:t>2</w:t>
      </w:r>
      <w:r>
        <w:tab/>
      </w:r>
      <w:r>
        <w:tab/>
      </w:r>
      <w:r>
        <w:tab/>
        <w:t>3</w:t>
      </w:r>
      <w:r>
        <w:tab/>
      </w:r>
      <w:r>
        <w:tab/>
      </w:r>
      <w:r>
        <w:tab/>
        <w:t>4</w:t>
      </w:r>
      <w:r>
        <w:tab/>
      </w:r>
      <w:r>
        <w:tab/>
        <w:t xml:space="preserve">     5</w:t>
      </w:r>
    </w:p>
    <w:p w:rsidR="00AD4E1C" w:rsidRDefault="00AD4E1C" w:rsidP="00AD4E1C"/>
    <w:p w:rsidR="00AD4E1C" w:rsidRDefault="00AD4E1C" w:rsidP="00AD4E1C"/>
    <w:p w:rsidR="00AD4E1C" w:rsidRPr="00751883" w:rsidRDefault="00AD4E1C" w:rsidP="00AD4E1C">
      <w:pPr>
        <w:rPr>
          <w:sz w:val="28"/>
          <w:szCs w:val="28"/>
        </w:rPr>
      </w:pPr>
      <w:r w:rsidRPr="00751883">
        <w:rPr>
          <w:sz w:val="28"/>
          <w:szCs w:val="28"/>
        </w:rPr>
        <w:t>2. What did you find most useful or helpful?</w:t>
      </w:r>
    </w:p>
    <w:p w:rsidR="00AD4E1C" w:rsidRDefault="00AD4E1C" w:rsidP="00AD4E1C">
      <w:pPr>
        <w:rPr>
          <w:sz w:val="28"/>
          <w:szCs w:val="28"/>
        </w:rPr>
      </w:pPr>
    </w:p>
    <w:p w:rsidR="00AD4E1C" w:rsidRDefault="00AD4E1C" w:rsidP="00AD4E1C">
      <w:pPr>
        <w:rPr>
          <w:sz w:val="28"/>
          <w:szCs w:val="28"/>
        </w:rPr>
      </w:pPr>
    </w:p>
    <w:p w:rsidR="00AD4E1C" w:rsidRPr="00751883" w:rsidRDefault="00AD4E1C" w:rsidP="00AD4E1C">
      <w:pPr>
        <w:rPr>
          <w:sz w:val="28"/>
          <w:szCs w:val="28"/>
        </w:rPr>
      </w:pPr>
    </w:p>
    <w:p w:rsidR="00AD4E1C" w:rsidRPr="00751883" w:rsidRDefault="00AD4E1C" w:rsidP="00AD4E1C">
      <w:pPr>
        <w:rPr>
          <w:sz w:val="28"/>
          <w:szCs w:val="28"/>
        </w:rPr>
      </w:pPr>
      <w:r w:rsidRPr="00751883">
        <w:rPr>
          <w:sz w:val="28"/>
          <w:szCs w:val="28"/>
        </w:rPr>
        <w:t xml:space="preserve">3. How will you put these new idea and skills to use / </w:t>
      </w:r>
      <w:proofErr w:type="gramStart"/>
      <w:r w:rsidRPr="00751883">
        <w:rPr>
          <w:sz w:val="28"/>
          <w:szCs w:val="28"/>
        </w:rPr>
        <w:t>What</w:t>
      </w:r>
      <w:proofErr w:type="gramEnd"/>
      <w:r w:rsidRPr="00751883">
        <w:rPr>
          <w:sz w:val="28"/>
          <w:szCs w:val="28"/>
        </w:rPr>
        <w:t xml:space="preserve"> actions will you take?</w:t>
      </w:r>
    </w:p>
    <w:p w:rsidR="00AD4E1C" w:rsidRDefault="00AD4E1C" w:rsidP="00AD4E1C">
      <w:pPr>
        <w:rPr>
          <w:sz w:val="28"/>
          <w:szCs w:val="28"/>
        </w:rPr>
      </w:pPr>
    </w:p>
    <w:p w:rsidR="00AD4E1C" w:rsidRDefault="00AD4E1C" w:rsidP="00AD4E1C">
      <w:pPr>
        <w:rPr>
          <w:sz w:val="28"/>
          <w:szCs w:val="28"/>
        </w:rPr>
      </w:pPr>
    </w:p>
    <w:p w:rsidR="00AD4E1C" w:rsidRPr="00751883" w:rsidRDefault="00AD4E1C" w:rsidP="00AD4E1C">
      <w:pPr>
        <w:rPr>
          <w:sz w:val="28"/>
          <w:szCs w:val="28"/>
        </w:rPr>
      </w:pPr>
    </w:p>
    <w:p w:rsidR="00AD4E1C" w:rsidRPr="00751883" w:rsidRDefault="00AD4E1C" w:rsidP="00AD4E1C">
      <w:pPr>
        <w:rPr>
          <w:sz w:val="28"/>
          <w:szCs w:val="28"/>
        </w:rPr>
      </w:pPr>
      <w:r w:rsidRPr="00751883">
        <w:rPr>
          <w:sz w:val="28"/>
          <w:szCs w:val="28"/>
        </w:rPr>
        <w:t>4. Please comment on the format of the presentations and/or the written materials.</w:t>
      </w:r>
    </w:p>
    <w:p w:rsidR="00AD4E1C" w:rsidRDefault="00AD4E1C" w:rsidP="00AD4E1C">
      <w:pPr>
        <w:rPr>
          <w:sz w:val="28"/>
          <w:szCs w:val="28"/>
        </w:rPr>
      </w:pPr>
    </w:p>
    <w:p w:rsidR="00AD4E1C" w:rsidRDefault="00AD4E1C" w:rsidP="00AD4E1C">
      <w:pPr>
        <w:rPr>
          <w:sz w:val="28"/>
          <w:szCs w:val="28"/>
        </w:rPr>
      </w:pPr>
    </w:p>
    <w:p w:rsidR="00AD4E1C" w:rsidRPr="00751883" w:rsidRDefault="00AD4E1C" w:rsidP="00AD4E1C">
      <w:pPr>
        <w:rPr>
          <w:sz w:val="28"/>
          <w:szCs w:val="28"/>
        </w:rPr>
      </w:pPr>
    </w:p>
    <w:p w:rsidR="00AD4E1C" w:rsidRPr="00751883" w:rsidRDefault="00AD4E1C" w:rsidP="00AD4E1C">
      <w:pPr>
        <w:rPr>
          <w:sz w:val="28"/>
          <w:szCs w:val="28"/>
        </w:rPr>
      </w:pPr>
      <w:r w:rsidRPr="00751883">
        <w:rPr>
          <w:sz w:val="28"/>
          <w:szCs w:val="28"/>
        </w:rPr>
        <w:t>5. Please comment on what the presenter could have done differently to enhance your learning?</w:t>
      </w:r>
    </w:p>
    <w:p w:rsidR="00AD4E1C" w:rsidRDefault="00AD4E1C" w:rsidP="00AD4E1C">
      <w:pPr>
        <w:rPr>
          <w:sz w:val="28"/>
          <w:szCs w:val="28"/>
        </w:rPr>
      </w:pPr>
    </w:p>
    <w:p w:rsidR="00AD4E1C" w:rsidRDefault="00AD4E1C" w:rsidP="00AD4E1C">
      <w:pPr>
        <w:rPr>
          <w:sz w:val="28"/>
          <w:szCs w:val="28"/>
        </w:rPr>
      </w:pPr>
    </w:p>
    <w:p w:rsidR="00AD4E1C" w:rsidRPr="00751883" w:rsidRDefault="00AD4E1C" w:rsidP="00AD4E1C">
      <w:pPr>
        <w:rPr>
          <w:sz w:val="28"/>
          <w:szCs w:val="28"/>
        </w:rPr>
      </w:pPr>
    </w:p>
    <w:p w:rsidR="00AD4E1C" w:rsidRPr="00751883" w:rsidRDefault="00AD4E1C" w:rsidP="00AD4E1C">
      <w:pPr>
        <w:rPr>
          <w:bCs/>
          <w:sz w:val="28"/>
          <w:szCs w:val="28"/>
        </w:rPr>
      </w:pPr>
      <w:r w:rsidRPr="00751883">
        <w:rPr>
          <w:sz w:val="28"/>
          <w:szCs w:val="28"/>
        </w:rPr>
        <w:t xml:space="preserve">6.  </w:t>
      </w:r>
      <w:r w:rsidRPr="00751883">
        <w:rPr>
          <w:bCs/>
          <w:sz w:val="28"/>
          <w:szCs w:val="28"/>
        </w:rPr>
        <w:t xml:space="preserve">What other training would you like to see offered from the </w:t>
      </w:r>
      <w:proofErr w:type="spellStart"/>
      <w:r w:rsidRPr="00751883">
        <w:rPr>
          <w:bCs/>
          <w:sz w:val="28"/>
          <w:szCs w:val="28"/>
        </w:rPr>
        <w:t>Ombud’s</w:t>
      </w:r>
      <w:proofErr w:type="spellEnd"/>
      <w:r w:rsidRPr="00751883">
        <w:rPr>
          <w:bCs/>
          <w:sz w:val="28"/>
          <w:szCs w:val="28"/>
        </w:rPr>
        <w:t xml:space="preserve"> Office?</w:t>
      </w:r>
    </w:p>
    <w:p w:rsidR="00AD4E1C" w:rsidRDefault="00AD4E1C" w:rsidP="00AD4E1C">
      <w:pPr>
        <w:rPr>
          <w:bCs/>
          <w:sz w:val="28"/>
          <w:szCs w:val="28"/>
        </w:rPr>
      </w:pPr>
    </w:p>
    <w:p w:rsidR="00AD4E1C" w:rsidRDefault="00AD4E1C" w:rsidP="00AD4E1C">
      <w:pPr>
        <w:rPr>
          <w:bCs/>
          <w:sz w:val="28"/>
          <w:szCs w:val="28"/>
        </w:rPr>
      </w:pPr>
    </w:p>
    <w:p w:rsidR="00AD4E1C" w:rsidRPr="00751883" w:rsidRDefault="00AD4E1C" w:rsidP="00AD4E1C">
      <w:pPr>
        <w:rPr>
          <w:bCs/>
          <w:sz w:val="28"/>
          <w:szCs w:val="28"/>
        </w:rPr>
      </w:pPr>
    </w:p>
    <w:p w:rsidR="00AD4E1C" w:rsidRPr="00751883" w:rsidRDefault="00AD4E1C" w:rsidP="00AD4E1C">
      <w:pPr>
        <w:rPr>
          <w:bCs/>
          <w:sz w:val="28"/>
          <w:szCs w:val="28"/>
        </w:rPr>
      </w:pPr>
      <w:r w:rsidRPr="00751883">
        <w:rPr>
          <w:bCs/>
          <w:sz w:val="28"/>
          <w:szCs w:val="28"/>
        </w:rPr>
        <w:t xml:space="preserve">7.  If you would like to be contacted by the </w:t>
      </w:r>
      <w:proofErr w:type="spellStart"/>
      <w:r w:rsidRPr="00751883">
        <w:rPr>
          <w:bCs/>
          <w:sz w:val="28"/>
          <w:szCs w:val="28"/>
        </w:rPr>
        <w:t>Ombud</w:t>
      </w:r>
      <w:proofErr w:type="spellEnd"/>
      <w:r w:rsidRPr="00751883">
        <w:rPr>
          <w:bCs/>
          <w:sz w:val="28"/>
          <w:szCs w:val="28"/>
        </w:rPr>
        <w:t xml:space="preserve"> for other purposes, please list your name and a phone number to reach you here:  _________________________________________</w:t>
      </w:r>
    </w:p>
    <w:p w:rsidR="00AD4E1C" w:rsidRPr="00751883" w:rsidRDefault="00AD4E1C" w:rsidP="00AD4E1C">
      <w:pPr>
        <w:rPr>
          <w:bCs/>
          <w:sz w:val="28"/>
          <w:szCs w:val="28"/>
        </w:rPr>
      </w:pPr>
    </w:p>
    <w:p w:rsidR="00AD4E1C" w:rsidRDefault="00AD4E1C" w:rsidP="00AD4E1C">
      <w:pPr>
        <w:jc w:val="center"/>
        <w:rPr>
          <w:b/>
          <w:i/>
          <w:sz w:val="32"/>
          <w:szCs w:val="32"/>
        </w:rPr>
      </w:pPr>
    </w:p>
    <w:p w:rsidR="00AD4E1C" w:rsidRDefault="00AD4E1C" w:rsidP="00AD4E1C">
      <w:pPr>
        <w:jc w:val="center"/>
        <w:rPr>
          <w:b/>
          <w:i/>
          <w:sz w:val="32"/>
          <w:szCs w:val="32"/>
        </w:rPr>
      </w:pPr>
    </w:p>
    <w:p w:rsidR="00AD4E1C" w:rsidRPr="00751883" w:rsidRDefault="00AD4E1C" w:rsidP="00AD4E1C">
      <w:pPr>
        <w:jc w:val="center"/>
        <w:rPr>
          <w:b/>
          <w:i/>
          <w:sz w:val="32"/>
          <w:szCs w:val="32"/>
        </w:rPr>
      </w:pPr>
      <w:r w:rsidRPr="00751883">
        <w:rPr>
          <w:b/>
          <w:i/>
          <w:sz w:val="32"/>
          <w:szCs w:val="32"/>
        </w:rPr>
        <w:t>Thank you!</w:t>
      </w:r>
    </w:p>
    <w:p w:rsidR="00AD4E1C" w:rsidRDefault="00AD4E1C" w:rsidP="00AD4E1C"/>
    <w:p w:rsidR="00A404E8" w:rsidRPr="00A404E8" w:rsidRDefault="00A404E8" w:rsidP="00A404E8">
      <w:pPr>
        <w:rPr>
          <w:sz w:val="28"/>
          <w:szCs w:val="28"/>
        </w:rPr>
      </w:pPr>
    </w:p>
    <w:sectPr w:rsidR="00A404E8" w:rsidRPr="00A404E8" w:rsidSect="00C37814">
      <w:footerReference w:type="default" r:id="rId3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CE5" w:rsidRDefault="00165CE5" w:rsidP="00C1684F">
      <w:r>
        <w:separator/>
      </w:r>
    </w:p>
  </w:endnote>
  <w:endnote w:type="continuationSeparator" w:id="0">
    <w:p w:rsidR="00165CE5" w:rsidRDefault="00165CE5" w:rsidP="00C16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572515"/>
      <w:docPartObj>
        <w:docPartGallery w:val="Page Numbers (Bottom of Page)"/>
        <w:docPartUnique/>
      </w:docPartObj>
    </w:sdtPr>
    <w:sdtEndPr>
      <w:rPr>
        <w:noProof/>
      </w:rPr>
    </w:sdtEndPr>
    <w:sdtContent>
      <w:p w:rsidR="00415E54" w:rsidRDefault="00415E5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415E54" w:rsidRDefault="00415E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CE5" w:rsidRDefault="00165CE5" w:rsidP="00C1684F">
      <w:r>
        <w:separator/>
      </w:r>
    </w:p>
  </w:footnote>
  <w:footnote w:type="continuationSeparator" w:id="0">
    <w:p w:rsidR="00165CE5" w:rsidRDefault="00165CE5" w:rsidP="00C168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77CE2"/>
    <w:multiLevelType w:val="multilevel"/>
    <w:tmpl w:val="016CDE5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24FCF"/>
    <w:multiLevelType w:val="hybridMultilevel"/>
    <w:tmpl w:val="13C0FE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050F7"/>
    <w:multiLevelType w:val="hybridMultilevel"/>
    <w:tmpl w:val="CF6868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3080F"/>
    <w:multiLevelType w:val="hybridMultilevel"/>
    <w:tmpl w:val="EC340528"/>
    <w:lvl w:ilvl="0" w:tplc="5B402DE0">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0D3F98"/>
    <w:multiLevelType w:val="hybridMultilevel"/>
    <w:tmpl w:val="408ED43A"/>
    <w:lvl w:ilvl="0" w:tplc="300E1714">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6370AA"/>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A864907"/>
    <w:multiLevelType w:val="hybridMultilevel"/>
    <w:tmpl w:val="9B80F1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467912"/>
    <w:multiLevelType w:val="multilevel"/>
    <w:tmpl w:val="EF86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E27C9D"/>
    <w:multiLevelType w:val="hybridMultilevel"/>
    <w:tmpl w:val="ABBCC2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4E6C90"/>
    <w:multiLevelType w:val="hybridMultilevel"/>
    <w:tmpl w:val="30102062"/>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6E6975F2"/>
    <w:multiLevelType w:val="hybridMultilevel"/>
    <w:tmpl w:val="0F8CB4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DC3B23"/>
    <w:multiLevelType w:val="hybridMultilevel"/>
    <w:tmpl w:val="EBA4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496CC3"/>
    <w:multiLevelType w:val="multilevel"/>
    <w:tmpl w:val="66E8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A413BF"/>
    <w:multiLevelType w:val="hybridMultilevel"/>
    <w:tmpl w:val="EC123114"/>
    <w:lvl w:ilvl="0" w:tplc="4804521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4"/>
  </w:num>
  <w:num w:numId="4">
    <w:abstractNumId w:val="12"/>
  </w:num>
  <w:num w:numId="5">
    <w:abstractNumId w:val="7"/>
  </w:num>
  <w:num w:numId="6">
    <w:abstractNumId w:val="0"/>
  </w:num>
  <w:num w:numId="7">
    <w:abstractNumId w:val="8"/>
  </w:num>
  <w:num w:numId="8">
    <w:abstractNumId w:val="6"/>
  </w:num>
  <w:num w:numId="9">
    <w:abstractNumId w:val="9"/>
  </w:num>
  <w:num w:numId="10">
    <w:abstractNumId w:val="11"/>
  </w:num>
  <w:num w:numId="11">
    <w:abstractNumId w:val="1"/>
  </w:num>
  <w:num w:numId="12">
    <w:abstractNumId w:val="3"/>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B9"/>
    <w:rsid w:val="00165CE5"/>
    <w:rsid w:val="00292305"/>
    <w:rsid w:val="00364960"/>
    <w:rsid w:val="00415E54"/>
    <w:rsid w:val="007D4836"/>
    <w:rsid w:val="008162B6"/>
    <w:rsid w:val="008B4585"/>
    <w:rsid w:val="008F2E24"/>
    <w:rsid w:val="009F622D"/>
    <w:rsid w:val="00A404E8"/>
    <w:rsid w:val="00AD4E1C"/>
    <w:rsid w:val="00C1684F"/>
    <w:rsid w:val="00C37814"/>
    <w:rsid w:val="00C566AA"/>
    <w:rsid w:val="00DF353B"/>
    <w:rsid w:val="00E576B9"/>
    <w:rsid w:val="00E7081E"/>
    <w:rsid w:val="00FF3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B3782A-B9B4-4E9A-B81B-73EF759E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6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576B9"/>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basedOn w:val="DefaultParagraphFont"/>
    <w:link w:val="EndnoteText"/>
    <w:semiHidden/>
    <w:rsid w:val="00E576B9"/>
    <w:rPr>
      <w:rFonts w:ascii="Courier New" w:eastAsia="Times New Roman" w:hAnsi="Courier New" w:cs="Times New Roman"/>
      <w:sz w:val="24"/>
      <w:szCs w:val="20"/>
    </w:rPr>
  </w:style>
  <w:style w:type="paragraph" w:styleId="Title">
    <w:name w:val="Title"/>
    <w:basedOn w:val="Normal"/>
    <w:link w:val="TitleChar"/>
    <w:qFormat/>
    <w:rsid w:val="00E576B9"/>
    <w:pPr>
      <w:snapToGrid w:val="0"/>
      <w:jc w:val="center"/>
    </w:pPr>
    <w:rPr>
      <w:rFonts w:ascii="Tahoma" w:hAnsi="Tahoma"/>
      <w:b/>
      <w:sz w:val="48"/>
      <w:szCs w:val="20"/>
    </w:rPr>
  </w:style>
  <w:style w:type="character" w:customStyle="1" w:styleId="TitleChar">
    <w:name w:val="Title Char"/>
    <w:basedOn w:val="DefaultParagraphFont"/>
    <w:link w:val="Title"/>
    <w:rsid w:val="00E576B9"/>
    <w:rPr>
      <w:rFonts w:ascii="Tahoma" w:eastAsia="Times New Roman" w:hAnsi="Tahoma" w:cs="Times New Roman"/>
      <w:b/>
      <w:sz w:val="48"/>
      <w:szCs w:val="20"/>
    </w:rPr>
  </w:style>
  <w:style w:type="character" w:styleId="Hyperlink">
    <w:name w:val="Hyperlink"/>
    <w:basedOn w:val="DefaultParagraphFont"/>
    <w:uiPriority w:val="99"/>
    <w:unhideWhenUsed/>
    <w:rsid w:val="00E576B9"/>
    <w:rPr>
      <w:color w:val="0563C1" w:themeColor="hyperlink"/>
      <w:u w:val="single"/>
    </w:rPr>
  </w:style>
  <w:style w:type="paragraph" w:styleId="ListParagraph">
    <w:name w:val="List Paragraph"/>
    <w:basedOn w:val="Normal"/>
    <w:uiPriority w:val="34"/>
    <w:qFormat/>
    <w:rsid w:val="00FF3E66"/>
    <w:pPr>
      <w:ind w:left="720"/>
      <w:contextualSpacing/>
    </w:pPr>
  </w:style>
  <w:style w:type="paragraph" w:styleId="NormalWeb">
    <w:name w:val="Normal (Web)"/>
    <w:basedOn w:val="Normal"/>
    <w:uiPriority w:val="99"/>
    <w:unhideWhenUsed/>
    <w:rsid w:val="00FF3E66"/>
    <w:pPr>
      <w:spacing w:before="100" w:beforeAutospacing="1" w:after="100" w:afterAutospacing="1"/>
    </w:pPr>
  </w:style>
  <w:style w:type="character" w:styleId="Strong">
    <w:name w:val="Strong"/>
    <w:basedOn w:val="DefaultParagraphFont"/>
    <w:uiPriority w:val="22"/>
    <w:qFormat/>
    <w:rsid w:val="00FF3E66"/>
    <w:rPr>
      <w:b/>
      <w:bCs/>
    </w:rPr>
  </w:style>
  <w:style w:type="paragraph" w:styleId="Header">
    <w:name w:val="header"/>
    <w:basedOn w:val="Normal"/>
    <w:link w:val="HeaderChar"/>
    <w:uiPriority w:val="99"/>
    <w:unhideWhenUsed/>
    <w:rsid w:val="00C1684F"/>
    <w:pPr>
      <w:tabs>
        <w:tab w:val="center" w:pos="4680"/>
        <w:tab w:val="right" w:pos="9360"/>
      </w:tabs>
    </w:pPr>
  </w:style>
  <w:style w:type="character" w:customStyle="1" w:styleId="HeaderChar">
    <w:name w:val="Header Char"/>
    <w:basedOn w:val="DefaultParagraphFont"/>
    <w:link w:val="Header"/>
    <w:uiPriority w:val="99"/>
    <w:rsid w:val="00C168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684F"/>
    <w:pPr>
      <w:tabs>
        <w:tab w:val="center" w:pos="4680"/>
        <w:tab w:val="right" w:pos="9360"/>
      </w:tabs>
    </w:pPr>
  </w:style>
  <w:style w:type="character" w:customStyle="1" w:styleId="FooterChar">
    <w:name w:val="Footer Char"/>
    <w:basedOn w:val="DefaultParagraphFont"/>
    <w:link w:val="Footer"/>
    <w:uiPriority w:val="99"/>
    <w:rsid w:val="00C1684F"/>
    <w:rPr>
      <w:rFonts w:ascii="Times New Roman" w:eastAsia="Times New Roman" w:hAnsi="Times New Roman" w:cs="Times New Roman"/>
      <w:sz w:val="24"/>
      <w:szCs w:val="24"/>
    </w:rPr>
  </w:style>
  <w:style w:type="character" w:customStyle="1" w:styleId="apple-converted-space">
    <w:name w:val="apple-converted-space"/>
    <w:basedOn w:val="DefaultParagraphFont"/>
    <w:rsid w:val="00AD4E1C"/>
  </w:style>
  <w:style w:type="paragraph" w:styleId="BodyText2">
    <w:name w:val="Body Text 2"/>
    <w:basedOn w:val="Normal"/>
    <w:link w:val="BodyText2Char"/>
    <w:rsid w:val="00AD4E1C"/>
    <w:rPr>
      <w:sz w:val="28"/>
    </w:rPr>
  </w:style>
  <w:style w:type="character" w:customStyle="1" w:styleId="BodyText2Char">
    <w:name w:val="Body Text 2 Char"/>
    <w:basedOn w:val="DefaultParagraphFont"/>
    <w:link w:val="BodyText2"/>
    <w:rsid w:val="00AD4E1C"/>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en.wikipedia.org/wiki/Humiliation" TargetMode="External"/><Relationship Id="rId18" Type="http://schemas.openxmlformats.org/officeDocument/2006/relationships/hyperlink" Target="http://en.wikipedia.org/wiki/Teasing" TargetMode="External"/><Relationship Id="rId26"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hyperlink" Target="http://en.wikipedia.org/wiki/Social_isolation"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en.wikipedia.org/wiki/Sarcasm" TargetMode="External"/><Relationship Id="rId25" Type="http://schemas.openxmlformats.org/officeDocument/2006/relationships/image" Target="media/image6.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Innuendo" TargetMode="External"/><Relationship Id="rId20" Type="http://schemas.openxmlformats.org/officeDocument/2006/relationships/hyperlink" Target="http://en.wikipedia.org/wiki/Intimidation" TargetMode="External"/><Relationship Id="rId29"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24" Type="http://schemas.openxmlformats.org/officeDocument/2006/relationships/hyperlink" Target="http://en.wikipedia.org/wiki/Moving_the_goalpost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en.wikipedia.org/wiki/Social_undermining" TargetMode="External"/><Relationship Id="rId23" Type="http://schemas.openxmlformats.org/officeDocument/2006/relationships/hyperlink" Target="http://en.wikipedia.org/wiki/Setting_up_to_fail" TargetMode="External"/><Relationship Id="rId28" Type="http://schemas.openxmlformats.org/officeDocument/2006/relationships/image" Target="media/image9.wmf"/><Relationship Id="rId10" Type="http://schemas.openxmlformats.org/officeDocument/2006/relationships/image" Target="media/image4.png"/><Relationship Id="rId19" Type="http://schemas.openxmlformats.org/officeDocument/2006/relationships/hyperlink" Target="http://en.wikipedia.org/wiki/Insults" TargetMode="External"/><Relationship Id="rId31"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en.wikipedia.org/wiki/Discipline" TargetMode="External"/><Relationship Id="rId22" Type="http://schemas.openxmlformats.org/officeDocument/2006/relationships/hyperlink" Target="http://en.wikipedia.org/wiki/Destabilisation" TargetMode="External"/><Relationship Id="rId27" Type="http://schemas.openxmlformats.org/officeDocument/2006/relationships/image" Target="media/image8.wmf"/><Relationship Id="rId30"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13</Pages>
  <Words>3182</Words>
  <Characters>18142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21282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Paranica</dc:creator>
  <cp:keywords/>
  <dc:description/>
  <cp:lastModifiedBy>Kristine Paranica</cp:lastModifiedBy>
  <cp:revision>13</cp:revision>
  <dcterms:created xsi:type="dcterms:W3CDTF">2016-07-27T14:06:00Z</dcterms:created>
  <dcterms:modified xsi:type="dcterms:W3CDTF">2016-08-15T17:45:00Z</dcterms:modified>
</cp:coreProperties>
</file>