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3D" w:rsidRDefault="00EF6C3D" w:rsidP="00EF6C3D">
      <w:pPr>
        <w:pStyle w:val="BodyTextIndent"/>
        <w:ind w:left="0" w:firstLine="0"/>
        <w:jc w:val="center"/>
        <w:rPr>
          <w:i/>
          <w:sz w:val="28"/>
          <w:szCs w:val="28"/>
        </w:rPr>
      </w:pPr>
      <w:r w:rsidRPr="005F0CC9">
        <w:rPr>
          <w:i/>
          <w:sz w:val="28"/>
          <w:szCs w:val="28"/>
        </w:rPr>
        <w:t xml:space="preserve">Ally Workshop: Men Allies for Gender Equity </w:t>
      </w:r>
    </w:p>
    <w:p w:rsidR="00EF6C3D" w:rsidRPr="006C40B7" w:rsidRDefault="00EF6C3D" w:rsidP="00EF6C3D">
      <w:pPr>
        <w:pStyle w:val="BodyTextIndent"/>
        <w:ind w:left="0" w:firstLine="0"/>
        <w:jc w:val="center"/>
        <w:rPr>
          <w:sz w:val="28"/>
          <w:szCs w:val="28"/>
        </w:rPr>
      </w:pPr>
      <w:r w:rsidRPr="006C40B7">
        <w:rPr>
          <w:sz w:val="28"/>
          <w:szCs w:val="28"/>
        </w:rPr>
        <w:t>WEPAN</w:t>
      </w:r>
    </w:p>
    <w:p w:rsidR="00EF6C3D" w:rsidRDefault="00EF6C3D" w:rsidP="00EF6C3D">
      <w:pPr>
        <w:pStyle w:val="BodyTextIndent"/>
        <w:ind w:left="0" w:firstLine="0"/>
        <w:jc w:val="center"/>
        <w:rPr>
          <w:sz w:val="28"/>
          <w:szCs w:val="28"/>
        </w:rPr>
      </w:pPr>
      <w:r>
        <w:rPr>
          <w:sz w:val="28"/>
          <w:szCs w:val="28"/>
        </w:rPr>
        <w:t>June 12</w:t>
      </w:r>
      <w:r w:rsidRPr="00E21AD6">
        <w:rPr>
          <w:sz w:val="28"/>
          <w:szCs w:val="28"/>
          <w:vertAlign w:val="superscript"/>
        </w:rPr>
        <w:t>th</w:t>
      </w:r>
      <w:r>
        <w:rPr>
          <w:sz w:val="28"/>
          <w:szCs w:val="28"/>
        </w:rPr>
        <w:t>, 2017</w:t>
      </w:r>
    </w:p>
    <w:p w:rsidR="00CF7B4A" w:rsidRPr="004876EF" w:rsidRDefault="00CF7B4A" w:rsidP="00CF7B4A">
      <w:pPr>
        <w:spacing w:after="0" w:line="240" w:lineRule="auto"/>
        <w:rPr>
          <w:bCs/>
          <w:sz w:val="22"/>
          <w:szCs w:val="22"/>
          <w:u w:val="single"/>
        </w:rPr>
      </w:pPr>
      <w:r w:rsidRPr="004876EF">
        <w:rPr>
          <w:bCs/>
          <w:sz w:val="22"/>
          <w:szCs w:val="22"/>
          <w:u w:val="single"/>
        </w:rPr>
        <w:t>Attendance</w:t>
      </w:r>
    </w:p>
    <w:p w:rsidR="0058057D" w:rsidRDefault="005C4855" w:rsidP="00DE54D6">
      <w:pPr>
        <w:spacing w:after="0" w:line="240" w:lineRule="auto"/>
        <w:rPr>
          <w:bCs/>
        </w:rPr>
      </w:pPr>
      <w:r>
        <w:rPr>
          <w:bCs/>
        </w:rPr>
        <w:t>17men completed the evaluation</w:t>
      </w:r>
      <w:r w:rsidR="00E96E4A">
        <w:rPr>
          <w:bCs/>
        </w:rPr>
        <w:t xml:space="preserve"> of the Ally Workshop</w:t>
      </w:r>
      <w:r>
        <w:rPr>
          <w:bCs/>
        </w:rPr>
        <w:t xml:space="preserve">. </w:t>
      </w:r>
    </w:p>
    <w:p w:rsidR="005C4855" w:rsidRPr="005C4855" w:rsidRDefault="005C4855" w:rsidP="005C4855">
      <w:pPr>
        <w:pStyle w:val="ListParagraph"/>
        <w:numPr>
          <w:ilvl w:val="0"/>
          <w:numId w:val="13"/>
        </w:numPr>
        <w:spacing w:after="0" w:line="240" w:lineRule="auto"/>
        <w:rPr>
          <w:bCs/>
        </w:rPr>
      </w:pPr>
      <w:r>
        <w:rPr>
          <w:rFonts w:ascii="Times New Roman" w:hAnsi="Times New Roman" w:cs="Times New Roman"/>
          <w:bCs/>
        </w:rPr>
        <w:t>Of those completing evaluations, 7</w:t>
      </w:r>
      <w:r w:rsidRPr="00566B3E">
        <w:rPr>
          <w:rFonts w:ascii="Times New Roman" w:hAnsi="Times New Roman" w:cs="Times New Roman"/>
          <w:bCs/>
        </w:rPr>
        <w:t>(</w:t>
      </w:r>
      <w:r>
        <w:rPr>
          <w:rFonts w:ascii="Times New Roman" w:hAnsi="Times New Roman" w:cs="Times New Roman"/>
          <w:bCs/>
        </w:rPr>
        <w:t>41.2</w:t>
      </w:r>
      <w:r w:rsidRPr="00566B3E">
        <w:rPr>
          <w:rFonts w:ascii="Times New Roman" w:hAnsi="Times New Roman" w:cs="Times New Roman"/>
          <w:bCs/>
        </w:rPr>
        <w:t>%) identified</w:t>
      </w:r>
      <w:r>
        <w:rPr>
          <w:rFonts w:ascii="Times New Roman" w:hAnsi="Times New Roman" w:cs="Times New Roman"/>
          <w:bCs/>
        </w:rPr>
        <w:t xml:space="preserve"> themselves as faculty members and 10</w:t>
      </w:r>
      <w:r w:rsidRPr="00566B3E">
        <w:rPr>
          <w:rFonts w:ascii="Times New Roman" w:hAnsi="Times New Roman" w:cs="Times New Roman"/>
          <w:bCs/>
        </w:rPr>
        <w:t xml:space="preserve"> (</w:t>
      </w:r>
      <w:r>
        <w:rPr>
          <w:rFonts w:ascii="Times New Roman" w:hAnsi="Times New Roman" w:cs="Times New Roman"/>
          <w:bCs/>
        </w:rPr>
        <w:t>58.8</w:t>
      </w:r>
      <w:r w:rsidRPr="00566B3E">
        <w:rPr>
          <w:rFonts w:ascii="Times New Roman" w:hAnsi="Times New Roman" w:cs="Times New Roman"/>
          <w:bCs/>
        </w:rPr>
        <w:t>%) as administrators.</w:t>
      </w:r>
    </w:p>
    <w:p w:rsidR="00AC25A2" w:rsidRPr="00AC25A2" w:rsidRDefault="00AC25A2" w:rsidP="00DE54D6">
      <w:pPr>
        <w:spacing w:after="0" w:line="240" w:lineRule="auto"/>
        <w:rPr>
          <w:bCs/>
        </w:rPr>
      </w:pPr>
    </w:p>
    <w:p w:rsidR="00CF7B4A" w:rsidRDefault="00CF7B4A" w:rsidP="00CF7B4A">
      <w:pPr>
        <w:spacing w:after="0" w:line="240" w:lineRule="auto"/>
        <w:rPr>
          <w:bCs/>
          <w:sz w:val="22"/>
          <w:szCs w:val="22"/>
          <w:u w:val="single"/>
        </w:rPr>
      </w:pPr>
      <w:r w:rsidRPr="00F17158">
        <w:rPr>
          <w:bCs/>
          <w:sz w:val="22"/>
          <w:szCs w:val="22"/>
          <w:u w:val="single"/>
        </w:rPr>
        <w:t>Quantitative Results from the Evaluation Form</w:t>
      </w:r>
    </w:p>
    <w:p w:rsidR="005C4855" w:rsidRDefault="005C4855" w:rsidP="00CB6884">
      <w:pPr>
        <w:autoSpaceDE w:val="0"/>
        <w:autoSpaceDN w:val="0"/>
        <w:adjustRightInd w:val="0"/>
        <w:spacing w:after="0" w:line="240" w:lineRule="auto"/>
        <w:rPr>
          <w:rFonts w:ascii="Arial" w:hAnsi="Arial" w:cs="Arial"/>
          <w:b/>
          <w:bCs/>
          <w:sz w:val="18"/>
          <w:szCs w:val="18"/>
        </w:rPr>
      </w:pPr>
    </w:p>
    <w:p w:rsidR="00EF6C3D" w:rsidRPr="00EF6C3D" w:rsidRDefault="00CB6884" w:rsidP="00CB6884">
      <w:pPr>
        <w:autoSpaceDE w:val="0"/>
        <w:autoSpaceDN w:val="0"/>
        <w:adjustRightInd w:val="0"/>
        <w:spacing w:after="0" w:line="240" w:lineRule="auto"/>
      </w:pPr>
      <w:r w:rsidRPr="00EF6C3D">
        <w:rPr>
          <w:rFonts w:ascii="Arial" w:hAnsi="Arial" w:cs="Arial"/>
          <w:b/>
          <w:bCs/>
          <w:sz w:val="18"/>
          <w:szCs w:val="18"/>
        </w:rPr>
        <w:t>I feel that my knowledge of unconscious gender bias and its impact on the campus climate has increased after today's workshop.</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00"/>
        <w:gridCol w:w="1162"/>
        <w:gridCol w:w="1024"/>
        <w:gridCol w:w="2055"/>
      </w:tblGrid>
      <w:tr w:rsidR="00CB6884" w:rsidRPr="00EF6C3D" w:rsidTr="00CB6884">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11.8</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11.8</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29.4</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41.2</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9</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52.9</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94.1</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N/A</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5.9</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single" w:sz="8" w:space="0" w:color="152935"/>
              <w:left w:val="single" w:sz="4" w:space="0" w:color="auto"/>
              <w:bottom w:val="single" w:sz="4" w:space="0" w:color="auto"/>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EF6C3D" w:rsidRPr="00EF6C3D" w:rsidRDefault="00EF6C3D" w:rsidP="00CB6884">
      <w:pPr>
        <w:autoSpaceDE w:val="0"/>
        <w:autoSpaceDN w:val="0"/>
        <w:adjustRightInd w:val="0"/>
        <w:spacing w:after="0" w:line="240" w:lineRule="auto"/>
        <w:rPr>
          <w:rFonts w:ascii="Arial" w:hAnsi="Arial" w:cs="Arial"/>
          <w:sz w:val="18"/>
          <w:szCs w:val="18"/>
        </w:rPr>
      </w:pPr>
    </w:p>
    <w:p w:rsidR="00EF6C3D" w:rsidRPr="00EF6C3D" w:rsidRDefault="00CB6884" w:rsidP="00CB6884">
      <w:pPr>
        <w:autoSpaceDE w:val="0"/>
        <w:autoSpaceDN w:val="0"/>
        <w:adjustRightInd w:val="0"/>
        <w:spacing w:after="0" w:line="240" w:lineRule="auto"/>
        <w:rPr>
          <w:rFonts w:ascii="Arial" w:hAnsi="Arial" w:cs="Arial"/>
          <w:sz w:val="18"/>
          <w:szCs w:val="18"/>
        </w:rPr>
      </w:pPr>
      <w:r w:rsidRPr="00EF6C3D">
        <w:rPr>
          <w:rFonts w:ascii="Arial" w:hAnsi="Arial" w:cs="Arial"/>
          <w:b/>
          <w:bCs/>
          <w:sz w:val="18"/>
          <w:szCs w:val="18"/>
        </w:rPr>
        <w:t>I will be able to use the information that I learned today in my work.</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00"/>
        <w:gridCol w:w="1162"/>
        <w:gridCol w:w="1024"/>
        <w:gridCol w:w="2055"/>
      </w:tblGrid>
      <w:tr w:rsidR="00CB6884" w:rsidRPr="00EF6C3D" w:rsidTr="00CB6884">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5.9</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5.9</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41.2</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47.1</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9</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52.9</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single" w:sz="8" w:space="0" w:color="152935"/>
              <w:left w:val="single" w:sz="4" w:space="0" w:color="auto"/>
              <w:bottom w:val="single" w:sz="4" w:space="0" w:color="auto"/>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EF6C3D" w:rsidRPr="00EF6C3D" w:rsidRDefault="00EF6C3D" w:rsidP="00CB6884">
      <w:pPr>
        <w:autoSpaceDE w:val="0"/>
        <w:autoSpaceDN w:val="0"/>
        <w:adjustRightInd w:val="0"/>
        <w:spacing w:after="0" w:line="240" w:lineRule="auto"/>
        <w:rPr>
          <w:rFonts w:ascii="Arial" w:hAnsi="Arial" w:cs="Arial"/>
          <w:sz w:val="18"/>
          <w:szCs w:val="18"/>
        </w:rPr>
      </w:pPr>
    </w:p>
    <w:p w:rsidR="00EF6C3D" w:rsidRPr="00EF6C3D" w:rsidRDefault="00CB6884" w:rsidP="00CB6884">
      <w:pPr>
        <w:autoSpaceDE w:val="0"/>
        <w:autoSpaceDN w:val="0"/>
        <w:adjustRightInd w:val="0"/>
        <w:spacing w:after="0" w:line="240" w:lineRule="auto"/>
        <w:rPr>
          <w:rFonts w:ascii="Arial" w:hAnsi="Arial" w:cs="Arial"/>
          <w:sz w:val="18"/>
          <w:szCs w:val="18"/>
        </w:rPr>
      </w:pPr>
      <w:r w:rsidRPr="00EF6C3D">
        <w:rPr>
          <w:rFonts w:ascii="Arial" w:hAnsi="Arial" w:cs="Arial"/>
          <w:b/>
          <w:bCs/>
          <w:sz w:val="18"/>
          <w:szCs w:val="18"/>
        </w:rPr>
        <w:t>I will be able to implement new strategies to promote a more equitable climate for women faculty at my institution as a result of my participation in this workshop.</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00"/>
        <w:gridCol w:w="1162"/>
        <w:gridCol w:w="1024"/>
        <w:gridCol w:w="2055"/>
      </w:tblGrid>
      <w:tr w:rsidR="00CB6884" w:rsidRPr="00EF6C3D" w:rsidTr="00CB6884">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11.8</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11.8</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8</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47.1</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58.8</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41.2</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single" w:sz="8" w:space="0" w:color="152935"/>
              <w:left w:val="single" w:sz="4" w:space="0" w:color="auto"/>
              <w:bottom w:val="single" w:sz="4" w:space="0" w:color="auto"/>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EF6C3D" w:rsidRPr="00EF6C3D" w:rsidRDefault="00EF6C3D" w:rsidP="00CB6884">
      <w:pPr>
        <w:autoSpaceDE w:val="0"/>
        <w:autoSpaceDN w:val="0"/>
        <w:adjustRightInd w:val="0"/>
        <w:spacing w:after="0" w:line="240" w:lineRule="auto"/>
        <w:rPr>
          <w:rFonts w:ascii="Arial" w:hAnsi="Arial" w:cs="Arial"/>
          <w:sz w:val="18"/>
          <w:szCs w:val="18"/>
        </w:rPr>
      </w:pPr>
    </w:p>
    <w:p w:rsidR="00EF6C3D" w:rsidRPr="00EF6C3D" w:rsidRDefault="00CB6884" w:rsidP="00CB6884">
      <w:pPr>
        <w:autoSpaceDE w:val="0"/>
        <w:autoSpaceDN w:val="0"/>
        <w:adjustRightInd w:val="0"/>
        <w:spacing w:after="0" w:line="240" w:lineRule="auto"/>
        <w:rPr>
          <w:rFonts w:ascii="Arial" w:hAnsi="Arial" w:cs="Arial"/>
          <w:sz w:val="18"/>
          <w:szCs w:val="18"/>
        </w:rPr>
      </w:pPr>
      <w:r w:rsidRPr="00EF6C3D">
        <w:rPr>
          <w:rFonts w:ascii="Arial" w:hAnsi="Arial" w:cs="Arial"/>
          <w:b/>
          <w:bCs/>
          <w:sz w:val="18"/>
          <w:szCs w:val="18"/>
        </w:rPr>
        <w:t>The training was clear and well-organized.</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00"/>
        <w:gridCol w:w="1162"/>
        <w:gridCol w:w="1024"/>
        <w:gridCol w:w="2055"/>
      </w:tblGrid>
      <w:tr w:rsidR="00CB6884" w:rsidRPr="00EF6C3D" w:rsidTr="00CB6884">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58.8</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58.8</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41.2</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single" w:sz="8" w:space="0" w:color="152935"/>
              <w:left w:val="single" w:sz="4" w:space="0" w:color="auto"/>
              <w:bottom w:val="single" w:sz="4" w:space="0" w:color="auto"/>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EF6C3D" w:rsidRPr="00EF6C3D" w:rsidRDefault="00EF6C3D" w:rsidP="00CB6884">
      <w:pPr>
        <w:autoSpaceDE w:val="0"/>
        <w:autoSpaceDN w:val="0"/>
        <w:adjustRightInd w:val="0"/>
        <w:spacing w:after="0" w:line="240" w:lineRule="auto"/>
        <w:rPr>
          <w:rFonts w:ascii="Arial" w:hAnsi="Arial" w:cs="Arial"/>
          <w:sz w:val="18"/>
          <w:szCs w:val="18"/>
        </w:rPr>
      </w:pPr>
    </w:p>
    <w:p w:rsidR="00EF6C3D" w:rsidRPr="00EF6C3D" w:rsidRDefault="00CB6884" w:rsidP="00CB6884">
      <w:pPr>
        <w:autoSpaceDE w:val="0"/>
        <w:autoSpaceDN w:val="0"/>
        <w:adjustRightInd w:val="0"/>
        <w:spacing w:after="0" w:line="240" w:lineRule="auto"/>
        <w:rPr>
          <w:rFonts w:ascii="Arial" w:hAnsi="Arial" w:cs="Arial"/>
          <w:sz w:val="18"/>
          <w:szCs w:val="18"/>
        </w:rPr>
      </w:pPr>
      <w:r w:rsidRPr="00EF6C3D">
        <w:rPr>
          <w:rFonts w:ascii="Arial" w:hAnsi="Arial" w:cs="Arial"/>
          <w:b/>
          <w:bCs/>
          <w:sz w:val="18"/>
          <w:szCs w:val="18"/>
        </w:rPr>
        <w:t>I would recommend this training to others.</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00"/>
        <w:gridCol w:w="1162"/>
        <w:gridCol w:w="1024"/>
        <w:gridCol w:w="2055"/>
      </w:tblGrid>
      <w:tr w:rsidR="00CB6884" w:rsidRPr="00EF6C3D" w:rsidTr="00CB6884">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Disagree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11.8</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11.8</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2.50</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5.9</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17.6</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29.4</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47.1</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9</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52.9</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single" w:sz="8" w:space="0" w:color="152935"/>
              <w:left w:val="single" w:sz="4" w:space="0" w:color="auto"/>
              <w:bottom w:val="single" w:sz="4" w:space="0" w:color="auto"/>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EF6C3D" w:rsidRPr="00EF6C3D" w:rsidRDefault="00EF6C3D" w:rsidP="00CB6884">
      <w:pPr>
        <w:autoSpaceDE w:val="0"/>
        <w:autoSpaceDN w:val="0"/>
        <w:adjustRightInd w:val="0"/>
        <w:spacing w:after="0" w:line="240" w:lineRule="auto"/>
        <w:rPr>
          <w:rFonts w:ascii="Arial" w:hAnsi="Arial" w:cs="Arial"/>
          <w:sz w:val="18"/>
          <w:szCs w:val="18"/>
        </w:rPr>
      </w:pPr>
    </w:p>
    <w:p w:rsidR="00EF6C3D" w:rsidRPr="00EF6C3D" w:rsidRDefault="00CB6884" w:rsidP="00CB6884">
      <w:pPr>
        <w:autoSpaceDE w:val="0"/>
        <w:autoSpaceDN w:val="0"/>
        <w:adjustRightInd w:val="0"/>
        <w:spacing w:after="0" w:line="240" w:lineRule="auto"/>
        <w:rPr>
          <w:rFonts w:ascii="Arial" w:hAnsi="Arial" w:cs="Arial"/>
          <w:sz w:val="18"/>
          <w:szCs w:val="18"/>
        </w:rPr>
      </w:pPr>
      <w:r w:rsidRPr="00EF6C3D">
        <w:rPr>
          <w:rFonts w:ascii="Arial" w:hAnsi="Arial" w:cs="Arial"/>
          <w:b/>
          <w:bCs/>
          <w:sz w:val="18"/>
          <w:szCs w:val="18"/>
        </w:rPr>
        <w:t>I am personally committed to addressing issues of gender bias and discrimination experienced by women faculty at my institution.</w:t>
      </w:r>
    </w:p>
    <w:tbl>
      <w:tblPr>
        <w:tblW w:w="6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00"/>
        <w:gridCol w:w="1162"/>
        <w:gridCol w:w="1024"/>
        <w:gridCol w:w="2055"/>
      </w:tblGrid>
      <w:tr w:rsidR="00CB6884" w:rsidRPr="00EF6C3D" w:rsidTr="00CB6884">
        <w:trPr>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55" w:type="dxa"/>
            <w:tcBorders>
              <w:top w:val="single" w:sz="4" w:space="0" w:color="auto"/>
              <w:left w:val="single" w:sz="4" w:space="0" w:color="auto"/>
              <w:bottom w:val="single" w:sz="8" w:space="0" w:color="152935"/>
              <w:right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Agree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5.9</w:t>
            </w:r>
          </w:p>
        </w:tc>
        <w:tc>
          <w:tcPr>
            <w:tcW w:w="2055" w:type="dxa"/>
            <w:tcBorders>
              <w:top w:val="single" w:sz="8" w:space="0" w:color="152935"/>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5.9</w:t>
            </w:r>
          </w:p>
        </w:tc>
      </w:tr>
      <w:tr w:rsidR="00CB6884" w:rsidRPr="00EF6C3D" w:rsidTr="00CB6884">
        <w:trPr>
          <w:cantSplit/>
        </w:trPr>
        <w:tc>
          <w:tcPr>
            <w:tcW w:w="734" w:type="dxa"/>
            <w:vMerge/>
            <w:tcBorders>
              <w:top w:val="single" w:sz="8" w:space="0" w:color="152935"/>
              <w:left w:val="single" w:sz="4" w:space="0" w:color="auto"/>
              <w:bottom w:val="single" w:sz="8" w:space="0" w:color="152935"/>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Strongly Agree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16</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94.1</w:t>
            </w:r>
          </w:p>
        </w:tc>
        <w:tc>
          <w:tcPr>
            <w:tcW w:w="2055" w:type="dxa"/>
            <w:tcBorders>
              <w:top w:val="single" w:sz="8" w:space="0" w:color="AEAEAE"/>
              <w:left w:val="single" w:sz="4" w:space="0" w:color="auto"/>
              <w:bottom w:val="single" w:sz="8" w:space="0" w:color="AEAEAE"/>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single" w:sz="8" w:space="0" w:color="152935"/>
              <w:left w:val="single" w:sz="4" w:space="0" w:color="auto"/>
              <w:bottom w:val="single" w:sz="4" w:space="0" w:color="auto"/>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55" w:type="dxa"/>
            <w:tcBorders>
              <w:top w:val="single" w:sz="8" w:space="0" w:color="AEAEAE"/>
              <w:left w:val="single" w:sz="4" w:space="0" w:color="auto"/>
              <w:bottom w:val="single" w:sz="4" w:space="0" w:color="auto"/>
              <w:right w:val="single" w:sz="4" w:space="0" w:color="auto"/>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EF6C3D" w:rsidRPr="00EF6C3D" w:rsidRDefault="00EF6C3D" w:rsidP="00CB6884">
      <w:pPr>
        <w:autoSpaceDE w:val="0"/>
        <w:autoSpaceDN w:val="0"/>
        <w:adjustRightInd w:val="0"/>
        <w:spacing w:after="0" w:line="240" w:lineRule="auto"/>
        <w:rPr>
          <w:rFonts w:ascii="Arial" w:hAnsi="Arial" w:cs="Arial"/>
          <w:sz w:val="18"/>
          <w:szCs w:val="18"/>
        </w:rPr>
      </w:pPr>
    </w:p>
    <w:p w:rsidR="00EF6C3D" w:rsidRPr="00EF6C3D" w:rsidRDefault="00CB6884" w:rsidP="00CB6884">
      <w:pPr>
        <w:autoSpaceDE w:val="0"/>
        <w:autoSpaceDN w:val="0"/>
        <w:adjustRightInd w:val="0"/>
        <w:spacing w:after="0" w:line="240" w:lineRule="auto"/>
        <w:rPr>
          <w:rFonts w:ascii="Arial" w:hAnsi="Arial" w:cs="Arial"/>
          <w:sz w:val="18"/>
          <w:szCs w:val="18"/>
        </w:rPr>
      </w:pPr>
      <w:r w:rsidRPr="00EF6C3D">
        <w:rPr>
          <w:rFonts w:ascii="Arial" w:hAnsi="Arial" w:cs="Arial"/>
          <w:b/>
          <w:bCs/>
          <w:sz w:val="18"/>
          <w:szCs w:val="18"/>
        </w:rPr>
        <w:t>How would you rate the overall quality of this training?</w:t>
      </w:r>
    </w:p>
    <w:tbl>
      <w:tblPr>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4"/>
        <w:gridCol w:w="1515"/>
        <w:gridCol w:w="1162"/>
        <w:gridCol w:w="1024"/>
        <w:gridCol w:w="2040"/>
      </w:tblGrid>
      <w:tr w:rsidR="00CB6884" w:rsidRPr="00EF6C3D" w:rsidTr="00CB6884">
        <w:trPr>
          <w:cantSplit/>
        </w:trPr>
        <w:tc>
          <w:tcPr>
            <w:tcW w:w="2249" w:type="dxa"/>
            <w:gridSpan w:val="2"/>
            <w:tcBorders>
              <w:bottom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162" w:type="dxa"/>
            <w:tcBorders>
              <w:bottom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Frequency</w:t>
            </w:r>
          </w:p>
        </w:tc>
        <w:tc>
          <w:tcPr>
            <w:tcW w:w="1024" w:type="dxa"/>
            <w:tcBorders>
              <w:bottom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Percent</w:t>
            </w:r>
          </w:p>
        </w:tc>
        <w:tc>
          <w:tcPr>
            <w:tcW w:w="2040" w:type="dxa"/>
            <w:tcBorders>
              <w:bottom w:val="single" w:sz="4" w:space="0" w:color="auto"/>
            </w:tcBorders>
            <w:shd w:val="clear" w:color="auto" w:fill="FFFFFF"/>
            <w:vAlign w:val="bottom"/>
          </w:tcPr>
          <w:p w:rsidR="00CB6884" w:rsidRPr="00EF6C3D" w:rsidRDefault="00CB6884" w:rsidP="00CB6884">
            <w:pPr>
              <w:autoSpaceDE w:val="0"/>
              <w:autoSpaceDN w:val="0"/>
              <w:adjustRightInd w:val="0"/>
              <w:spacing w:after="0" w:line="240" w:lineRule="auto"/>
              <w:ind w:left="60" w:right="60"/>
              <w:jc w:val="center"/>
              <w:rPr>
                <w:rFonts w:ascii="Arial" w:hAnsi="Arial" w:cs="Arial"/>
                <w:sz w:val="18"/>
                <w:szCs w:val="18"/>
              </w:rPr>
            </w:pPr>
            <w:r w:rsidRPr="00EF6C3D">
              <w:rPr>
                <w:rFonts w:ascii="Arial" w:hAnsi="Arial" w:cs="Arial"/>
                <w:sz w:val="18"/>
                <w:szCs w:val="18"/>
              </w:rPr>
              <w:t>Cumulative Percent</w:t>
            </w:r>
          </w:p>
        </w:tc>
      </w:tr>
      <w:tr w:rsidR="00CB6884" w:rsidRPr="00EF6C3D" w:rsidTr="00CB6884">
        <w:trPr>
          <w:cantSplit/>
        </w:trPr>
        <w:tc>
          <w:tcPr>
            <w:tcW w:w="734" w:type="dxa"/>
            <w:vMerge w:val="restart"/>
            <w:tcBorders>
              <w:bottom w:val="nil"/>
              <w:righ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p>
        </w:tc>
        <w:tc>
          <w:tcPr>
            <w:tcW w:w="1515" w:type="dxa"/>
            <w:tcBorders>
              <w:left w:val="nil"/>
              <w:bottom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Average</w:t>
            </w:r>
          </w:p>
        </w:tc>
        <w:tc>
          <w:tcPr>
            <w:tcW w:w="1162" w:type="dxa"/>
            <w:tcBorders>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3</w:t>
            </w:r>
          </w:p>
        </w:tc>
        <w:tc>
          <w:tcPr>
            <w:tcW w:w="1024" w:type="dxa"/>
            <w:tcBorders>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17.6</w:t>
            </w:r>
          </w:p>
        </w:tc>
        <w:tc>
          <w:tcPr>
            <w:tcW w:w="2040" w:type="dxa"/>
            <w:tcBorders>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17.6</w:t>
            </w:r>
          </w:p>
        </w:tc>
      </w:tr>
      <w:tr w:rsidR="00CB6884" w:rsidRPr="00EF6C3D" w:rsidTr="00CB6884">
        <w:trPr>
          <w:cantSplit/>
        </w:trPr>
        <w:tc>
          <w:tcPr>
            <w:tcW w:w="734" w:type="dxa"/>
            <w:vMerge/>
            <w:tcBorders>
              <w:top w:val="nil"/>
              <w:bottom w:val="nil"/>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15" w:type="dxa"/>
            <w:tcBorders>
              <w:top w:val="nil"/>
              <w:left w:val="nil"/>
              <w:bottom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Above Average</w:t>
            </w:r>
          </w:p>
        </w:tc>
        <w:tc>
          <w:tcPr>
            <w:tcW w:w="1162" w:type="dxa"/>
            <w:tcBorders>
              <w:top w:val="nil"/>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9</w:t>
            </w:r>
          </w:p>
        </w:tc>
        <w:tc>
          <w:tcPr>
            <w:tcW w:w="1024" w:type="dxa"/>
            <w:tcBorders>
              <w:top w:val="nil"/>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52.9</w:t>
            </w:r>
          </w:p>
        </w:tc>
        <w:tc>
          <w:tcPr>
            <w:tcW w:w="2040" w:type="dxa"/>
            <w:tcBorders>
              <w:top w:val="nil"/>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70.6</w:t>
            </w:r>
          </w:p>
        </w:tc>
      </w:tr>
      <w:tr w:rsidR="00CB6884" w:rsidRPr="00EF6C3D" w:rsidTr="00CB6884">
        <w:trPr>
          <w:cantSplit/>
        </w:trPr>
        <w:tc>
          <w:tcPr>
            <w:tcW w:w="734" w:type="dxa"/>
            <w:vMerge/>
            <w:tcBorders>
              <w:top w:val="nil"/>
              <w:bottom w:val="nil"/>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15" w:type="dxa"/>
            <w:tcBorders>
              <w:top w:val="nil"/>
              <w:left w:val="nil"/>
              <w:bottom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Excellent</w:t>
            </w:r>
          </w:p>
        </w:tc>
        <w:tc>
          <w:tcPr>
            <w:tcW w:w="1162" w:type="dxa"/>
            <w:tcBorders>
              <w:top w:val="nil"/>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5</w:t>
            </w:r>
          </w:p>
        </w:tc>
        <w:tc>
          <w:tcPr>
            <w:tcW w:w="1024" w:type="dxa"/>
            <w:tcBorders>
              <w:top w:val="nil"/>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29.4</w:t>
            </w:r>
          </w:p>
        </w:tc>
        <w:tc>
          <w:tcPr>
            <w:tcW w:w="2040" w:type="dxa"/>
            <w:tcBorders>
              <w:top w:val="nil"/>
              <w:bottom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r>
      <w:tr w:rsidR="00CB6884" w:rsidRPr="00EF6C3D" w:rsidTr="00CB6884">
        <w:trPr>
          <w:cantSplit/>
        </w:trPr>
        <w:tc>
          <w:tcPr>
            <w:tcW w:w="734" w:type="dxa"/>
            <w:vMerge/>
            <w:tcBorders>
              <w:top w:val="nil"/>
              <w:right w:val="nil"/>
            </w:tcBorders>
            <w:shd w:val="clear" w:color="auto" w:fill="auto"/>
          </w:tcPr>
          <w:p w:rsidR="00CB6884" w:rsidRPr="00EF6C3D" w:rsidRDefault="00CB6884" w:rsidP="00CB6884">
            <w:pPr>
              <w:autoSpaceDE w:val="0"/>
              <w:autoSpaceDN w:val="0"/>
              <w:adjustRightInd w:val="0"/>
              <w:spacing w:after="0" w:line="240" w:lineRule="auto"/>
              <w:rPr>
                <w:rFonts w:ascii="Arial" w:hAnsi="Arial" w:cs="Arial"/>
                <w:sz w:val="18"/>
                <w:szCs w:val="18"/>
              </w:rPr>
            </w:pPr>
          </w:p>
        </w:tc>
        <w:tc>
          <w:tcPr>
            <w:tcW w:w="1515" w:type="dxa"/>
            <w:tcBorders>
              <w:top w:val="nil"/>
              <w:left w:val="nil"/>
            </w:tcBorders>
            <w:shd w:val="clear" w:color="auto" w:fill="auto"/>
          </w:tcPr>
          <w:p w:rsidR="00CB6884" w:rsidRPr="00EF6C3D" w:rsidRDefault="00CB6884" w:rsidP="00CB6884">
            <w:pPr>
              <w:autoSpaceDE w:val="0"/>
              <w:autoSpaceDN w:val="0"/>
              <w:adjustRightInd w:val="0"/>
              <w:spacing w:after="0" w:line="240" w:lineRule="auto"/>
              <w:ind w:left="60" w:right="60"/>
              <w:rPr>
                <w:rFonts w:ascii="Arial" w:hAnsi="Arial" w:cs="Arial"/>
                <w:sz w:val="18"/>
                <w:szCs w:val="18"/>
              </w:rPr>
            </w:pPr>
            <w:r w:rsidRPr="00EF6C3D">
              <w:rPr>
                <w:rFonts w:ascii="Arial" w:hAnsi="Arial" w:cs="Arial"/>
                <w:sz w:val="18"/>
                <w:szCs w:val="18"/>
              </w:rPr>
              <w:t>Total</w:t>
            </w:r>
          </w:p>
        </w:tc>
        <w:tc>
          <w:tcPr>
            <w:tcW w:w="1162" w:type="dxa"/>
            <w:tcBorders>
              <w:top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17</w:t>
            </w:r>
          </w:p>
        </w:tc>
        <w:tc>
          <w:tcPr>
            <w:tcW w:w="1024" w:type="dxa"/>
            <w:tcBorders>
              <w:top w:val="nil"/>
            </w:tcBorders>
            <w:shd w:val="clear" w:color="auto" w:fill="FFFFFF"/>
          </w:tcPr>
          <w:p w:rsidR="00CB6884" w:rsidRPr="00EF6C3D" w:rsidRDefault="00CB6884" w:rsidP="00CB6884">
            <w:pPr>
              <w:autoSpaceDE w:val="0"/>
              <w:autoSpaceDN w:val="0"/>
              <w:adjustRightInd w:val="0"/>
              <w:spacing w:after="0" w:line="240" w:lineRule="auto"/>
              <w:ind w:left="60" w:right="60"/>
              <w:jc w:val="right"/>
              <w:rPr>
                <w:rFonts w:ascii="Arial" w:hAnsi="Arial" w:cs="Arial"/>
                <w:sz w:val="18"/>
                <w:szCs w:val="18"/>
              </w:rPr>
            </w:pPr>
            <w:r w:rsidRPr="00EF6C3D">
              <w:rPr>
                <w:rFonts w:ascii="Arial" w:hAnsi="Arial" w:cs="Arial"/>
                <w:sz w:val="18"/>
                <w:szCs w:val="18"/>
              </w:rPr>
              <w:t>100.0</w:t>
            </w:r>
          </w:p>
        </w:tc>
        <w:tc>
          <w:tcPr>
            <w:tcW w:w="2040" w:type="dxa"/>
            <w:tcBorders>
              <w:top w:val="nil"/>
            </w:tcBorders>
            <w:shd w:val="clear" w:color="auto" w:fill="FFFFFF"/>
            <w:vAlign w:val="center"/>
          </w:tcPr>
          <w:p w:rsidR="00CB6884" w:rsidRPr="00EF6C3D" w:rsidRDefault="00CB6884" w:rsidP="00CB6884">
            <w:pPr>
              <w:autoSpaceDE w:val="0"/>
              <w:autoSpaceDN w:val="0"/>
              <w:adjustRightInd w:val="0"/>
              <w:spacing w:after="0" w:line="240" w:lineRule="auto"/>
              <w:rPr>
                <w:rFonts w:ascii="Arial" w:hAnsi="Arial" w:cs="Arial"/>
                <w:sz w:val="18"/>
                <w:szCs w:val="18"/>
              </w:rPr>
            </w:pPr>
          </w:p>
        </w:tc>
      </w:tr>
    </w:tbl>
    <w:p w:rsidR="00AC25A2" w:rsidRDefault="00AC25A2">
      <w:pPr>
        <w:spacing w:after="160" w:line="259" w:lineRule="auto"/>
        <w:rPr>
          <w:bCs/>
          <w:sz w:val="22"/>
          <w:szCs w:val="22"/>
          <w:u w:val="single"/>
        </w:rPr>
      </w:pPr>
      <w:r>
        <w:rPr>
          <w:bCs/>
          <w:sz w:val="22"/>
          <w:szCs w:val="22"/>
          <w:u w:val="single"/>
        </w:rPr>
        <w:br w:type="page"/>
      </w:r>
    </w:p>
    <w:p w:rsidR="00CF7B4A" w:rsidRPr="00D40B2C" w:rsidRDefault="00CF7B4A" w:rsidP="00CF7B4A">
      <w:pPr>
        <w:spacing w:after="0" w:line="240" w:lineRule="auto"/>
        <w:rPr>
          <w:bCs/>
          <w:sz w:val="22"/>
          <w:szCs w:val="22"/>
          <w:u w:val="single"/>
        </w:rPr>
      </w:pPr>
      <w:r w:rsidRPr="00D40B2C">
        <w:rPr>
          <w:bCs/>
          <w:sz w:val="22"/>
          <w:szCs w:val="22"/>
          <w:u w:val="single"/>
        </w:rPr>
        <w:lastRenderedPageBreak/>
        <w:t>Qualitative Results from the Evaluation Form</w:t>
      </w:r>
    </w:p>
    <w:p w:rsidR="00BF1DF7" w:rsidRPr="005C4855" w:rsidRDefault="00BF1DF7" w:rsidP="00BF1DF7">
      <w:pPr>
        <w:numPr>
          <w:ilvl w:val="0"/>
          <w:numId w:val="1"/>
        </w:numPr>
        <w:tabs>
          <w:tab w:val="clear" w:pos="540"/>
          <w:tab w:val="left" w:pos="360"/>
          <w:tab w:val="left" w:pos="8856"/>
        </w:tabs>
        <w:spacing w:after="0" w:line="240" w:lineRule="auto"/>
        <w:ind w:left="360"/>
        <w:rPr>
          <w:sz w:val="22"/>
          <w:szCs w:val="22"/>
        </w:rPr>
      </w:pPr>
      <w:r w:rsidRPr="005C4855">
        <w:rPr>
          <w:sz w:val="22"/>
          <w:szCs w:val="22"/>
        </w:rPr>
        <w:t xml:space="preserve">What questions do you still have about being an ally for gender equity after attending this workshop? Please list any areas of the workshop that you would like to receive additional information about or that need further clarification. </w:t>
      </w:r>
    </w:p>
    <w:p w:rsidR="00BF1DF7" w:rsidRPr="005C4855" w:rsidRDefault="00BF1DF7" w:rsidP="00BF1DF7">
      <w:pPr>
        <w:numPr>
          <w:ilvl w:val="0"/>
          <w:numId w:val="9"/>
        </w:numPr>
        <w:spacing w:after="0" w:line="240" w:lineRule="auto"/>
        <w:rPr>
          <w:sz w:val="22"/>
          <w:szCs w:val="22"/>
        </w:rPr>
      </w:pPr>
      <w:r w:rsidRPr="005C4855">
        <w:rPr>
          <w:sz w:val="22"/>
          <w:szCs w:val="22"/>
        </w:rPr>
        <w:t xml:space="preserve">How to connect our institution more formally so that we can be intentional about using best practices. </w:t>
      </w:r>
    </w:p>
    <w:p w:rsidR="00BF1DF7" w:rsidRPr="005C4855" w:rsidRDefault="00BF1DF7" w:rsidP="00BF1DF7">
      <w:pPr>
        <w:numPr>
          <w:ilvl w:val="0"/>
          <w:numId w:val="9"/>
        </w:numPr>
        <w:spacing w:after="0" w:line="240" w:lineRule="auto"/>
        <w:rPr>
          <w:sz w:val="22"/>
          <w:szCs w:val="22"/>
        </w:rPr>
      </w:pPr>
      <w:r w:rsidRPr="005C4855">
        <w:rPr>
          <w:sz w:val="22"/>
          <w:szCs w:val="22"/>
        </w:rPr>
        <w:t>What are concrete ways of being an ally for gender equality? More details and discussion of actionable steps and not just what the re</w:t>
      </w:r>
      <w:r w:rsidR="00F540AE" w:rsidRPr="005C4855">
        <w:rPr>
          <w:sz w:val="22"/>
          <w:szCs w:val="22"/>
        </w:rPr>
        <w:t xml:space="preserve">search tells us about bias. </w:t>
      </w:r>
    </w:p>
    <w:p w:rsidR="00BF1DF7" w:rsidRPr="005C4855" w:rsidRDefault="00BF1DF7" w:rsidP="00BF1DF7">
      <w:pPr>
        <w:numPr>
          <w:ilvl w:val="0"/>
          <w:numId w:val="9"/>
        </w:numPr>
        <w:spacing w:after="0" w:line="240" w:lineRule="auto"/>
        <w:rPr>
          <w:sz w:val="22"/>
          <w:szCs w:val="22"/>
        </w:rPr>
      </w:pPr>
      <w:r w:rsidRPr="005C4855">
        <w:rPr>
          <w:sz w:val="22"/>
          <w:szCs w:val="22"/>
        </w:rPr>
        <w:t>Please also add work for students on your presentation concentrated on faculty.</w:t>
      </w:r>
    </w:p>
    <w:p w:rsidR="00BF1DF7" w:rsidRPr="005C4855" w:rsidRDefault="00BF1DF7" w:rsidP="00BF1DF7">
      <w:pPr>
        <w:numPr>
          <w:ilvl w:val="0"/>
          <w:numId w:val="9"/>
        </w:numPr>
        <w:spacing w:after="0" w:line="240" w:lineRule="auto"/>
        <w:rPr>
          <w:sz w:val="22"/>
          <w:szCs w:val="22"/>
        </w:rPr>
      </w:pPr>
      <w:r w:rsidRPr="005C4855">
        <w:rPr>
          <w:sz w:val="22"/>
          <w:szCs w:val="22"/>
        </w:rPr>
        <w:t>Ways to be sure transparenc</w:t>
      </w:r>
      <w:r w:rsidR="00F540AE" w:rsidRPr="005C4855">
        <w:rPr>
          <w:sz w:val="22"/>
          <w:szCs w:val="22"/>
        </w:rPr>
        <w:t>y to women is accomplished</w:t>
      </w:r>
    </w:p>
    <w:p w:rsidR="00BF1DF7" w:rsidRPr="005C4855" w:rsidRDefault="00BF1DF7" w:rsidP="00BF1DF7">
      <w:pPr>
        <w:numPr>
          <w:ilvl w:val="0"/>
          <w:numId w:val="9"/>
        </w:numPr>
        <w:spacing w:after="0" w:line="240" w:lineRule="auto"/>
        <w:rPr>
          <w:sz w:val="22"/>
          <w:szCs w:val="22"/>
        </w:rPr>
      </w:pPr>
      <w:r w:rsidRPr="005C4855">
        <w:rPr>
          <w:sz w:val="22"/>
          <w:szCs w:val="22"/>
        </w:rPr>
        <w:t xml:space="preserve">More on activities and strategies and less on data (self-selection so less </w:t>
      </w:r>
      <w:r w:rsidR="00F540AE" w:rsidRPr="005C4855">
        <w:rPr>
          <w:sz w:val="22"/>
          <w:szCs w:val="22"/>
        </w:rPr>
        <w:t xml:space="preserve">need of awareness raising). </w:t>
      </w:r>
    </w:p>
    <w:p w:rsidR="00BF1DF7" w:rsidRPr="005C4855" w:rsidRDefault="00BF1DF7" w:rsidP="00BF1DF7">
      <w:pPr>
        <w:numPr>
          <w:ilvl w:val="0"/>
          <w:numId w:val="9"/>
        </w:numPr>
        <w:spacing w:after="0" w:line="240" w:lineRule="auto"/>
        <w:rPr>
          <w:sz w:val="22"/>
          <w:szCs w:val="22"/>
        </w:rPr>
      </w:pPr>
      <w:r w:rsidRPr="005C4855">
        <w:rPr>
          <w:sz w:val="22"/>
          <w:szCs w:val="22"/>
        </w:rPr>
        <w:t xml:space="preserve">Background information was helpful, but more actionable recommendations would have been useful. </w:t>
      </w:r>
    </w:p>
    <w:p w:rsidR="00BF1DF7" w:rsidRPr="005C4855" w:rsidRDefault="00BF1DF7" w:rsidP="00BF1DF7">
      <w:pPr>
        <w:numPr>
          <w:ilvl w:val="0"/>
          <w:numId w:val="9"/>
        </w:numPr>
        <w:spacing w:after="0" w:line="240" w:lineRule="auto"/>
        <w:rPr>
          <w:sz w:val="22"/>
          <w:szCs w:val="22"/>
        </w:rPr>
      </w:pPr>
      <w:r w:rsidRPr="005C4855">
        <w:rPr>
          <w:sz w:val="22"/>
          <w:szCs w:val="22"/>
        </w:rPr>
        <w:t>D</w:t>
      </w:r>
      <w:r w:rsidR="00F540AE" w:rsidRPr="005C4855">
        <w:rPr>
          <w:sz w:val="22"/>
          <w:szCs w:val="22"/>
        </w:rPr>
        <w:t>etails of how to set it up.</w:t>
      </w:r>
    </w:p>
    <w:p w:rsidR="00BF1DF7" w:rsidRPr="005C4855" w:rsidRDefault="00BF1DF7" w:rsidP="00BF1DF7">
      <w:pPr>
        <w:numPr>
          <w:ilvl w:val="0"/>
          <w:numId w:val="9"/>
        </w:numPr>
        <w:spacing w:after="0" w:line="240" w:lineRule="auto"/>
        <w:rPr>
          <w:sz w:val="22"/>
          <w:szCs w:val="22"/>
        </w:rPr>
      </w:pPr>
      <w:r w:rsidRPr="005C4855">
        <w:rPr>
          <w:sz w:val="22"/>
          <w:szCs w:val="22"/>
        </w:rPr>
        <w:t>More tools that ar</w:t>
      </w:r>
      <w:r w:rsidR="00F540AE" w:rsidRPr="005C4855">
        <w:rPr>
          <w:sz w:val="22"/>
          <w:szCs w:val="22"/>
        </w:rPr>
        <w:t>e available vs. literature.</w:t>
      </w:r>
    </w:p>
    <w:p w:rsidR="00BF1DF7" w:rsidRPr="005C4855" w:rsidRDefault="00BF1DF7" w:rsidP="00BF1DF7">
      <w:pPr>
        <w:numPr>
          <w:ilvl w:val="0"/>
          <w:numId w:val="9"/>
        </w:numPr>
        <w:spacing w:after="0" w:line="240" w:lineRule="auto"/>
        <w:rPr>
          <w:sz w:val="22"/>
          <w:szCs w:val="22"/>
        </w:rPr>
      </w:pPr>
      <w:r w:rsidRPr="005C4855">
        <w:rPr>
          <w:sz w:val="22"/>
          <w:szCs w:val="22"/>
        </w:rPr>
        <w:t>Increase of female and other underrepresented applicants in faculty searches (How to…</w:t>
      </w:r>
      <w:r w:rsidR="00F540AE" w:rsidRPr="005C4855">
        <w:rPr>
          <w:sz w:val="22"/>
          <w:szCs w:val="22"/>
        </w:rPr>
        <w:t xml:space="preserve">). </w:t>
      </w:r>
    </w:p>
    <w:p w:rsidR="00BF1DF7" w:rsidRPr="005C4855" w:rsidRDefault="00BF1DF7" w:rsidP="00BF1DF7">
      <w:pPr>
        <w:numPr>
          <w:ilvl w:val="0"/>
          <w:numId w:val="9"/>
        </w:numPr>
        <w:spacing w:after="0" w:line="240" w:lineRule="auto"/>
        <w:rPr>
          <w:sz w:val="22"/>
          <w:szCs w:val="22"/>
        </w:rPr>
      </w:pPr>
      <w:r w:rsidRPr="005C4855">
        <w:rPr>
          <w:sz w:val="22"/>
          <w:szCs w:val="22"/>
        </w:rPr>
        <w:t xml:space="preserve">How to start something on </w:t>
      </w:r>
      <w:r w:rsidR="00F540AE" w:rsidRPr="005C4855">
        <w:rPr>
          <w:sz w:val="22"/>
          <w:szCs w:val="22"/>
        </w:rPr>
        <w:t xml:space="preserve">our campus. </w:t>
      </w:r>
    </w:p>
    <w:p w:rsidR="00BF1DF7" w:rsidRPr="005C4855" w:rsidRDefault="00BF1DF7" w:rsidP="00BF1DF7">
      <w:pPr>
        <w:numPr>
          <w:ilvl w:val="0"/>
          <w:numId w:val="9"/>
        </w:numPr>
        <w:spacing w:after="0" w:line="240" w:lineRule="auto"/>
        <w:rPr>
          <w:sz w:val="22"/>
          <w:szCs w:val="22"/>
        </w:rPr>
      </w:pPr>
      <w:r w:rsidRPr="005C4855">
        <w:rPr>
          <w:sz w:val="22"/>
          <w:szCs w:val="22"/>
        </w:rPr>
        <w:t>How to convince men colleagues who think are aware of gender bias but they have no knowledge i.e. they t</w:t>
      </w:r>
      <w:r w:rsidR="00F540AE" w:rsidRPr="005C4855">
        <w:rPr>
          <w:sz w:val="22"/>
          <w:szCs w:val="22"/>
        </w:rPr>
        <w:t xml:space="preserve">hink everything is alright. </w:t>
      </w:r>
    </w:p>
    <w:p w:rsidR="00BF1DF7" w:rsidRPr="005C4855" w:rsidRDefault="00BF1DF7" w:rsidP="00BF1DF7">
      <w:pPr>
        <w:numPr>
          <w:ilvl w:val="0"/>
          <w:numId w:val="9"/>
        </w:numPr>
        <w:spacing w:after="0" w:line="240" w:lineRule="auto"/>
        <w:rPr>
          <w:sz w:val="22"/>
          <w:szCs w:val="22"/>
        </w:rPr>
      </w:pPr>
      <w:r w:rsidRPr="005C4855">
        <w:rPr>
          <w:sz w:val="22"/>
          <w:szCs w:val="22"/>
        </w:rPr>
        <w:t>Solicit more si</w:t>
      </w:r>
      <w:r w:rsidR="00F540AE" w:rsidRPr="005C4855">
        <w:rPr>
          <w:sz w:val="22"/>
          <w:szCs w:val="22"/>
        </w:rPr>
        <w:t xml:space="preserve">tuations from the audience. </w:t>
      </w:r>
    </w:p>
    <w:p w:rsidR="00BF1DF7" w:rsidRPr="005C4855" w:rsidRDefault="00BF1DF7" w:rsidP="00BF1DF7">
      <w:pPr>
        <w:numPr>
          <w:ilvl w:val="0"/>
          <w:numId w:val="9"/>
        </w:numPr>
        <w:spacing w:after="0" w:line="240" w:lineRule="auto"/>
        <w:rPr>
          <w:sz w:val="22"/>
          <w:szCs w:val="22"/>
        </w:rPr>
      </w:pPr>
      <w:r w:rsidRPr="005C4855">
        <w:rPr>
          <w:sz w:val="22"/>
          <w:szCs w:val="22"/>
        </w:rPr>
        <w:t>More discussion of a</w:t>
      </w:r>
      <w:r w:rsidR="00F540AE" w:rsidRPr="005C4855">
        <w:rPr>
          <w:sz w:val="22"/>
          <w:szCs w:val="22"/>
        </w:rPr>
        <w:t xml:space="preserve">ctions. </w:t>
      </w:r>
    </w:p>
    <w:p w:rsidR="00BF1DF7" w:rsidRPr="005C4855" w:rsidRDefault="00BF1DF7" w:rsidP="00BF1DF7">
      <w:pPr>
        <w:numPr>
          <w:ilvl w:val="0"/>
          <w:numId w:val="9"/>
        </w:numPr>
        <w:spacing w:after="0" w:line="240" w:lineRule="auto"/>
        <w:rPr>
          <w:sz w:val="22"/>
          <w:szCs w:val="22"/>
        </w:rPr>
      </w:pPr>
      <w:r w:rsidRPr="005C4855">
        <w:rPr>
          <w:sz w:val="22"/>
          <w:szCs w:val="22"/>
        </w:rPr>
        <w:t xml:space="preserve">More time for brainstorming on </w:t>
      </w:r>
      <w:r w:rsidR="00F540AE" w:rsidRPr="005C4855">
        <w:rPr>
          <w:sz w:val="22"/>
          <w:szCs w:val="22"/>
        </w:rPr>
        <w:t xml:space="preserve">active advocacy strategies. </w:t>
      </w:r>
    </w:p>
    <w:p w:rsidR="00BF1DF7" w:rsidRPr="005C4855" w:rsidRDefault="00BF1DF7" w:rsidP="00BF1DF7">
      <w:pPr>
        <w:tabs>
          <w:tab w:val="left" w:pos="360"/>
          <w:tab w:val="left" w:pos="450"/>
          <w:tab w:val="num" w:pos="810"/>
          <w:tab w:val="left" w:pos="4428"/>
          <w:tab w:val="left" w:pos="8856"/>
        </w:tabs>
        <w:spacing w:after="0" w:line="240" w:lineRule="auto"/>
        <w:ind w:left="540"/>
        <w:rPr>
          <w:sz w:val="22"/>
          <w:szCs w:val="22"/>
        </w:rPr>
      </w:pPr>
    </w:p>
    <w:p w:rsidR="00BF1DF7" w:rsidRPr="005C4855" w:rsidRDefault="00BF1DF7" w:rsidP="00BF1DF7">
      <w:pPr>
        <w:numPr>
          <w:ilvl w:val="0"/>
          <w:numId w:val="1"/>
        </w:numPr>
        <w:tabs>
          <w:tab w:val="left" w:pos="360"/>
          <w:tab w:val="left" w:pos="450"/>
          <w:tab w:val="num" w:pos="810"/>
          <w:tab w:val="left" w:pos="4428"/>
          <w:tab w:val="left" w:pos="8856"/>
        </w:tabs>
        <w:spacing w:after="0" w:line="240" w:lineRule="auto"/>
        <w:ind w:hanging="540"/>
        <w:rPr>
          <w:sz w:val="22"/>
          <w:szCs w:val="22"/>
        </w:rPr>
      </w:pPr>
      <w:r w:rsidRPr="005C4855">
        <w:rPr>
          <w:sz w:val="22"/>
          <w:szCs w:val="22"/>
        </w:rPr>
        <w:t xml:space="preserve">What do you think were the most helpful or valuable aspects of the workshop you attended today? </w:t>
      </w:r>
    </w:p>
    <w:p w:rsidR="00BF1DF7" w:rsidRPr="005C4855" w:rsidRDefault="00AC25A2" w:rsidP="00BF1DF7">
      <w:pPr>
        <w:numPr>
          <w:ilvl w:val="0"/>
          <w:numId w:val="10"/>
        </w:numPr>
        <w:spacing w:after="0" w:line="240" w:lineRule="auto"/>
        <w:rPr>
          <w:sz w:val="22"/>
          <w:szCs w:val="22"/>
        </w:rPr>
      </w:pPr>
      <w:r w:rsidRPr="005C4855">
        <w:rPr>
          <w:sz w:val="22"/>
          <w:szCs w:val="22"/>
        </w:rPr>
        <w:t>Four</w:t>
      </w:r>
      <w:r w:rsidR="00BF1DF7" w:rsidRPr="005C4855">
        <w:rPr>
          <w:sz w:val="22"/>
          <w:szCs w:val="22"/>
        </w:rPr>
        <w:t xml:space="preserve"> frames.</w:t>
      </w:r>
    </w:p>
    <w:p w:rsidR="00BF1DF7" w:rsidRPr="005C4855" w:rsidRDefault="00BF1DF7" w:rsidP="00BF1DF7">
      <w:pPr>
        <w:numPr>
          <w:ilvl w:val="0"/>
          <w:numId w:val="10"/>
        </w:numPr>
        <w:spacing w:after="0" w:line="240" w:lineRule="auto"/>
        <w:rPr>
          <w:sz w:val="22"/>
          <w:szCs w:val="22"/>
        </w:rPr>
      </w:pPr>
      <w:r w:rsidRPr="005C4855">
        <w:rPr>
          <w:sz w:val="22"/>
          <w:szCs w:val="22"/>
        </w:rPr>
        <w:t>Useful tool kit.</w:t>
      </w:r>
    </w:p>
    <w:p w:rsidR="00BF1DF7" w:rsidRPr="005C4855" w:rsidRDefault="00BF1DF7" w:rsidP="00BF1DF7">
      <w:pPr>
        <w:numPr>
          <w:ilvl w:val="0"/>
          <w:numId w:val="10"/>
        </w:numPr>
        <w:spacing w:after="0" w:line="240" w:lineRule="auto"/>
        <w:rPr>
          <w:sz w:val="22"/>
          <w:szCs w:val="22"/>
        </w:rPr>
      </w:pPr>
      <w:r w:rsidRPr="005C4855">
        <w:rPr>
          <w:sz w:val="22"/>
          <w:szCs w:val="22"/>
        </w:rPr>
        <w:t>A few of the ideas mentioned in the last 30 minutes.</w:t>
      </w:r>
    </w:p>
    <w:p w:rsidR="00BF1DF7" w:rsidRPr="005C4855" w:rsidRDefault="00BF1DF7" w:rsidP="00BF1DF7">
      <w:pPr>
        <w:numPr>
          <w:ilvl w:val="0"/>
          <w:numId w:val="10"/>
        </w:numPr>
        <w:spacing w:after="0" w:line="240" w:lineRule="auto"/>
        <w:rPr>
          <w:sz w:val="22"/>
          <w:szCs w:val="22"/>
        </w:rPr>
      </w:pPr>
      <w:r w:rsidRPr="005C4855">
        <w:rPr>
          <w:sz w:val="22"/>
          <w:szCs w:val="22"/>
        </w:rPr>
        <w:t>Idea of self-reflection and evaluation of one’s o</w:t>
      </w:r>
      <w:r w:rsidR="00F540AE" w:rsidRPr="005C4855">
        <w:rPr>
          <w:sz w:val="22"/>
          <w:szCs w:val="22"/>
        </w:rPr>
        <w:t xml:space="preserve">wn work to modify behavior. </w:t>
      </w:r>
    </w:p>
    <w:p w:rsidR="00BF1DF7" w:rsidRPr="005C4855" w:rsidRDefault="00BF1DF7" w:rsidP="00BF1DF7">
      <w:pPr>
        <w:numPr>
          <w:ilvl w:val="0"/>
          <w:numId w:val="10"/>
        </w:numPr>
        <w:spacing w:after="0" w:line="240" w:lineRule="auto"/>
        <w:rPr>
          <w:sz w:val="22"/>
          <w:szCs w:val="22"/>
        </w:rPr>
      </w:pPr>
      <w:r w:rsidRPr="005C4855">
        <w:rPr>
          <w:sz w:val="22"/>
          <w:szCs w:val="22"/>
        </w:rPr>
        <w:t>Innovative strategies to change climate.</w:t>
      </w:r>
    </w:p>
    <w:p w:rsidR="00BF1DF7" w:rsidRPr="005C4855" w:rsidRDefault="00BF1DF7" w:rsidP="00BF1DF7">
      <w:pPr>
        <w:numPr>
          <w:ilvl w:val="0"/>
          <w:numId w:val="10"/>
        </w:numPr>
        <w:spacing w:after="0" w:line="240" w:lineRule="auto"/>
        <w:rPr>
          <w:sz w:val="22"/>
          <w:szCs w:val="22"/>
        </w:rPr>
      </w:pPr>
      <w:r w:rsidRPr="005C4855">
        <w:rPr>
          <w:sz w:val="22"/>
          <w:szCs w:val="22"/>
        </w:rPr>
        <w:t>The references for more reading, etc. are useful for l</w:t>
      </w:r>
      <w:r w:rsidR="00F540AE" w:rsidRPr="005C4855">
        <w:rPr>
          <w:sz w:val="22"/>
          <w:szCs w:val="22"/>
        </w:rPr>
        <w:t xml:space="preserve">earning more on this topic. </w:t>
      </w:r>
    </w:p>
    <w:p w:rsidR="00BF1DF7" w:rsidRPr="005C4855" w:rsidRDefault="00F540AE" w:rsidP="00BF1DF7">
      <w:pPr>
        <w:numPr>
          <w:ilvl w:val="0"/>
          <w:numId w:val="10"/>
        </w:numPr>
        <w:spacing w:after="0" w:line="240" w:lineRule="auto"/>
        <w:rPr>
          <w:sz w:val="22"/>
          <w:szCs w:val="22"/>
        </w:rPr>
      </w:pPr>
      <w:r w:rsidRPr="005C4855">
        <w:rPr>
          <w:sz w:val="22"/>
          <w:szCs w:val="22"/>
        </w:rPr>
        <w:t xml:space="preserve">Discussions. </w:t>
      </w:r>
    </w:p>
    <w:p w:rsidR="00BF1DF7" w:rsidRPr="005C4855" w:rsidRDefault="00BF1DF7" w:rsidP="00BF1DF7">
      <w:pPr>
        <w:numPr>
          <w:ilvl w:val="0"/>
          <w:numId w:val="10"/>
        </w:numPr>
        <w:spacing w:after="0" w:line="240" w:lineRule="auto"/>
        <w:rPr>
          <w:sz w:val="22"/>
          <w:szCs w:val="22"/>
        </w:rPr>
      </w:pPr>
      <w:r w:rsidRPr="005C4855">
        <w:rPr>
          <w:sz w:val="22"/>
          <w:szCs w:val="22"/>
        </w:rPr>
        <w:t>Table di</w:t>
      </w:r>
      <w:r w:rsidR="00F540AE" w:rsidRPr="005C4855">
        <w:rPr>
          <w:sz w:val="22"/>
          <w:szCs w:val="22"/>
        </w:rPr>
        <w:t xml:space="preserve">scussions. </w:t>
      </w:r>
    </w:p>
    <w:p w:rsidR="00BF1DF7" w:rsidRPr="005C4855" w:rsidRDefault="00BF1DF7" w:rsidP="00BF1DF7">
      <w:pPr>
        <w:numPr>
          <w:ilvl w:val="0"/>
          <w:numId w:val="10"/>
        </w:numPr>
        <w:spacing w:after="0" w:line="240" w:lineRule="auto"/>
        <w:rPr>
          <w:sz w:val="22"/>
          <w:szCs w:val="22"/>
        </w:rPr>
      </w:pPr>
      <w:r w:rsidRPr="005C4855">
        <w:rPr>
          <w:sz w:val="22"/>
          <w:szCs w:val="22"/>
        </w:rPr>
        <w:t>Highlighting literature available. Providing opportunity to identify and commi</w:t>
      </w:r>
      <w:r w:rsidR="00F540AE" w:rsidRPr="005C4855">
        <w:rPr>
          <w:sz w:val="22"/>
          <w:szCs w:val="22"/>
        </w:rPr>
        <w:t xml:space="preserve">t to actionable activities. </w:t>
      </w:r>
    </w:p>
    <w:p w:rsidR="00BF1DF7" w:rsidRPr="005C4855" w:rsidRDefault="00BF1DF7" w:rsidP="00BF1DF7">
      <w:pPr>
        <w:numPr>
          <w:ilvl w:val="0"/>
          <w:numId w:val="10"/>
        </w:numPr>
        <w:spacing w:after="0" w:line="240" w:lineRule="auto"/>
        <w:rPr>
          <w:sz w:val="22"/>
          <w:szCs w:val="22"/>
        </w:rPr>
      </w:pPr>
      <w:r w:rsidRPr="005C4855">
        <w:rPr>
          <w:sz w:val="22"/>
          <w:szCs w:val="22"/>
        </w:rPr>
        <w:t>Laying a great foundation to start advocates and al</w:t>
      </w:r>
      <w:r w:rsidR="00F540AE" w:rsidRPr="005C4855">
        <w:rPr>
          <w:sz w:val="22"/>
          <w:szCs w:val="22"/>
        </w:rPr>
        <w:t xml:space="preserve">lies program on our campus. </w:t>
      </w:r>
    </w:p>
    <w:p w:rsidR="00BF1DF7" w:rsidRPr="005C4855" w:rsidRDefault="00BF1DF7" w:rsidP="00BF1DF7">
      <w:pPr>
        <w:numPr>
          <w:ilvl w:val="0"/>
          <w:numId w:val="10"/>
        </w:numPr>
        <w:spacing w:after="0" w:line="240" w:lineRule="auto"/>
        <w:rPr>
          <w:sz w:val="22"/>
          <w:szCs w:val="22"/>
        </w:rPr>
      </w:pPr>
      <w:r w:rsidRPr="005C4855">
        <w:rPr>
          <w:sz w:val="22"/>
          <w:szCs w:val="22"/>
        </w:rPr>
        <w:t>Men al</w:t>
      </w:r>
      <w:r w:rsidR="00F540AE" w:rsidRPr="005C4855">
        <w:rPr>
          <w:sz w:val="22"/>
          <w:szCs w:val="22"/>
        </w:rPr>
        <w:t xml:space="preserve">lies formation information. </w:t>
      </w:r>
    </w:p>
    <w:p w:rsidR="00BF1DF7" w:rsidRPr="005C4855" w:rsidRDefault="00BF1DF7" w:rsidP="00BF1DF7">
      <w:pPr>
        <w:numPr>
          <w:ilvl w:val="0"/>
          <w:numId w:val="10"/>
        </w:numPr>
        <w:spacing w:after="0" w:line="240" w:lineRule="auto"/>
        <w:rPr>
          <w:sz w:val="22"/>
          <w:szCs w:val="22"/>
        </w:rPr>
      </w:pPr>
      <w:r w:rsidRPr="005C4855">
        <w:rPr>
          <w:sz w:val="22"/>
          <w:szCs w:val="22"/>
        </w:rPr>
        <w:t>The co</w:t>
      </w:r>
      <w:r w:rsidR="00F540AE" w:rsidRPr="005C4855">
        <w:rPr>
          <w:sz w:val="22"/>
          <w:szCs w:val="22"/>
        </w:rPr>
        <w:t xml:space="preserve">nversation itself. </w:t>
      </w:r>
    </w:p>
    <w:p w:rsidR="00BF1DF7" w:rsidRPr="005C4855" w:rsidRDefault="00BF1DF7" w:rsidP="00BF1DF7">
      <w:pPr>
        <w:numPr>
          <w:ilvl w:val="0"/>
          <w:numId w:val="10"/>
        </w:numPr>
        <w:spacing w:after="0" w:line="240" w:lineRule="auto"/>
        <w:rPr>
          <w:sz w:val="22"/>
          <w:szCs w:val="22"/>
        </w:rPr>
      </w:pPr>
      <w:r w:rsidRPr="005C4855">
        <w:rPr>
          <w:sz w:val="22"/>
          <w:szCs w:val="22"/>
        </w:rPr>
        <w:t>Overview</w:t>
      </w:r>
      <w:r w:rsidR="00F540AE" w:rsidRPr="005C4855">
        <w:rPr>
          <w:sz w:val="22"/>
          <w:szCs w:val="22"/>
        </w:rPr>
        <w:t xml:space="preserve"> of implicit bias research. </w:t>
      </w:r>
    </w:p>
    <w:p w:rsidR="00BF1DF7" w:rsidRPr="005C4855" w:rsidRDefault="00BF1DF7" w:rsidP="00BF1DF7">
      <w:pPr>
        <w:numPr>
          <w:ilvl w:val="0"/>
          <w:numId w:val="10"/>
        </w:numPr>
        <w:spacing w:after="0" w:line="240" w:lineRule="auto"/>
        <w:rPr>
          <w:sz w:val="22"/>
          <w:szCs w:val="22"/>
        </w:rPr>
      </w:pPr>
      <w:r w:rsidRPr="005C4855">
        <w:rPr>
          <w:sz w:val="22"/>
          <w:szCs w:val="22"/>
        </w:rPr>
        <w:t>The discussion – listening to other “men” talk about c</w:t>
      </w:r>
      <w:r w:rsidR="00F540AE" w:rsidRPr="005C4855">
        <w:rPr>
          <w:sz w:val="22"/>
          <w:szCs w:val="22"/>
        </w:rPr>
        <w:t xml:space="preserve">hallenge around gender equity. </w:t>
      </w:r>
    </w:p>
    <w:p w:rsidR="00BF1DF7" w:rsidRPr="005C4855" w:rsidRDefault="00BF1DF7" w:rsidP="00BF1DF7">
      <w:pPr>
        <w:spacing w:after="0" w:line="240" w:lineRule="auto"/>
        <w:ind w:left="720"/>
        <w:rPr>
          <w:sz w:val="22"/>
          <w:szCs w:val="22"/>
        </w:rPr>
      </w:pPr>
    </w:p>
    <w:p w:rsidR="00BF1DF7" w:rsidRPr="005C4855" w:rsidRDefault="00BF1DF7" w:rsidP="00BF1DF7">
      <w:pPr>
        <w:numPr>
          <w:ilvl w:val="0"/>
          <w:numId w:val="1"/>
        </w:numPr>
        <w:tabs>
          <w:tab w:val="clear" w:pos="540"/>
          <w:tab w:val="left" w:pos="0"/>
          <w:tab w:val="num" w:pos="360"/>
          <w:tab w:val="left" w:pos="810"/>
        </w:tabs>
        <w:spacing w:after="0" w:line="240" w:lineRule="auto"/>
        <w:ind w:left="360"/>
        <w:rPr>
          <w:sz w:val="22"/>
          <w:szCs w:val="22"/>
        </w:rPr>
      </w:pPr>
      <w:r w:rsidRPr="005C4855">
        <w:rPr>
          <w:sz w:val="22"/>
          <w:szCs w:val="22"/>
        </w:rPr>
        <w:t>What is one strategy you have learned today that you will be able to implement to promote a more equitable campus climate for women faculty?</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Equip the women with tools.</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Work on being an effective ally.</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Dissemination and discussion of ideas with other faculty.</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Review literature recommended to become more educated and pass on this knowledg</w:t>
      </w:r>
      <w:r w:rsidR="00F540AE" w:rsidRPr="005C4855">
        <w:rPr>
          <w:sz w:val="22"/>
          <w:szCs w:val="22"/>
        </w:rPr>
        <w:t xml:space="preserve">e. </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 xml:space="preserve">Card </w:t>
      </w:r>
      <w:r w:rsidR="00F540AE" w:rsidRPr="005C4855">
        <w:rPr>
          <w:sz w:val="22"/>
          <w:szCs w:val="22"/>
        </w:rPr>
        <w:t xml:space="preserve">reading from women faculty. </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Uncertain. Perhaps convening discussion group on topic</w:t>
      </w:r>
      <w:r w:rsidR="00F540AE" w:rsidRPr="005C4855">
        <w:rPr>
          <w:sz w:val="22"/>
          <w:szCs w:val="22"/>
        </w:rPr>
        <w:t xml:space="preserve">s related to gender equity. </w:t>
      </w:r>
    </w:p>
    <w:p w:rsidR="00BF1DF7" w:rsidRPr="005C4855" w:rsidRDefault="00F540AE" w:rsidP="00BF1DF7">
      <w:pPr>
        <w:numPr>
          <w:ilvl w:val="0"/>
          <w:numId w:val="11"/>
        </w:numPr>
        <w:tabs>
          <w:tab w:val="left" w:pos="0"/>
          <w:tab w:val="left" w:pos="810"/>
        </w:tabs>
        <w:spacing w:after="0" w:line="240" w:lineRule="auto"/>
        <w:rPr>
          <w:sz w:val="22"/>
          <w:szCs w:val="22"/>
        </w:rPr>
      </w:pPr>
      <w:r w:rsidRPr="005C4855">
        <w:rPr>
          <w:sz w:val="22"/>
          <w:szCs w:val="22"/>
        </w:rPr>
        <w:t xml:space="preserve">Bias survey. </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Read the advocacy tips and take th</w:t>
      </w:r>
      <w:r w:rsidR="00F540AE" w:rsidRPr="005C4855">
        <w:rPr>
          <w:sz w:val="22"/>
          <w:szCs w:val="22"/>
        </w:rPr>
        <w:t xml:space="preserve">e implicit training survey. </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 xml:space="preserve">Communication </w:t>
      </w:r>
      <w:r w:rsidR="00F540AE" w:rsidRPr="005C4855">
        <w:rPr>
          <w:sz w:val="22"/>
          <w:szCs w:val="22"/>
        </w:rPr>
        <w:t xml:space="preserve">and transparency. </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Listening and be involved in intentional actions that promote ge</w:t>
      </w:r>
      <w:r w:rsidR="00F540AE" w:rsidRPr="005C4855">
        <w:rPr>
          <w:sz w:val="22"/>
          <w:szCs w:val="22"/>
        </w:rPr>
        <w:t xml:space="preserve">nder sensitivity/inclusion. </w:t>
      </w:r>
    </w:p>
    <w:p w:rsidR="00BF1DF7" w:rsidRPr="005C4855" w:rsidRDefault="00F540AE" w:rsidP="00BF1DF7">
      <w:pPr>
        <w:numPr>
          <w:ilvl w:val="0"/>
          <w:numId w:val="11"/>
        </w:numPr>
        <w:tabs>
          <w:tab w:val="left" w:pos="0"/>
          <w:tab w:val="left" w:pos="810"/>
        </w:tabs>
        <w:spacing w:after="0" w:line="240" w:lineRule="auto"/>
        <w:rPr>
          <w:sz w:val="22"/>
          <w:szCs w:val="22"/>
        </w:rPr>
      </w:pPr>
      <w:r w:rsidRPr="005C4855">
        <w:rPr>
          <w:sz w:val="22"/>
          <w:szCs w:val="22"/>
        </w:rPr>
        <w:t xml:space="preserve">Be intentional. </w:t>
      </w:r>
    </w:p>
    <w:p w:rsidR="00BF1DF7" w:rsidRPr="005C4855" w:rsidRDefault="00F540AE" w:rsidP="00BF1DF7">
      <w:pPr>
        <w:numPr>
          <w:ilvl w:val="0"/>
          <w:numId w:val="11"/>
        </w:numPr>
        <w:tabs>
          <w:tab w:val="left" w:pos="0"/>
          <w:tab w:val="left" w:pos="810"/>
        </w:tabs>
        <w:spacing w:after="0" w:line="240" w:lineRule="auto"/>
        <w:rPr>
          <w:sz w:val="22"/>
          <w:szCs w:val="22"/>
        </w:rPr>
      </w:pPr>
      <w:r w:rsidRPr="005C4855">
        <w:rPr>
          <w:sz w:val="22"/>
          <w:szCs w:val="22"/>
        </w:rPr>
        <w:t xml:space="preserve">Changing assignment. </w:t>
      </w:r>
    </w:p>
    <w:p w:rsidR="00BF1DF7" w:rsidRPr="005C4855" w:rsidRDefault="00BF1DF7" w:rsidP="00BF1DF7">
      <w:pPr>
        <w:numPr>
          <w:ilvl w:val="0"/>
          <w:numId w:val="11"/>
        </w:numPr>
        <w:tabs>
          <w:tab w:val="left" w:pos="0"/>
          <w:tab w:val="left" w:pos="810"/>
        </w:tabs>
        <w:spacing w:after="0" w:line="240" w:lineRule="auto"/>
        <w:rPr>
          <w:sz w:val="22"/>
          <w:szCs w:val="22"/>
        </w:rPr>
      </w:pPr>
      <w:r w:rsidRPr="005C4855">
        <w:rPr>
          <w:sz w:val="22"/>
          <w:szCs w:val="22"/>
        </w:rPr>
        <w:t>Transparency and accountability of Advocates and Allies groups. Wor</w:t>
      </w:r>
      <w:r w:rsidR="00F540AE" w:rsidRPr="005C4855">
        <w:rPr>
          <w:sz w:val="22"/>
          <w:szCs w:val="22"/>
        </w:rPr>
        <w:t xml:space="preserve">ds and terminology matters. </w:t>
      </w:r>
    </w:p>
    <w:p w:rsidR="005C4855" w:rsidRDefault="005C4855">
      <w:pPr>
        <w:spacing w:after="160" w:line="259" w:lineRule="auto"/>
        <w:rPr>
          <w:sz w:val="22"/>
          <w:szCs w:val="22"/>
        </w:rPr>
      </w:pPr>
      <w:r>
        <w:rPr>
          <w:sz w:val="22"/>
          <w:szCs w:val="22"/>
        </w:rPr>
        <w:br w:type="page"/>
      </w:r>
    </w:p>
    <w:p w:rsidR="00BF1DF7" w:rsidRPr="005C4855" w:rsidRDefault="00BF1DF7" w:rsidP="00BF1DF7">
      <w:pPr>
        <w:numPr>
          <w:ilvl w:val="0"/>
          <w:numId w:val="1"/>
        </w:numPr>
        <w:tabs>
          <w:tab w:val="clear" w:pos="540"/>
          <w:tab w:val="num" w:pos="-90"/>
          <w:tab w:val="left" w:pos="0"/>
          <w:tab w:val="num" w:pos="360"/>
          <w:tab w:val="left" w:pos="810"/>
        </w:tabs>
        <w:spacing w:after="0" w:line="240" w:lineRule="auto"/>
        <w:ind w:left="360"/>
        <w:rPr>
          <w:sz w:val="22"/>
          <w:szCs w:val="22"/>
        </w:rPr>
      </w:pPr>
      <w:r w:rsidRPr="005C4855">
        <w:rPr>
          <w:sz w:val="22"/>
          <w:szCs w:val="22"/>
        </w:rPr>
        <w:lastRenderedPageBreak/>
        <w:t xml:space="preserve">How could this workshop be improved to be more beneficial to you? </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More on tools and strategy to improve culture.</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Be aware of participants’ backgrounds and familiarity with bias. The first 1.5 hours worth of content I was already familiar with. Even with people with less background spend more time on actionable steps and not just “awareness” a</w:t>
      </w:r>
      <w:r w:rsidR="00F540AE" w:rsidRPr="005C4855">
        <w:rPr>
          <w:rFonts w:ascii="Times New Roman" w:hAnsi="Times New Roman"/>
        </w:rPr>
        <w:t xml:space="preserve">nd “laying out the problem.” </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Need more time. A minimum of three hours with four</w:t>
      </w:r>
      <w:r w:rsidR="00F540AE" w:rsidRPr="005C4855">
        <w:rPr>
          <w:rFonts w:ascii="Times New Roman" w:hAnsi="Times New Roman"/>
        </w:rPr>
        <w:t xml:space="preserve"> hours even better. </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More out-of-the-box strategies and meeting</w:t>
      </w:r>
      <w:r w:rsidR="00F540AE" w:rsidRPr="005C4855">
        <w:rPr>
          <w:rFonts w:ascii="Times New Roman" w:hAnsi="Times New Roman"/>
        </w:rPr>
        <w:t xml:space="preserve">s for assessing effectiveness. </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More time. Ended up going into lunch, which was fine. But should have been scheduled for a longer duration</w:t>
      </w:r>
      <w:r w:rsidR="00F540AE" w:rsidRPr="005C4855">
        <w:rPr>
          <w:rFonts w:ascii="Times New Roman" w:hAnsi="Times New Roman"/>
        </w:rPr>
        <w:t xml:space="preserve">. </w:t>
      </w:r>
    </w:p>
    <w:p w:rsidR="00BF1DF7" w:rsidRPr="005C4855" w:rsidRDefault="00F540AE"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 xml:space="preserve">Make it longer. </w:t>
      </w:r>
    </w:p>
    <w:p w:rsidR="00BF1DF7" w:rsidRPr="005C4855" w:rsidRDefault="00F540AE"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 xml:space="preserve">More time. </w:t>
      </w:r>
    </w:p>
    <w:p w:rsidR="00BF1DF7" w:rsidRPr="005C4855" w:rsidRDefault="00F540AE"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 xml:space="preserve">None. </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I would have liked to have more ti</w:t>
      </w:r>
      <w:r w:rsidR="00F540AE" w:rsidRPr="005C4855">
        <w:rPr>
          <w:rFonts w:ascii="Times New Roman" w:hAnsi="Times New Roman"/>
        </w:rPr>
        <w:t xml:space="preserve">me to discuss more actions. </w:t>
      </w:r>
    </w:p>
    <w:p w:rsidR="00BF1DF7" w:rsidRPr="005C4855" w:rsidRDefault="00BF1DF7" w:rsidP="00BF1DF7">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More time. More activity oriented –</w:t>
      </w:r>
      <w:r w:rsidR="00F540AE" w:rsidRPr="005C4855">
        <w:rPr>
          <w:rFonts w:ascii="Times New Roman" w:hAnsi="Times New Roman"/>
        </w:rPr>
        <w:t xml:space="preserve"> interactive, fewer slides. </w:t>
      </w:r>
    </w:p>
    <w:p w:rsidR="004A73BC" w:rsidRPr="005C4855" w:rsidRDefault="00BF1DF7" w:rsidP="00F540AE">
      <w:pPr>
        <w:pStyle w:val="ListParagraph"/>
        <w:numPr>
          <w:ilvl w:val="0"/>
          <w:numId w:val="12"/>
        </w:numPr>
        <w:tabs>
          <w:tab w:val="left" w:pos="0"/>
        </w:tabs>
        <w:spacing w:after="0" w:line="240" w:lineRule="auto"/>
        <w:rPr>
          <w:rFonts w:ascii="Times New Roman" w:hAnsi="Times New Roman"/>
        </w:rPr>
      </w:pPr>
      <w:r w:rsidRPr="005C4855">
        <w:rPr>
          <w:rFonts w:ascii="Times New Roman" w:hAnsi="Times New Roman"/>
        </w:rPr>
        <w:t>Spend a lot less time talking about the problem and more on possible</w:t>
      </w:r>
      <w:r w:rsidR="00F540AE" w:rsidRPr="005C4855">
        <w:rPr>
          <w:rFonts w:ascii="Times New Roman" w:hAnsi="Times New Roman"/>
        </w:rPr>
        <w:t xml:space="preserve"> ways to help make changes.</w:t>
      </w:r>
    </w:p>
    <w:sectPr w:rsidR="004A73BC" w:rsidRPr="005C4855" w:rsidSect="00075A94">
      <w:headerReference w:type="default" r:id="rId7"/>
      <w:pgSz w:w="12240" w:h="15840"/>
      <w:pgMar w:top="432" w:right="720" w:bottom="432" w:left="72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91" w:rsidRDefault="00650F91">
      <w:pPr>
        <w:spacing w:after="0" w:line="240" w:lineRule="auto"/>
      </w:pPr>
      <w:r>
        <w:separator/>
      </w:r>
    </w:p>
  </w:endnote>
  <w:endnote w:type="continuationSeparator" w:id="1">
    <w:p w:rsidR="00650F91" w:rsidRDefault="00650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91" w:rsidRDefault="00650F91">
      <w:pPr>
        <w:spacing w:after="0" w:line="240" w:lineRule="auto"/>
      </w:pPr>
      <w:r>
        <w:separator/>
      </w:r>
    </w:p>
  </w:footnote>
  <w:footnote w:type="continuationSeparator" w:id="1">
    <w:p w:rsidR="00650F91" w:rsidRDefault="00650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776086"/>
      <w:docPartObj>
        <w:docPartGallery w:val="Page Numbers (Top of Page)"/>
        <w:docPartUnique/>
      </w:docPartObj>
    </w:sdtPr>
    <w:sdtEndPr>
      <w:rPr>
        <w:noProof/>
        <w:sz w:val="22"/>
      </w:rPr>
    </w:sdtEndPr>
    <w:sdtContent>
      <w:p w:rsidR="008F51DF" w:rsidRDefault="00C2354C" w:rsidP="008F51DF">
        <w:pPr>
          <w:pStyle w:val="Header"/>
          <w:jc w:val="right"/>
          <w:rPr>
            <w:sz w:val="22"/>
          </w:rPr>
        </w:pPr>
        <w:r w:rsidRPr="008F51DF">
          <w:rPr>
            <w:sz w:val="22"/>
          </w:rPr>
          <w:fldChar w:fldCharType="begin"/>
        </w:r>
        <w:r w:rsidR="005812FF" w:rsidRPr="008F51DF">
          <w:rPr>
            <w:sz w:val="22"/>
          </w:rPr>
          <w:instrText xml:space="preserve"> PAGE   \* MERGEFORMAT </w:instrText>
        </w:r>
        <w:r w:rsidRPr="008F51DF">
          <w:rPr>
            <w:sz w:val="22"/>
          </w:rPr>
          <w:fldChar w:fldCharType="separate"/>
        </w:r>
        <w:r w:rsidR="00714E63">
          <w:rPr>
            <w:noProof/>
            <w:sz w:val="22"/>
          </w:rPr>
          <w:t>3</w:t>
        </w:r>
        <w:r w:rsidRPr="008F51DF">
          <w:rPr>
            <w:noProof/>
            <w:sz w:val="22"/>
          </w:rPr>
          <w:fldChar w:fldCharType="end"/>
        </w:r>
      </w:p>
      <w:p w:rsidR="008F51DF" w:rsidRPr="008F51DF" w:rsidRDefault="00C2354C" w:rsidP="0079117D">
        <w:pPr>
          <w:pStyle w:val="Header"/>
          <w:rPr>
            <w:sz w:val="22"/>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432"/>
    <w:multiLevelType w:val="hybridMultilevel"/>
    <w:tmpl w:val="C6F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2557"/>
    <w:multiLevelType w:val="hybridMultilevel"/>
    <w:tmpl w:val="6F8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0239"/>
    <w:multiLevelType w:val="hybridMultilevel"/>
    <w:tmpl w:val="E35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0689B"/>
    <w:multiLevelType w:val="hybridMultilevel"/>
    <w:tmpl w:val="C614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E70060"/>
    <w:multiLevelType w:val="hybridMultilevel"/>
    <w:tmpl w:val="2D50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D17C72"/>
    <w:multiLevelType w:val="hybridMultilevel"/>
    <w:tmpl w:val="089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E34E9"/>
    <w:multiLevelType w:val="hybridMultilevel"/>
    <w:tmpl w:val="2F58C3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0D40399"/>
    <w:multiLevelType w:val="hybridMultilevel"/>
    <w:tmpl w:val="0DA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3728A"/>
    <w:multiLevelType w:val="hybridMultilevel"/>
    <w:tmpl w:val="D020D9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3FC3E4D"/>
    <w:multiLevelType w:val="hybridMultilevel"/>
    <w:tmpl w:val="820E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A96776"/>
    <w:multiLevelType w:val="hybridMultilevel"/>
    <w:tmpl w:val="DD14E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7254D5E"/>
    <w:multiLevelType w:val="hybridMultilevel"/>
    <w:tmpl w:val="972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10"/>
  </w:num>
  <w:num w:numId="5">
    <w:abstractNumId w:val="4"/>
  </w:num>
  <w:num w:numId="6">
    <w:abstractNumId w:val="3"/>
  </w:num>
  <w:num w:numId="7">
    <w:abstractNumId w:val="6"/>
  </w:num>
  <w:num w:numId="8">
    <w:abstractNumId w:val="7"/>
  </w:num>
  <w:num w:numId="9">
    <w:abstractNumId w:val="9"/>
  </w:num>
  <w:num w:numId="10">
    <w:abstractNumId w:val="1"/>
  </w:num>
  <w:num w:numId="11">
    <w:abstractNumId w:val="1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F7B4A"/>
    <w:rsid w:val="00075093"/>
    <w:rsid w:val="00075A94"/>
    <w:rsid w:val="000763BF"/>
    <w:rsid w:val="00083323"/>
    <w:rsid w:val="0019389B"/>
    <w:rsid w:val="001D1AE2"/>
    <w:rsid w:val="002A6005"/>
    <w:rsid w:val="003853A0"/>
    <w:rsid w:val="003F7E25"/>
    <w:rsid w:val="004854BE"/>
    <w:rsid w:val="005577B9"/>
    <w:rsid w:val="0058057D"/>
    <w:rsid w:val="005812FF"/>
    <w:rsid w:val="005C4855"/>
    <w:rsid w:val="00650F91"/>
    <w:rsid w:val="00654D53"/>
    <w:rsid w:val="00675E50"/>
    <w:rsid w:val="006D5F35"/>
    <w:rsid w:val="00714E63"/>
    <w:rsid w:val="0079117D"/>
    <w:rsid w:val="007C6443"/>
    <w:rsid w:val="00825EAE"/>
    <w:rsid w:val="0092664F"/>
    <w:rsid w:val="009D47AD"/>
    <w:rsid w:val="00A01A03"/>
    <w:rsid w:val="00A26086"/>
    <w:rsid w:val="00A327D1"/>
    <w:rsid w:val="00A61B1D"/>
    <w:rsid w:val="00AB0214"/>
    <w:rsid w:val="00AC25A2"/>
    <w:rsid w:val="00BC7786"/>
    <w:rsid w:val="00BF1DF7"/>
    <w:rsid w:val="00C2354C"/>
    <w:rsid w:val="00C84DD0"/>
    <w:rsid w:val="00CB6884"/>
    <w:rsid w:val="00CF7B4A"/>
    <w:rsid w:val="00DA0070"/>
    <w:rsid w:val="00DE54D6"/>
    <w:rsid w:val="00E00455"/>
    <w:rsid w:val="00E46CEC"/>
    <w:rsid w:val="00E96E4A"/>
    <w:rsid w:val="00ED0F94"/>
    <w:rsid w:val="00EF6230"/>
    <w:rsid w:val="00EF6C3D"/>
    <w:rsid w:val="00F14962"/>
    <w:rsid w:val="00F21D73"/>
    <w:rsid w:val="00F250D4"/>
    <w:rsid w:val="00F540AE"/>
    <w:rsid w:val="00FC0077"/>
    <w:rsid w:val="00FF1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4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4A"/>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C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4A"/>
    <w:rPr>
      <w:rFonts w:ascii="Times New Roman" w:hAnsi="Times New Roman" w:cs="Times New Roman"/>
      <w:sz w:val="24"/>
      <w:szCs w:val="24"/>
    </w:rPr>
  </w:style>
  <w:style w:type="paragraph" w:styleId="Footer">
    <w:name w:val="footer"/>
    <w:basedOn w:val="Normal"/>
    <w:link w:val="FooterChar"/>
    <w:uiPriority w:val="99"/>
    <w:unhideWhenUsed/>
    <w:rsid w:val="0007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94"/>
    <w:rPr>
      <w:rFonts w:ascii="Times New Roman" w:hAnsi="Times New Roman" w:cs="Times New Roman"/>
      <w:sz w:val="24"/>
      <w:szCs w:val="24"/>
    </w:rPr>
  </w:style>
  <w:style w:type="paragraph" w:styleId="BodyTextIndent">
    <w:name w:val="Body Text Indent"/>
    <w:basedOn w:val="Normal"/>
    <w:link w:val="BodyTextIndentChar"/>
    <w:rsid w:val="00EF6C3D"/>
    <w:pPr>
      <w:spacing w:after="0" w:line="240" w:lineRule="auto"/>
      <w:ind w:left="180" w:hanging="180"/>
    </w:pPr>
    <w:rPr>
      <w:rFonts w:eastAsia="Times New Roman"/>
      <w:b/>
      <w:bCs/>
    </w:rPr>
  </w:style>
  <w:style w:type="character" w:customStyle="1" w:styleId="BodyTextIndentChar">
    <w:name w:val="Body Text Indent Char"/>
    <w:basedOn w:val="DefaultParagraphFont"/>
    <w:link w:val="BodyTextIndent"/>
    <w:rsid w:val="00EF6C3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NDSU.HDFSCFT</dc:creator>
  <cp:lastModifiedBy>Cali</cp:lastModifiedBy>
  <cp:revision>2</cp:revision>
  <dcterms:created xsi:type="dcterms:W3CDTF">2017-06-28T02:59:00Z</dcterms:created>
  <dcterms:modified xsi:type="dcterms:W3CDTF">2017-06-28T02:59:00Z</dcterms:modified>
</cp:coreProperties>
</file>