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F2" w:rsidRPr="00421198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Graduate Council</w:t>
      </w:r>
    </w:p>
    <w:p w:rsidR="008D7BF2" w:rsidRPr="00421198" w:rsidRDefault="004501F9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9</w:t>
      </w:r>
      <w:r w:rsidR="008D7BF2" w:rsidRPr="00421198">
        <w:rPr>
          <w:rFonts w:ascii="Arial" w:hAnsi="Arial" w:cs="Arial"/>
          <w:b/>
          <w:sz w:val="24"/>
          <w:szCs w:val="24"/>
        </w:rPr>
        <w:t>, 2013</w:t>
      </w:r>
    </w:p>
    <w:p w:rsidR="003E0676" w:rsidRPr="00421198" w:rsidRDefault="003E0676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11a.m.-12 p.m.-Peace Garden room</w:t>
      </w:r>
    </w:p>
    <w:p w:rsidR="003E0676" w:rsidRPr="00421198" w:rsidRDefault="003E0676" w:rsidP="0042119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759BE" w:rsidRPr="00421198" w:rsidRDefault="006D4054" w:rsidP="00FB14C3">
      <w:pPr>
        <w:pStyle w:val="Heading1"/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M</w:t>
      </w:r>
      <w:r w:rsidR="00430488" w:rsidRPr="00421198">
        <w:rPr>
          <w:rFonts w:ascii="Arial" w:hAnsi="Arial" w:cs="Arial"/>
          <w:b w:val="0"/>
          <w:color w:val="auto"/>
          <w:sz w:val="22"/>
          <w:szCs w:val="22"/>
        </w:rPr>
        <w:t>inutes</w:t>
      </w:r>
    </w:p>
    <w:p w:rsidR="00430488" w:rsidRPr="00421198" w:rsidRDefault="004501F9" w:rsidP="00E05757">
      <w:pPr>
        <w:pStyle w:val="Heading2"/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November 25</w:t>
      </w:r>
      <w:r w:rsidR="003E0676" w:rsidRPr="00421198">
        <w:rPr>
          <w:rFonts w:ascii="Arial" w:hAnsi="Arial" w:cs="Arial"/>
          <w:b w:val="0"/>
          <w:color w:val="auto"/>
          <w:sz w:val="22"/>
          <w:szCs w:val="22"/>
        </w:rPr>
        <w:t>, 2013</w:t>
      </w:r>
    </w:p>
    <w:p w:rsidR="0018595E" w:rsidRPr="00421198" w:rsidRDefault="00430488" w:rsidP="0018595E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Curriculum Committee</w:t>
      </w:r>
    </w:p>
    <w:p w:rsidR="00F2136A" w:rsidRDefault="006D4054" w:rsidP="009A3C94">
      <w:pPr>
        <w:pStyle w:val="Heading2"/>
        <w:numPr>
          <w:ilvl w:val="0"/>
          <w:numId w:val="18"/>
        </w:numPr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C93201">
        <w:rPr>
          <w:rFonts w:ascii="Arial" w:hAnsi="Arial" w:cs="Arial"/>
          <w:b w:val="0"/>
          <w:color w:val="auto"/>
          <w:sz w:val="22"/>
          <w:szCs w:val="22"/>
        </w:rPr>
        <w:t>Course Proposals</w:t>
      </w:r>
    </w:p>
    <w:tbl>
      <w:tblPr>
        <w:tblStyle w:val="TableGrid"/>
        <w:tblW w:w="10350" w:type="dxa"/>
        <w:tblLook w:val="04A0" w:firstRow="1" w:lastRow="0" w:firstColumn="1" w:lastColumn="0" w:noHBand="0" w:noVBand="1"/>
      </w:tblPr>
      <w:tblGrid>
        <w:gridCol w:w="883"/>
        <w:gridCol w:w="939"/>
        <w:gridCol w:w="6638"/>
        <w:gridCol w:w="1890"/>
      </w:tblGrid>
      <w:tr w:rsidR="00F2136A" w:rsidRPr="00F2136A" w:rsidTr="00F2136A">
        <w:trPr>
          <w:trHeight w:hRule="exact" w:val="288"/>
        </w:trPr>
        <w:tc>
          <w:tcPr>
            <w:tcW w:w="883" w:type="dxa"/>
            <w:noWrap/>
            <w:hideMark/>
          </w:tcPr>
          <w:p w:rsidR="00F2136A" w:rsidRPr="00F2136A" w:rsidRDefault="00F2136A" w:rsidP="00F213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AGEC</w:t>
            </w:r>
          </w:p>
        </w:tc>
        <w:tc>
          <w:tcPr>
            <w:tcW w:w="939" w:type="dxa"/>
            <w:noWrap/>
            <w:hideMark/>
          </w:tcPr>
          <w:p w:rsidR="00F2136A" w:rsidRPr="00F2136A" w:rsidRDefault="00F2136A" w:rsidP="00F2136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6638" w:type="dxa"/>
            <w:noWrap/>
            <w:hideMark/>
          </w:tcPr>
          <w:p w:rsidR="00F2136A" w:rsidRPr="00F2136A" w:rsidRDefault="00F2136A" w:rsidP="00F213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Applied Risk Analysis II</w:t>
            </w:r>
          </w:p>
        </w:tc>
        <w:tc>
          <w:tcPr>
            <w:tcW w:w="1890" w:type="dxa"/>
            <w:noWrap/>
            <w:hideMark/>
          </w:tcPr>
          <w:p w:rsidR="00F2136A" w:rsidRPr="00F2136A" w:rsidRDefault="00F2136A" w:rsidP="00F213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Change</w:t>
            </w:r>
            <w:r w:rsidRPr="00F2136A">
              <w:rPr>
                <w:rFonts w:ascii="Webdings" w:hAnsi="Webdings" w:cs="Arial"/>
                <w:sz w:val="20"/>
                <w:szCs w:val="20"/>
              </w:rPr>
              <w:t></w:t>
            </w:r>
          </w:p>
        </w:tc>
      </w:tr>
      <w:tr w:rsidR="00F2136A" w:rsidRPr="00F2136A" w:rsidTr="00F2136A">
        <w:trPr>
          <w:trHeight w:val="300"/>
        </w:trPr>
        <w:tc>
          <w:tcPr>
            <w:tcW w:w="883" w:type="dxa"/>
            <w:noWrap/>
            <w:hideMark/>
          </w:tcPr>
          <w:p w:rsidR="00F2136A" w:rsidRPr="00F2136A" w:rsidRDefault="00F2136A" w:rsidP="00F213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CJ</w:t>
            </w:r>
          </w:p>
        </w:tc>
        <w:tc>
          <w:tcPr>
            <w:tcW w:w="939" w:type="dxa"/>
            <w:noWrap/>
            <w:hideMark/>
          </w:tcPr>
          <w:p w:rsidR="00F2136A" w:rsidRPr="00F2136A" w:rsidRDefault="00F2136A" w:rsidP="00F2136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460/660</w:t>
            </w:r>
          </w:p>
        </w:tc>
        <w:tc>
          <w:tcPr>
            <w:tcW w:w="6638" w:type="dxa"/>
            <w:noWrap/>
            <w:hideMark/>
          </w:tcPr>
          <w:p w:rsidR="00F2136A" w:rsidRPr="00F2136A" w:rsidRDefault="00F2136A" w:rsidP="00F213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Criminal Court System</w:t>
            </w:r>
          </w:p>
        </w:tc>
        <w:tc>
          <w:tcPr>
            <w:tcW w:w="1890" w:type="dxa"/>
            <w:noWrap/>
            <w:hideMark/>
          </w:tcPr>
          <w:p w:rsidR="00F2136A" w:rsidRPr="00F2136A" w:rsidRDefault="00F2136A" w:rsidP="00F213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Change</w:t>
            </w:r>
            <w:r w:rsidRPr="00F2136A">
              <w:rPr>
                <w:rFonts w:ascii="Webdings" w:hAnsi="Webdings" w:cs="Arial"/>
                <w:sz w:val="20"/>
                <w:szCs w:val="20"/>
              </w:rPr>
              <w:t></w:t>
            </w:r>
          </w:p>
        </w:tc>
      </w:tr>
      <w:tr w:rsidR="00F2136A" w:rsidRPr="00F2136A" w:rsidTr="00F2136A">
        <w:trPr>
          <w:trHeight w:val="300"/>
        </w:trPr>
        <w:tc>
          <w:tcPr>
            <w:tcW w:w="883" w:type="dxa"/>
            <w:noWrap/>
            <w:hideMark/>
          </w:tcPr>
          <w:p w:rsidR="00F2136A" w:rsidRPr="00F2136A" w:rsidRDefault="00F2136A" w:rsidP="00F213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CSCI</w:t>
            </w:r>
          </w:p>
        </w:tc>
        <w:tc>
          <w:tcPr>
            <w:tcW w:w="939" w:type="dxa"/>
            <w:noWrap/>
            <w:hideMark/>
          </w:tcPr>
          <w:p w:rsidR="00F2136A" w:rsidRPr="00F2136A" w:rsidRDefault="00F2136A" w:rsidP="00F2136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6638" w:type="dxa"/>
            <w:noWrap/>
            <w:hideMark/>
          </w:tcPr>
          <w:p w:rsidR="00F2136A" w:rsidRPr="00F2136A" w:rsidRDefault="00F2136A" w:rsidP="00F213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Software Development Project I</w:t>
            </w:r>
          </w:p>
        </w:tc>
        <w:tc>
          <w:tcPr>
            <w:tcW w:w="1890" w:type="dxa"/>
            <w:noWrap/>
            <w:hideMark/>
          </w:tcPr>
          <w:p w:rsidR="00F2136A" w:rsidRPr="00F2136A" w:rsidRDefault="00F2136A" w:rsidP="00F213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  <w:r w:rsidRPr="00F2136A">
              <w:rPr>
                <w:rFonts w:ascii="Webdings" w:hAnsi="Webdings" w:cs="Arial"/>
                <w:sz w:val="20"/>
                <w:szCs w:val="20"/>
              </w:rPr>
              <w:t></w:t>
            </w:r>
          </w:p>
        </w:tc>
      </w:tr>
      <w:tr w:rsidR="00F2136A" w:rsidRPr="00F2136A" w:rsidTr="00F2136A">
        <w:trPr>
          <w:trHeight w:val="300"/>
        </w:trPr>
        <w:tc>
          <w:tcPr>
            <w:tcW w:w="883" w:type="dxa"/>
            <w:noWrap/>
            <w:hideMark/>
          </w:tcPr>
          <w:p w:rsidR="00F2136A" w:rsidRPr="00F2136A" w:rsidRDefault="00F2136A" w:rsidP="00F213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CSCI</w:t>
            </w:r>
          </w:p>
        </w:tc>
        <w:tc>
          <w:tcPr>
            <w:tcW w:w="939" w:type="dxa"/>
            <w:noWrap/>
            <w:hideMark/>
          </w:tcPr>
          <w:p w:rsidR="00F2136A" w:rsidRPr="00F2136A" w:rsidRDefault="00F2136A" w:rsidP="00F2136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6638" w:type="dxa"/>
            <w:noWrap/>
            <w:hideMark/>
          </w:tcPr>
          <w:p w:rsidR="00F2136A" w:rsidRPr="00F2136A" w:rsidRDefault="00F2136A" w:rsidP="00F213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Software Development Project II</w:t>
            </w:r>
          </w:p>
        </w:tc>
        <w:tc>
          <w:tcPr>
            <w:tcW w:w="1890" w:type="dxa"/>
            <w:noWrap/>
            <w:hideMark/>
          </w:tcPr>
          <w:p w:rsidR="00F2136A" w:rsidRPr="00F2136A" w:rsidRDefault="00F2136A" w:rsidP="00F213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  <w:r w:rsidRPr="00F2136A">
              <w:rPr>
                <w:rFonts w:ascii="Webdings" w:hAnsi="Webdings" w:cs="Arial"/>
                <w:sz w:val="20"/>
                <w:szCs w:val="20"/>
              </w:rPr>
              <w:t></w:t>
            </w:r>
          </w:p>
        </w:tc>
      </w:tr>
      <w:tr w:rsidR="00F2136A" w:rsidRPr="00F2136A" w:rsidTr="00F2136A">
        <w:trPr>
          <w:trHeight w:val="300"/>
        </w:trPr>
        <w:tc>
          <w:tcPr>
            <w:tcW w:w="883" w:type="dxa"/>
            <w:noWrap/>
            <w:hideMark/>
          </w:tcPr>
          <w:p w:rsidR="00F2136A" w:rsidRPr="00F2136A" w:rsidRDefault="00F2136A" w:rsidP="00F213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CSCI</w:t>
            </w:r>
          </w:p>
        </w:tc>
        <w:tc>
          <w:tcPr>
            <w:tcW w:w="939" w:type="dxa"/>
            <w:noWrap/>
            <w:hideMark/>
          </w:tcPr>
          <w:p w:rsidR="00F2136A" w:rsidRPr="00F2136A" w:rsidRDefault="00F2136A" w:rsidP="00F2136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450/650</w:t>
            </w:r>
          </w:p>
        </w:tc>
        <w:tc>
          <w:tcPr>
            <w:tcW w:w="6638" w:type="dxa"/>
            <w:noWrap/>
            <w:hideMark/>
          </w:tcPr>
          <w:p w:rsidR="00F2136A" w:rsidRPr="00F2136A" w:rsidRDefault="00F2136A" w:rsidP="00F213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Cloud Computing</w:t>
            </w:r>
          </w:p>
        </w:tc>
        <w:tc>
          <w:tcPr>
            <w:tcW w:w="1890" w:type="dxa"/>
            <w:noWrap/>
            <w:hideMark/>
          </w:tcPr>
          <w:p w:rsidR="00F2136A" w:rsidRPr="00F2136A" w:rsidRDefault="00F2136A" w:rsidP="00F213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  <w:r w:rsidRPr="00F2136A">
              <w:rPr>
                <w:rFonts w:ascii="Webdings" w:hAnsi="Webdings" w:cs="Arial"/>
                <w:sz w:val="20"/>
                <w:szCs w:val="20"/>
              </w:rPr>
              <w:t></w:t>
            </w:r>
          </w:p>
        </w:tc>
      </w:tr>
      <w:tr w:rsidR="00F2136A" w:rsidRPr="00F2136A" w:rsidTr="00F2136A">
        <w:trPr>
          <w:trHeight w:val="300"/>
        </w:trPr>
        <w:tc>
          <w:tcPr>
            <w:tcW w:w="883" w:type="dxa"/>
            <w:noWrap/>
            <w:hideMark/>
          </w:tcPr>
          <w:p w:rsidR="00F2136A" w:rsidRPr="00F2136A" w:rsidRDefault="00F2136A" w:rsidP="00F213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CSCI</w:t>
            </w:r>
          </w:p>
        </w:tc>
        <w:tc>
          <w:tcPr>
            <w:tcW w:w="939" w:type="dxa"/>
            <w:noWrap/>
            <w:hideMark/>
          </w:tcPr>
          <w:p w:rsidR="00F2136A" w:rsidRPr="00F2136A" w:rsidRDefault="00F2136A" w:rsidP="00F2136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462/662</w:t>
            </w:r>
          </w:p>
        </w:tc>
        <w:tc>
          <w:tcPr>
            <w:tcW w:w="6638" w:type="dxa"/>
            <w:noWrap/>
            <w:hideMark/>
          </w:tcPr>
          <w:p w:rsidR="00F2136A" w:rsidRPr="00F2136A" w:rsidRDefault="00F2136A" w:rsidP="00F213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 and Wireless Networks</w:t>
            </w:r>
          </w:p>
        </w:tc>
        <w:tc>
          <w:tcPr>
            <w:tcW w:w="1890" w:type="dxa"/>
            <w:noWrap/>
            <w:hideMark/>
          </w:tcPr>
          <w:p w:rsidR="00F2136A" w:rsidRPr="00F2136A" w:rsidRDefault="00F2136A" w:rsidP="00F213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  <w:r w:rsidRPr="00F2136A">
              <w:rPr>
                <w:rFonts w:ascii="Webdings" w:hAnsi="Webdings" w:cs="Arial"/>
                <w:sz w:val="20"/>
                <w:szCs w:val="20"/>
              </w:rPr>
              <w:t></w:t>
            </w:r>
          </w:p>
        </w:tc>
      </w:tr>
      <w:tr w:rsidR="00F2136A" w:rsidRPr="00F2136A" w:rsidTr="00F2136A">
        <w:trPr>
          <w:trHeight w:val="300"/>
        </w:trPr>
        <w:tc>
          <w:tcPr>
            <w:tcW w:w="883" w:type="dxa"/>
            <w:noWrap/>
            <w:hideMark/>
          </w:tcPr>
          <w:p w:rsidR="00F2136A" w:rsidRPr="00F2136A" w:rsidRDefault="00F2136A" w:rsidP="00F213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ECE </w:t>
            </w:r>
          </w:p>
        </w:tc>
        <w:tc>
          <w:tcPr>
            <w:tcW w:w="939" w:type="dxa"/>
            <w:noWrap/>
            <w:hideMark/>
          </w:tcPr>
          <w:p w:rsidR="00F2136A" w:rsidRPr="00F2136A" w:rsidRDefault="00F2136A" w:rsidP="00F2136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6638" w:type="dxa"/>
            <w:noWrap/>
            <w:hideMark/>
          </w:tcPr>
          <w:p w:rsidR="00F2136A" w:rsidRPr="00F2136A" w:rsidRDefault="00F2136A" w:rsidP="00F213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Software and Hardware for Cloud Computing</w:t>
            </w:r>
          </w:p>
        </w:tc>
        <w:tc>
          <w:tcPr>
            <w:tcW w:w="1890" w:type="dxa"/>
            <w:noWrap/>
            <w:hideMark/>
          </w:tcPr>
          <w:p w:rsidR="00F2136A" w:rsidRPr="00F2136A" w:rsidRDefault="00F2136A" w:rsidP="00F213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  <w:r w:rsidRPr="00F2136A">
              <w:rPr>
                <w:rFonts w:ascii="Webdings" w:hAnsi="Webdings" w:cs="Arial"/>
                <w:sz w:val="20"/>
                <w:szCs w:val="20"/>
              </w:rPr>
              <w:t></w:t>
            </w:r>
          </w:p>
        </w:tc>
      </w:tr>
      <w:tr w:rsidR="00F2136A" w:rsidRPr="00F2136A" w:rsidTr="00F2136A">
        <w:trPr>
          <w:trHeight w:val="300"/>
        </w:trPr>
        <w:tc>
          <w:tcPr>
            <w:tcW w:w="883" w:type="dxa"/>
            <w:noWrap/>
            <w:hideMark/>
          </w:tcPr>
          <w:p w:rsidR="00F2136A" w:rsidRPr="00F2136A" w:rsidRDefault="00F2136A" w:rsidP="00F213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HNES</w:t>
            </w:r>
          </w:p>
        </w:tc>
        <w:tc>
          <w:tcPr>
            <w:tcW w:w="939" w:type="dxa"/>
            <w:noWrap/>
            <w:hideMark/>
          </w:tcPr>
          <w:p w:rsidR="00F2136A" w:rsidRPr="00F2136A" w:rsidRDefault="00F2136A" w:rsidP="00F2136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6638" w:type="dxa"/>
            <w:noWrap/>
            <w:hideMark/>
          </w:tcPr>
          <w:p w:rsidR="00F2136A" w:rsidRPr="00F2136A" w:rsidRDefault="00F2136A" w:rsidP="00F213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Physical Activity Epidemiology</w:t>
            </w:r>
          </w:p>
        </w:tc>
        <w:tc>
          <w:tcPr>
            <w:tcW w:w="1890" w:type="dxa"/>
            <w:noWrap/>
            <w:hideMark/>
          </w:tcPr>
          <w:p w:rsidR="00F2136A" w:rsidRPr="00F2136A" w:rsidRDefault="00F2136A" w:rsidP="00F213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Change</w:t>
            </w:r>
            <w:r w:rsidRPr="00F2136A">
              <w:rPr>
                <w:rFonts w:ascii="Webdings" w:hAnsi="Webdings" w:cs="Arial"/>
                <w:sz w:val="20"/>
                <w:szCs w:val="20"/>
              </w:rPr>
              <w:t></w:t>
            </w:r>
          </w:p>
        </w:tc>
      </w:tr>
      <w:tr w:rsidR="00F2136A" w:rsidRPr="00F2136A" w:rsidTr="00F2136A">
        <w:trPr>
          <w:trHeight w:val="300"/>
        </w:trPr>
        <w:tc>
          <w:tcPr>
            <w:tcW w:w="883" w:type="dxa"/>
            <w:noWrap/>
            <w:hideMark/>
          </w:tcPr>
          <w:p w:rsidR="00F2136A" w:rsidRPr="00F2136A" w:rsidRDefault="00F2136A" w:rsidP="00F213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HNES</w:t>
            </w:r>
          </w:p>
        </w:tc>
        <w:tc>
          <w:tcPr>
            <w:tcW w:w="939" w:type="dxa"/>
            <w:noWrap/>
            <w:hideMark/>
          </w:tcPr>
          <w:p w:rsidR="00F2136A" w:rsidRPr="00F2136A" w:rsidRDefault="00F2136A" w:rsidP="00F2136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6638" w:type="dxa"/>
            <w:noWrap/>
            <w:hideMark/>
          </w:tcPr>
          <w:p w:rsidR="00F2136A" w:rsidRPr="00F2136A" w:rsidRDefault="00F2136A" w:rsidP="00F213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Physiological and Fitness Assessment in Exercise and Nutrition Science</w:t>
            </w:r>
          </w:p>
        </w:tc>
        <w:tc>
          <w:tcPr>
            <w:tcW w:w="1890" w:type="dxa"/>
            <w:noWrap/>
            <w:hideMark/>
          </w:tcPr>
          <w:p w:rsidR="00F2136A" w:rsidRPr="00F2136A" w:rsidRDefault="00F2136A" w:rsidP="00F213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  <w:r w:rsidRPr="00F2136A">
              <w:rPr>
                <w:rFonts w:ascii="Webdings" w:hAnsi="Webdings" w:cs="Arial"/>
                <w:sz w:val="20"/>
                <w:szCs w:val="20"/>
              </w:rPr>
              <w:t></w:t>
            </w:r>
          </w:p>
        </w:tc>
      </w:tr>
      <w:tr w:rsidR="00F2136A" w:rsidRPr="00F2136A" w:rsidTr="00F2136A">
        <w:trPr>
          <w:trHeight w:val="300"/>
        </w:trPr>
        <w:tc>
          <w:tcPr>
            <w:tcW w:w="883" w:type="dxa"/>
            <w:noWrap/>
            <w:hideMark/>
          </w:tcPr>
          <w:p w:rsidR="00F2136A" w:rsidRPr="00F2136A" w:rsidRDefault="00F2136A" w:rsidP="00F213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IME</w:t>
            </w:r>
          </w:p>
        </w:tc>
        <w:tc>
          <w:tcPr>
            <w:tcW w:w="939" w:type="dxa"/>
            <w:noWrap/>
            <w:hideMark/>
          </w:tcPr>
          <w:p w:rsidR="00F2136A" w:rsidRPr="00F2136A" w:rsidRDefault="00F2136A" w:rsidP="00F2136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456/656</w:t>
            </w:r>
          </w:p>
        </w:tc>
        <w:tc>
          <w:tcPr>
            <w:tcW w:w="6638" w:type="dxa"/>
            <w:noWrap/>
            <w:hideMark/>
          </w:tcPr>
          <w:p w:rsidR="00F2136A" w:rsidRPr="00F2136A" w:rsidRDefault="00F2136A" w:rsidP="00F213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and Project Management</w:t>
            </w:r>
          </w:p>
        </w:tc>
        <w:tc>
          <w:tcPr>
            <w:tcW w:w="1890" w:type="dxa"/>
            <w:noWrap/>
            <w:hideMark/>
          </w:tcPr>
          <w:p w:rsidR="00F2136A" w:rsidRPr="00F2136A" w:rsidRDefault="00F2136A" w:rsidP="00F213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Change</w:t>
            </w:r>
            <w:r w:rsidRPr="00F2136A">
              <w:rPr>
                <w:rFonts w:ascii="Webdings" w:hAnsi="Webdings" w:cs="Arial"/>
                <w:sz w:val="20"/>
                <w:szCs w:val="20"/>
              </w:rPr>
              <w:t></w:t>
            </w:r>
          </w:p>
        </w:tc>
      </w:tr>
      <w:tr w:rsidR="00F2136A" w:rsidRPr="00F2136A" w:rsidTr="00F2136A">
        <w:trPr>
          <w:trHeight w:val="300"/>
        </w:trPr>
        <w:tc>
          <w:tcPr>
            <w:tcW w:w="883" w:type="dxa"/>
            <w:noWrap/>
            <w:hideMark/>
          </w:tcPr>
          <w:p w:rsidR="00F2136A" w:rsidRPr="00F2136A" w:rsidRDefault="00F2136A" w:rsidP="00F213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</w:t>
            </w:r>
          </w:p>
        </w:tc>
        <w:tc>
          <w:tcPr>
            <w:tcW w:w="939" w:type="dxa"/>
            <w:noWrap/>
            <w:hideMark/>
          </w:tcPr>
          <w:p w:rsidR="00F2136A" w:rsidRPr="00F2136A" w:rsidRDefault="00F2136A" w:rsidP="00F2136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6638" w:type="dxa"/>
            <w:noWrap/>
            <w:hideMark/>
          </w:tcPr>
          <w:p w:rsidR="00F2136A" w:rsidRPr="00F2136A" w:rsidRDefault="00F2136A" w:rsidP="00F213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Advanced Food Microbiology</w:t>
            </w:r>
          </w:p>
        </w:tc>
        <w:tc>
          <w:tcPr>
            <w:tcW w:w="1890" w:type="dxa"/>
            <w:noWrap/>
            <w:hideMark/>
          </w:tcPr>
          <w:p w:rsidR="00F2136A" w:rsidRPr="00F2136A" w:rsidRDefault="00F2136A" w:rsidP="00F213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Change</w:t>
            </w:r>
            <w:r w:rsidRPr="00F2136A">
              <w:rPr>
                <w:rFonts w:ascii="Webdings" w:hAnsi="Webdings" w:cs="Arial"/>
                <w:sz w:val="20"/>
                <w:szCs w:val="20"/>
              </w:rPr>
              <w:t></w:t>
            </w:r>
          </w:p>
        </w:tc>
      </w:tr>
      <w:tr w:rsidR="00F2136A" w:rsidRPr="00F2136A" w:rsidTr="00F2136A">
        <w:trPr>
          <w:trHeight w:val="300"/>
        </w:trPr>
        <w:tc>
          <w:tcPr>
            <w:tcW w:w="883" w:type="dxa"/>
            <w:noWrap/>
            <w:hideMark/>
          </w:tcPr>
          <w:p w:rsidR="00F2136A" w:rsidRPr="00F2136A" w:rsidRDefault="00F2136A" w:rsidP="00F213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MUSC </w:t>
            </w:r>
          </w:p>
        </w:tc>
        <w:tc>
          <w:tcPr>
            <w:tcW w:w="939" w:type="dxa"/>
            <w:noWrap/>
            <w:hideMark/>
          </w:tcPr>
          <w:p w:rsidR="00F2136A" w:rsidRPr="00F2136A" w:rsidRDefault="00F2136A" w:rsidP="00F2136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6638" w:type="dxa"/>
            <w:noWrap/>
            <w:hideMark/>
          </w:tcPr>
          <w:p w:rsidR="00F2136A" w:rsidRPr="00F2136A" w:rsidRDefault="00F2136A" w:rsidP="00F213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Applied Instrumental </w:t>
            </w: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Pedagogy</w:t>
            </w:r>
          </w:p>
        </w:tc>
        <w:tc>
          <w:tcPr>
            <w:tcW w:w="1890" w:type="dxa"/>
            <w:noWrap/>
            <w:hideMark/>
          </w:tcPr>
          <w:p w:rsidR="00F2136A" w:rsidRPr="00F2136A" w:rsidRDefault="00F2136A" w:rsidP="00F213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Change</w:t>
            </w:r>
            <w:r w:rsidRPr="00F2136A">
              <w:rPr>
                <w:rFonts w:ascii="Webdings" w:hAnsi="Webdings" w:cs="Arial"/>
                <w:sz w:val="20"/>
                <w:szCs w:val="20"/>
              </w:rPr>
              <w:t></w:t>
            </w:r>
          </w:p>
        </w:tc>
      </w:tr>
      <w:tr w:rsidR="00F2136A" w:rsidRPr="00F2136A" w:rsidTr="00F2136A">
        <w:trPr>
          <w:trHeight w:val="300"/>
        </w:trPr>
        <w:tc>
          <w:tcPr>
            <w:tcW w:w="883" w:type="dxa"/>
            <w:noWrap/>
            <w:hideMark/>
          </w:tcPr>
          <w:p w:rsidR="00F2136A" w:rsidRPr="00F2136A" w:rsidRDefault="00F2136A" w:rsidP="00F213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MUSC </w:t>
            </w:r>
          </w:p>
        </w:tc>
        <w:tc>
          <w:tcPr>
            <w:tcW w:w="939" w:type="dxa"/>
            <w:noWrap/>
            <w:hideMark/>
          </w:tcPr>
          <w:p w:rsidR="00F2136A" w:rsidRPr="00F2136A" w:rsidRDefault="00F2136A" w:rsidP="00F2136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6638" w:type="dxa"/>
            <w:noWrap/>
            <w:hideMark/>
          </w:tcPr>
          <w:p w:rsidR="00F2136A" w:rsidRPr="00F2136A" w:rsidRDefault="00F2136A" w:rsidP="00F213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Applied Instrumental Literature</w:t>
            </w:r>
          </w:p>
        </w:tc>
        <w:tc>
          <w:tcPr>
            <w:tcW w:w="1890" w:type="dxa"/>
            <w:noWrap/>
            <w:hideMark/>
          </w:tcPr>
          <w:p w:rsidR="00F2136A" w:rsidRPr="00F2136A" w:rsidRDefault="00F2136A" w:rsidP="00F213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Change</w:t>
            </w:r>
            <w:r w:rsidRPr="00F2136A">
              <w:rPr>
                <w:rFonts w:ascii="Webdings" w:hAnsi="Webdings" w:cs="Arial"/>
                <w:sz w:val="20"/>
                <w:szCs w:val="20"/>
              </w:rPr>
              <w:t></w:t>
            </w:r>
          </w:p>
        </w:tc>
      </w:tr>
      <w:tr w:rsidR="00F2136A" w:rsidRPr="00F2136A" w:rsidTr="00F2136A">
        <w:trPr>
          <w:trHeight w:val="300"/>
        </w:trPr>
        <w:tc>
          <w:tcPr>
            <w:tcW w:w="883" w:type="dxa"/>
            <w:noWrap/>
            <w:hideMark/>
          </w:tcPr>
          <w:p w:rsidR="00F2136A" w:rsidRPr="00F2136A" w:rsidRDefault="00F2136A" w:rsidP="00F213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939" w:type="dxa"/>
            <w:noWrap/>
            <w:hideMark/>
          </w:tcPr>
          <w:p w:rsidR="00F2136A" w:rsidRPr="00F2136A" w:rsidRDefault="00F2136A" w:rsidP="00F2136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6638" w:type="dxa"/>
            <w:noWrap/>
            <w:hideMark/>
          </w:tcPr>
          <w:p w:rsidR="00F2136A" w:rsidRPr="00F2136A" w:rsidRDefault="00F2136A" w:rsidP="00F213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 College Science</w:t>
            </w:r>
          </w:p>
        </w:tc>
        <w:tc>
          <w:tcPr>
            <w:tcW w:w="1890" w:type="dxa"/>
            <w:noWrap/>
            <w:hideMark/>
          </w:tcPr>
          <w:p w:rsidR="00F2136A" w:rsidRPr="00F2136A" w:rsidRDefault="00F2136A" w:rsidP="00F213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13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Change</w:t>
            </w:r>
            <w:r w:rsidRPr="00F2136A">
              <w:rPr>
                <w:rFonts w:ascii="Webdings" w:hAnsi="Webdings" w:cs="Arial"/>
                <w:sz w:val="20"/>
                <w:szCs w:val="20"/>
              </w:rPr>
              <w:t></w:t>
            </w:r>
          </w:p>
        </w:tc>
      </w:tr>
    </w:tbl>
    <w:p w:rsidR="00C93201" w:rsidRPr="009A3C94" w:rsidRDefault="009A3C94" w:rsidP="00FF79BB">
      <w:pPr>
        <w:jc w:val="center"/>
        <w:rPr>
          <w:rFonts w:ascii="Arial" w:hAnsi="Arial" w:cs="Arial"/>
        </w:rPr>
      </w:pPr>
      <w:r w:rsidRPr="00421198">
        <w:rPr>
          <w:rFonts w:ascii="Webdings" w:hAnsi="Webdings" w:cs="Arial"/>
        </w:rPr>
        <w:t></w:t>
      </w:r>
      <w:r w:rsidRPr="00402230">
        <w:rPr>
          <w:rFonts w:ascii="Arial" w:hAnsi="Arial" w:cs="Arial"/>
          <w:sz w:val="16"/>
          <w:szCs w:val="16"/>
        </w:rPr>
        <w:t xml:space="preserve">Approved by Dean Wittrock    </w:t>
      </w:r>
      <w:r w:rsidRPr="00402230">
        <w:rPr>
          <w:rFonts w:ascii="Webdings" w:hAnsi="Webdings" w:cs="Arial"/>
          <w:sz w:val="16"/>
          <w:szCs w:val="16"/>
        </w:rPr>
        <w:t></w:t>
      </w:r>
      <w:r w:rsidRPr="00402230">
        <w:rPr>
          <w:rFonts w:ascii="Webdings" w:hAnsi="Webdings" w:cs="Arial"/>
          <w:sz w:val="16"/>
          <w:szCs w:val="16"/>
        </w:rPr>
        <w:t></w:t>
      </w:r>
      <w:r w:rsidRPr="00402230">
        <w:rPr>
          <w:rFonts w:ascii="Arial" w:hAnsi="Arial" w:cs="Arial"/>
          <w:sz w:val="16"/>
          <w:szCs w:val="16"/>
        </w:rPr>
        <w:t>Approved by Curriculum Committee</w:t>
      </w:r>
      <w:bookmarkStart w:id="0" w:name="_GoBack"/>
      <w:bookmarkEnd w:id="0"/>
    </w:p>
    <w:p w:rsidR="00B33E32" w:rsidRDefault="00B33E32" w:rsidP="00C93201">
      <w:pPr>
        <w:pStyle w:val="Heading2"/>
        <w:numPr>
          <w:ilvl w:val="0"/>
          <w:numId w:val="18"/>
        </w:numPr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LANG 796-English Language and Classroom Skills for International GTAs</w:t>
      </w:r>
    </w:p>
    <w:p w:rsidR="00C93201" w:rsidRPr="00C93201" w:rsidRDefault="00C93201" w:rsidP="00C93201">
      <w:pPr>
        <w:pStyle w:val="Heading2"/>
        <w:numPr>
          <w:ilvl w:val="0"/>
          <w:numId w:val="18"/>
        </w:numPr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C93201">
        <w:rPr>
          <w:rFonts w:ascii="Arial" w:hAnsi="Arial" w:cs="Arial"/>
          <w:b w:val="0"/>
          <w:color w:val="auto"/>
          <w:sz w:val="22"/>
          <w:szCs w:val="22"/>
        </w:rPr>
        <w:t>Biomedical Engineering Program Proposal</w:t>
      </w:r>
    </w:p>
    <w:p w:rsidR="00C93201" w:rsidRPr="00C93201" w:rsidRDefault="00C93201" w:rsidP="00C93201">
      <w:pPr>
        <w:pStyle w:val="Heading2"/>
        <w:numPr>
          <w:ilvl w:val="0"/>
          <w:numId w:val="18"/>
        </w:numPr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C93201">
        <w:rPr>
          <w:rFonts w:ascii="Arial" w:hAnsi="Arial" w:cs="Arial"/>
          <w:b w:val="0"/>
          <w:color w:val="auto"/>
          <w:sz w:val="22"/>
          <w:szCs w:val="22"/>
        </w:rPr>
        <w:t>Computer Science Accelerated BS/MS</w:t>
      </w:r>
    </w:p>
    <w:p w:rsidR="00C93201" w:rsidRPr="00C93201" w:rsidRDefault="00C93201" w:rsidP="00C93201">
      <w:pPr>
        <w:pStyle w:val="Heading2"/>
        <w:numPr>
          <w:ilvl w:val="0"/>
          <w:numId w:val="18"/>
        </w:numPr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C93201">
        <w:rPr>
          <w:rFonts w:ascii="Arial" w:hAnsi="Arial" w:cs="Arial"/>
          <w:b w:val="0"/>
          <w:color w:val="auto"/>
          <w:sz w:val="22"/>
          <w:szCs w:val="22"/>
        </w:rPr>
        <w:t xml:space="preserve">Technology Enhanced Instruction </w:t>
      </w:r>
    </w:p>
    <w:p w:rsidR="00C93201" w:rsidRPr="00C93201" w:rsidRDefault="00C93201" w:rsidP="00C93201">
      <w:pPr>
        <w:pStyle w:val="Heading2"/>
        <w:numPr>
          <w:ilvl w:val="0"/>
          <w:numId w:val="18"/>
        </w:numPr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C93201">
        <w:rPr>
          <w:rFonts w:ascii="Arial" w:hAnsi="Arial" w:cs="Arial"/>
          <w:b w:val="0"/>
          <w:color w:val="auto"/>
          <w:sz w:val="22"/>
          <w:szCs w:val="22"/>
        </w:rPr>
        <w:t xml:space="preserve">Educational Leadership Licensure Option </w:t>
      </w:r>
    </w:p>
    <w:p w:rsidR="00C93201" w:rsidRPr="00C93201" w:rsidRDefault="00C93201" w:rsidP="00C93201">
      <w:pPr>
        <w:pStyle w:val="Heading2"/>
        <w:numPr>
          <w:ilvl w:val="0"/>
          <w:numId w:val="18"/>
        </w:numPr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C93201">
        <w:rPr>
          <w:rFonts w:ascii="Arial" w:hAnsi="Arial" w:cs="Arial"/>
          <w:b w:val="0"/>
          <w:color w:val="auto"/>
          <w:sz w:val="22"/>
          <w:szCs w:val="22"/>
        </w:rPr>
        <w:t xml:space="preserve">STEM-conversion to 800 level courses </w:t>
      </w:r>
    </w:p>
    <w:p w:rsidR="00C93201" w:rsidRPr="004501F9" w:rsidRDefault="00C93201" w:rsidP="00C93201">
      <w:pPr>
        <w:pStyle w:val="Heading2"/>
        <w:numPr>
          <w:ilvl w:val="0"/>
          <w:numId w:val="18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C93201">
        <w:rPr>
          <w:rFonts w:ascii="Arial" w:hAnsi="Arial" w:cs="Arial"/>
          <w:b w:val="0"/>
          <w:color w:val="auto"/>
          <w:sz w:val="22"/>
          <w:szCs w:val="22"/>
        </w:rPr>
        <w:t>EDUC-conversion to 800 level courses</w:t>
      </w:r>
    </w:p>
    <w:p w:rsidR="008C034F" w:rsidRDefault="008C034F" w:rsidP="00BA57C9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Committee Updates</w:t>
      </w:r>
    </w:p>
    <w:p w:rsidR="008C034F" w:rsidRDefault="008C034F" w:rsidP="008C034F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Funding</w:t>
      </w:r>
    </w:p>
    <w:p w:rsidR="008C034F" w:rsidRPr="008C034F" w:rsidRDefault="008C034F" w:rsidP="008C034F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8C034F">
        <w:rPr>
          <w:rFonts w:ascii="Arial" w:hAnsi="Arial" w:cs="Arial"/>
          <w:b w:val="0"/>
          <w:color w:val="auto"/>
          <w:sz w:val="22"/>
          <w:szCs w:val="22"/>
        </w:rPr>
        <w:t>Curriculum-Policies</w:t>
      </w:r>
    </w:p>
    <w:p w:rsidR="00430488" w:rsidRPr="00421198" w:rsidRDefault="00430488" w:rsidP="00BA57C9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Old Business</w:t>
      </w:r>
    </w:p>
    <w:p w:rsidR="009454FC" w:rsidRPr="00421198" w:rsidRDefault="009454FC" w:rsidP="009454FC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Cereal Science bulletin information</w:t>
      </w:r>
    </w:p>
    <w:p w:rsidR="00427203" w:rsidRDefault="009454FC" w:rsidP="00FF79BB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Emeritus faculty rights</w:t>
      </w:r>
      <w:r w:rsidR="00427203" w:rsidRPr="00427203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4B3B65" w:rsidRPr="00421198" w:rsidRDefault="00430488" w:rsidP="004B3B65">
      <w:pPr>
        <w:pStyle w:val="Heading1"/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New Business</w:t>
      </w:r>
    </w:p>
    <w:p w:rsidR="00B33E32" w:rsidRDefault="00B33E32" w:rsidP="004B3B65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Policy 335.1</w:t>
      </w:r>
    </w:p>
    <w:p w:rsidR="002F58AF" w:rsidRDefault="004B3B65" w:rsidP="004B3B65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Doctoral Student Status report</w:t>
      </w:r>
    </w:p>
    <w:p w:rsidR="00B33E32" w:rsidRPr="00B33E32" w:rsidRDefault="00B33E32" w:rsidP="00B33E32"/>
    <w:sectPr w:rsidR="00B33E32" w:rsidRPr="00B33E32" w:rsidSect="00393639">
      <w:pgSz w:w="12240" w:h="15840"/>
      <w:pgMar w:top="720" w:right="720" w:bottom="20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8550D16"/>
    <w:multiLevelType w:val="hybridMultilevel"/>
    <w:tmpl w:val="8AB24C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3724D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EAF60E6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>
    <w:nsid w:val="4F856039"/>
    <w:multiLevelType w:val="hybridMultilevel"/>
    <w:tmpl w:val="86887A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8540C"/>
    <w:multiLevelType w:val="multilevel"/>
    <w:tmpl w:val="1F08DC96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5FA695E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20E608E"/>
    <w:multiLevelType w:val="multilevel"/>
    <w:tmpl w:val="ED7E81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"/>
  </w:num>
  <w:num w:numId="5">
    <w:abstractNumId w:val="12"/>
  </w:num>
  <w:num w:numId="6">
    <w:abstractNumId w:val="5"/>
  </w:num>
  <w:num w:numId="7">
    <w:abstractNumId w:val="10"/>
  </w:num>
  <w:num w:numId="8">
    <w:abstractNumId w:val="14"/>
  </w:num>
  <w:num w:numId="9">
    <w:abstractNumId w:val="13"/>
  </w:num>
  <w:num w:numId="10">
    <w:abstractNumId w:val="0"/>
    <w:lvlOverride w:ilvl="0">
      <w:startOverride w:val="1"/>
    </w:lvlOverride>
  </w:num>
  <w:num w:numId="11">
    <w:abstractNumId w:val="11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9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88"/>
    <w:rsid w:val="00082B03"/>
    <w:rsid w:val="00137EE1"/>
    <w:rsid w:val="0018595E"/>
    <w:rsid w:val="001A3DAA"/>
    <w:rsid w:val="00233B7F"/>
    <w:rsid w:val="002E2130"/>
    <w:rsid w:val="002F58AF"/>
    <w:rsid w:val="00393639"/>
    <w:rsid w:val="003E0676"/>
    <w:rsid w:val="00402230"/>
    <w:rsid w:val="00414669"/>
    <w:rsid w:val="00421198"/>
    <w:rsid w:val="00427203"/>
    <w:rsid w:val="00430488"/>
    <w:rsid w:val="004501F9"/>
    <w:rsid w:val="004B3B65"/>
    <w:rsid w:val="004D2CDC"/>
    <w:rsid w:val="00543A44"/>
    <w:rsid w:val="005D36EB"/>
    <w:rsid w:val="005E7413"/>
    <w:rsid w:val="006069D1"/>
    <w:rsid w:val="00651CCA"/>
    <w:rsid w:val="006D4054"/>
    <w:rsid w:val="007B0EC2"/>
    <w:rsid w:val="007B29BE"/>
    <w:rsid w:val="007B3272"/>
    <w:rsid w:val="007E3200"/>
    <w:rsid w:val="00882273"/>
    <w:rsid w:val="00897AC2"/>
    <w:rsid w:val="008C034F"/>
    <w:rsid w:val="008D7BF2"/>
    <w:rsid w:val="00902D4B"/>
    <w:rsid w:val="009454FC"/>
    <w:rsid w:val="009A3C94"/>
    <w:rsid w:val="009C7DB2"/>
    <w:rsid w:val="009E1959"/>
    <w:rsid w:val="00B06198"/>
    <w:rsid w:val="00B33E32"/>
    <w:rsid w:val="00B55D06"/>
    <w:rsid w:val="00B62BBD"/>
    <w:rsid w:val="00B6763F"/>
    <w:rsid w:val="00BA57C9"/>
    <w:rsid w:val="00C93201"/>
    <w:rsid w:val="00CB6113"/>
    <w:rsid w:val="00DD09B4"/>
    <w:rsid w:val="00E05757"/>
    <w:rsid w:val="00E759BE"/>
    <w:rsid w:val="00EC0396"/>
    <w:rsid w:val="00ED09CA"/>
    <w:rsid w:val="00F2136A"/>
    <w:rsid w:val="00F80722"/>
    <w:rsid w:val="00FB14C3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1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1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1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1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996D0-86CB-42B1-ADAF-8D54B9B4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8</cp:revision>
  <cp:lastPrinted>2013-12-09T16:30:00Z</cp:lastPrinted>
  <dcterms:created xsi:type="dcterms:W3CDTF">2013-12-04T21:33:00Z</dcterms:created>
  <dcterms:modified xsi:type="dcterms:W3CDTF">2013-12-09T19:26:00Z</dcterms:modified>
</cp:coreProperties>
</file>