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71D" w:rsidRPr="00FD3BBC" w:rsidRDefault="00FD3BBC" w:rsidP="00FD3BBC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Professional </w:t>
      </w:r>
      <w:proofErr w:type="spellStart"/>
      <w:r>
        <w:rPr>
          <w:b/>
        </w:rPr>
        <w:t>MAT</w:t>
      </w:r>
      <w:r w:rsidR="00F636C6">
        <w:rPr>
          <w:b/>
        </w:rPr>
        <w:t>rg</w:t>
      </w:r>
      <w:proofErr w:type="spellEnd"/>
      <w:r w:rsidR="00F636C6">
        <w:rPr>
          <w:b/>
        </w:rPr>
        <w:t xml:space="preserve"> Faculty</w:t>
      </w:r>
    </w:p>
    <w:p w:rsidR="00FD3BBC" w:rsidRDefault="00FD3BB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7238"/>
      </w:tblGrid>
      <w:tr w:rsidR="00FD3BBC" w:rsidRPr="00DB0BAE" w:rsidTr="00337DFA">
        <w:tc>
          <w:tcPr>
            <w:tcW w:w="2011" w:type="dxa"/>
            <w:shd w:val="clear" w:color="auto" w:fill="auto"/>
          </w:tcPr>
          <w:p w:rsidR="00FD3BBC" w:rsidRPr="00DB0BAE" w:rsidRDefault="00F636C6" w:rsidP="00337DF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object w:dxaOrig="9975" w:dyaOrig="13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105.75pt" o:ole="">
                  <v:imagedata r:id="rId4" o:title=""/>
                </v:shape>
                <o:OLEObject Type="Embed" ProgID="PBrush" ShapeID="_x0000_i1025" DrawAspect="Content" ObjectID="_1597746399" r:id="rId5"/>
              </w:object>
            </w:r>
          </w:p>
        </w:tc>
        <w:tc>
          <w:tcPr>
            <w:tcW w:w="7457" w:type="dxa"/>
            <w:shd w:val="clear" w:color="auto" w:fill="auto"/>
          </w:tcPr>
          <w:p w:rsidR="00FD3BBC" w:rsidRPr="00F636C6" w:rsidRDefault="00F636C6" w:rsidP="00337DFA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F636C6">
              <w:rPr>
                <w:rFonts w:eastAsia="Times New Roman" w:cs="Arial"/>
                <w:b/>
                <w:sz w:val="24"/>
                <w:szCs w:val="24"/>
              </w:rPr>
              <w:t>Shannon David, PhD, ATC, LAT, ROT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Assistant Professor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Coordinator of Clinical Education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Office phone: </w:t>
            </w:r>
            <w:r w:rsidR="007C418D">
              <w:rPr>
                <w:rFonts w:eastAsia="Times New Roman" w:cs="Arial"/>
                <w:sz w:val="24"/>
                <w:szCs w:val="24"/>
              </w:rPr>
              <w:t>701-</w:t>
            </w:r>
            <w:r>
              <w:rPr>
                <w:rFonts w:eastAsia="Times New Roman" w:cs="Arial"/>
                <w:sz w:val="24"/>
                <w:szCs w:val="24"/>
              </w:rPr>
              <w:t>231-5686</w:t>
            </w:r>
          </w:p>
          <w:p w:rsidR="00F636C6" w:rsidRDefault="00887655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hyperlink r:id="rId6" w:history="1">
              <w:r w:rsidR="00F636C6" w:rsidRPr="007B1E28">
                <w:rPr>
                  <w:rStyle w:val="Hyperlink"/>
                  <w:rFonts w:eastAsia="Times New Roman" w:cs="Arial"/>
                  <w:sz w:val="24"/>
                  <w:szCs w:val="24"/>
                </w:rPr>
                <w:t>Shannon.david@ndsu.edu</w:t>
              </w:r>
            </w:hyperlink>
          </w:p>
          <w:p w:rsidR="00F636C6" w:rsidRPr="00DB0BAE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Research areas: Patient Clinician Relationship and Intervention Outcomes</w:t>
            </w:r>
          </w:p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636C6" w:rsidRPr="00DB0BAE" w:rsidTr="00337DFA">
        <w:tc>
          <w:tcPr>
            <w:tcW w:w="2011" w:type="dxa"/>
            <w:shd w:val="clear" w:color="auto" w:fill="auto"/>
          </w:tcPr>
          <w:p w:rsidR="00F636C6" w:rsidRDefault="00F636C6" w:rsidP="00337DFA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208144B" wp14:editId="6AFF7EAC">
                  <wp:extent cx="980610" cy="1384300"/>
                  <wp:effectExtent l="19050" t="19050" r="10160" b="25400"/>
                  <wp:docPr id="1" name="Picture 1" descr="Kara - hand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a - hand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73" cy="140034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7" w:type="dxa"/>
            <w:shd w:val="clear" w:color="auto" w:fill="auto"/>
          </w:tcPr>
          <w:p w:rsidR="00F636C6" w:rsidRPr="00DB0BAE" w:rsidRDefault="00F636C6" w:rsidP="00F636C6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B0BAE">
              <w:rPr>
                <w:rFonts w:eastAsia="Times New Roman" w:cs="Arial"/>
                <w:b/>
                <w:sz w:val="24"/>
                <w:szCs w:val="24"/>
              </w:rPr>
              <w:t>Kara Gange, PhD, ATC, LAT</w:t>
            </w:r>
          </w:p>
          <w:p w:rsidR="00F636C6" w:rsidRDefault="00F636C6" w:rsidP="00F636C6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Associate Professor</w:t>
            </w:r>
          </w:p>
          <w:p w:rsidR="00F636C6" w:rsidRPr="00DB0BAE" w:rsidRDefault="00F636C6" w:rsidP="00F636C6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>Post-Professional Program Director</w:t>
            </w:r>
          </w:p>
          <w:p w:rsidR="00F636C6" w:rsidRPr="00DB0BAE" w:rsidRDefault="00F636C6" w:rsidP="00F636C6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 xml:space="preserve">Office phone: </w:t>
            </w:r>
            <w:r w:rsidR="007C418D">
              <w:rPr>
                <w:rFonts w:eastAsia="Times New Roman" w:cs="Arial"/>
                <w:sz w:val="24"/>
                <w:szCs w:val="24"/>
              </w:rPr>
              <w:t>701-</w:t>
            </w:r>
            <w:r w:rsidRPr="00DB0BAE">
              <w:rPr>
                <w:rFonts w:eastAsia="Times New Roman" w:cs="Arial"/>
                <w:sz w:val="24"/>
                <w:szCs w:val="24"/>
              </w:rPr>
              <w:t>231-5777</w:t>
            </w:r>
          </w:p>
          <w:p w:rsidR="00F636C6" w:rsidRPr="00DB0BAE" w:rsidRDefault="00887655" w:rsidP="00F636C6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hyperlink r:id="rId8" w:history="1">
              <w:r w:rsidR="00F636C6" w:rsidRPr="00191E43">
                <w:rPr>
                  <w:rFonts w:eastAsia="Times New Roman" w:cs="Arial"/>
                  <w:color w:val="0000FF"/>
                  <w:sz w:val="24"/>
                  <w:szCs w:val="24"/>
                  <w:u w:val="single"/>
                </w:rPr>
                <w:t>kara.gange@ndsu.edu</w:t>
              </w:r>
            </w:hyperlink>
          </w:p>
          <w:p w:rsidR="00F636C6" w:rsidRPr="00DB0BAE" w:rsidRDefault="00F636C6" w:rsidP="00F636C6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>Research areas:  Therapeutic modalities and Diagnostic Ultrasound</w:t>
            </w:r>
          </w:p>
          <w:p w:rsidR="00F636C6" w:rsidRPr="00DB0BAE" w:rsidRDefault="00F636C6" w:rsidP="00337DFA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</w:p>
        </w:tc>
      </w:tr>
      <w:tr w:rsidR="00F636C6" w:rsidRPr="00DB0BAE" w:rsidTr="00337DFA">
        <w:tc>
          <w:tcPr>
            <w:tcW w:w="2011" w:type="dxa"/>
            <w:shd w:val="clear" w:color="auto" w:fill="auto"/>
          </w:tcPr>
          <w:p w:rsidR="00F636C6" w:rsidRDefault="005B1394" w:rsidP="00337DFA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object w:dxaOrig="1575" w:dyaOrig="2250">
                <v:shape id="_x0000_i1026" type="#_x0000_t75" style="width:78.75pt;height:112.5pt" o:ole="">
                  <v:imagedata r:id="rId9" o:title=""/>
                </v:shape>
                <o:OLEObject Type="Embed" ProgID="PBrush" ShapeID="_x0000_i1026" DrawAspect="Content" ObjectID="_1597746400" r:id="rId10"/>
              </w:object>
            </w:r>
          </w:p>
        </w:tc>
        <w:tc>
          <w:tcPr>
            <w:tcW w:w="7457" w:type="dxa"/>
            <w:shd w:val="clear" w:color="auto" w:fill="auto"/>
          </w:tcPr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</w:rPr>
              <w:t>Nicole German, PhD, AT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Assistant Professor of Practice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Professional Program Director</w:t>
            </w:r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Office phone: </w:t>
            </w:r>
            <w:r w:rsidR="007C418D">
              <w:rPr>
                <w:rFonts w:eastAsia="Times New Roman" w:cs="Arial"/>
                <w:sz w:val="24"/>
                <w:szCs w:val="24"/>
              </w:rPr>
              <w:t>701-</w:t>
            </w:r>
            <w:r>
              <w:rPr>
                <w:rFonts w:eastAsia="Times New Roman" w:cs="Arial"/>
                <w:sz w:val="24"/>
                <w:szCs w:val="24"/>
              </w:rPr>
              <w:t>231-</w:t>
            </w:r>
            <w:r w:rsidR="007C418D">
              <w:rPr>
                <w:rFonts w:eastAsia="Times New Roman" w:cs="Arial"/>
                <w:sz w:val="24"/>
                <w:szCs w:val="24"/>
              </w:rPr>
              <w:t>8624</w:t>
            </w:r>
          </w:p>
          <w:p w:rsidR="00F636C6" w:rsidRDefault="00887655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hyperlink r:id="rId11" w:history="1">
              <w:r w:rsidR="00F636C6" w:rsidRPr="007B1E28">
                <w:rPr>
                  <w:rStyle w:val="Hyperlink"/>
                  <w:rFonts w:eastAsia="Times New Roman" w:cs="Arial"/>
                  <w:sz w:val="24"/>
                  <w:szCs w:val="24"/>
                </w:rPr>
                <w:t>Nicole.german@ndsu.edu</w:t>
              </w:r>
            </w:hyperlink>
          </w:p>
          <w:p w:rsid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 xml:space="preserve">Research areas: </w:t>
            </w:r>
            <w:r w:rsidR="007C418D">
              <w:rPr>
                <w:rFonts w:eastAsia="Times New Roman" w:cs="Arial"/>
                <w:sz w:val="24"/>
                <w:szCs w:val="24"/>
              </w:rPr>
              <w:t xml:space="preserve">Critical Thinking </w:t>
            </w:r>
          </w:p>
          <w:p w:rsidR="00F636C6" w:rsidRPr="00F636C6" w:rsidRDefault="00F636C6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  <w:tr w:rsidR="00FD3BBC" w:rsidRPr="00DB0BAE" w:rsidTr="00337DFA">
        <w:tc>
          <w:tcPr>
            <w:tcW w:w="2011" w:type="dxa"/>
            <w:shd w:val="clear" w:color="auto" w:fill="auto"/>
          </w:tcPr>
          <w:p w:rsidR="00FD3BBC" w:rsidRPr="00DB0BAE" w:rsidRDefault="00FD3BBC" w:rsidP="00337DF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D1CCFA1" wp14:editId="55565C3B">
                  <wp:extent cx="999490" cy="1399285"/>
                  <wp:effectExtent l="0" t="0" r="0" b="0"/>
                  <wp:docPr id="5" name="Picture 5" descr="C:\Users\kara.gange\Pictures\Handbook Pics\Katie - hand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ra.gange\Pictures\Handbook Pics\Katie - hand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80" cy="141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7" w:type="dxa"/>
            <w:shd w:val="clear" w:color="auto" w:fill="auto"/>
          </w:tcPr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</w:rPr>
            </w:pPr>
            <w:r w:rsidRPr="00DB0BAE">
              <w:rPr>
                <w:rFonts w:eastAsia="Times New Roman" w:cs="Arial"/>
                <w:b/>
                <w:sz w:val="24"/>
                <w:szCs w:val="24"/>
              </w:rPr>
              <w:t>Katie Lyman, PhD, ATC, LAT</w:t>
            </w:r>
            <w:r>
              <w:rPr>
                <w:rFonts w:eastAsia="Times New Roman" w:cs="Arial"/>
                <w:b/>
                <w:sz w:val="24"/>
                <w:szCs w:val="24"/>
              </w:rPr>
              <w:t>, NREMT, CKTI</w:t>
            </w:r>
          </w:p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>Assistant Professor</w:t>
            </w:r>
          </w:p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 xml:space="preserve">Office phone:  </w:t>
            </w:r>
            <w:r w:rsidR="007C418D">
              <w:rPr>
                <w:rFonts w:eastAsia="Times New Roman" w:cs="Arial"/>
                <w:sz w:val="24"/>
                <w:szCs w:val="24"/>
              </w:rPr>
              <w:t>701-</w:t>
            </w:r>
            <w:r w:rsidRPr="00DB0BAE">
              <w:rPr>
                <w:rFonts w:eastAsia="Times New Roman" w:cs="Arial"/>
                <w:sz w:val="24"/>
                <w:szCs w:val="24"/>
              </w:rPr>
              <w:t>231-</w:t>
            </w:r>
            <w:r w:rsidR="00282525">
              <w:rPr>
                <w:rFonts w:eastAsia="Times New Roman" w:cs="Arial"/>
                <w:sz w:val="24"/>
                <w:szCs w:val="24"/>
              </w:rPr>
              <w:t>8208</w:t>
            </w:r>
          </w:p>
          <w:p w:rsidR="00FD3BBC" w:rsidRPr="00DB0BAE" w:rsidRDefault="00887655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hyperlink r:id="rId13" w:history="1">
              <w:r w:rsidR="00FD3BBC" w:rsidRPr="000322AE">
                <w:rPr>
                  <w:rStyle w:val="Hyperlink"/>
                  <w:rFonts w:eastAsia="Times New Roman" w:cs="Arial"/>
                  <w:sz w:val="24"/>
                  <w:szCs w:val="24"/>
                </w:rPr>
                <w:t>Katie.lyman@ndsu.edu</w:t>
              </w:r>
            </w:hyperlink>
            <w:r w:rsidR="00FD3BBC">
              <w:rPr>
                <w:rFonts w:eastAsia="Times New Roman" w:cs="Arial"/>
                <w:sz w:val="24"/>
                <w:szCs w:val="24"/>
              </w:rPr>
              <w:t xml:space="preserve"> </w:t>
            </w:r>
          </w:p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  <w:r w:rsidRPr="00DB0BAE">
              <w:rPr>
                <w:rFonts w:eastAsia="Times New Roman" w:cs="Arial"/>
                <w:sz w:val="24"/>
                <w:szCs w:val="24"/>
              </w:rPr>
              <w:t>Research areas:</w:t>
            </w:r>
            <w:r>
              <w:rPr>
                <w:rFonts w:eastAsia="Times New Roman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eastAsia="Times New Roman" w:cs="Arial"/>
                <w:sz w:val="24"/>
                <w:szCs w:val="24"/>
              </w:rPr>
              <w:t>Kinesio</w:t>
            </w:r>
            <w:proofErr w:type="spellEnd"/>
            <w:r>
              <w:rPr>
                <w:rFonts w:eastAsia="Times New Roman" w:cs="Arial"/>
                <w:sz w:val="24"/>
                <w:szCs w:val="24"/>
              </w:rPr>
              <w:t xml:space="preserve"> Tape</w:t>
            </w:r>
            <m:oMath>
              <m:r>
                <w:rPr>
                  <w:rFonts w:ascii="Cambria Math" w:eastAsia="Times New Roman" w:hAnsi="Cambria Math" w:cs="Arial"/>
                  <w:sz w:val="24"/>
                  <w:szCs w:val="24"/>
                </w:rPr>
                <m:t>®</m:t>
              </m:r>
            </m:oMath>
            <w:r>
              <w:rPr>
                <w:rFonts w:eastAsia="Times New Roman" w:cs="Arial"/>
                <w:sz w:val="24"/>
                <w:szCs w:val="24"/>
              </w:rPr>
              <w:t>, Affective Domains, and Emergency</w:t>
            </w:r>
            <w:r w:rsidR="00F636C6">
              <w:rPr>
                <w:rFonts w:eastAsia="Times New Roman" w:cs="Arial"/>
                <w:sz w:val="24"/>
                <w:szCs w:val="24"/>
              </w:rPr>
              <w:t xml:space="preserve"> Medicine</w:t>
            </w:r>
          </w:p>
          <w:p w:rsidR="00FD3BBC" w:rsidRPr="00DB0BAE" w:rsidRDefault="00FD3BBC" w:rsidP="00337DFA">
            <w:pPr>
              <w:spacing w:after="0" w:line="240" w:lineRule="auto"/>
              <w:rPr>
                <w:rFonts w:eastAsia="Times New Roman" w:cs="Arial"/>
                <w:sz w:val="24"/>
                <w:szCs w:val="24"/>
              </w:rPr>
            </w:pPr>
          </w:p>
        </w:tc>
      </w:tr>
    </w:tbl>
    <w:p w:rsidR="00FD3BBC" w:rsidRDefault="00FD3BBC"/>
    <w:sectPr w:rsidR="00FD3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BC"/>
    <w:rsid w:val="001D1303"/>
    <w:rsid w:val="00282525"/>
    <w:rsid w:val="0032471D"/>
    <w:rsid w:val="005B1394"/>
    <w:rsid w:val="005D222B"/>
    <w:rsid w:val="007C418D"/>
    <w:rsid w:val="00887655"/>
    <w:rsid w:val="00F636C6"/>
    <w:rsid w:val="00FD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4F6BEC7-CE40-4336-96BC-B50F82F1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BB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a.gange@ndsu.edu" TargetMode="External"/><Relationship Id="rId13" Type="http://schemas.openxmlformats.org/officeDocument/2006/relationships/hyperlink" Target="mailto:Katie.lyman@ndsu.ed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hannon.david@ndsu.edu" TargetMode="External"/><Relationship Id="rId11" Type="http://schemas.openxmlformats.org/officeDocument/2006/relationships/hyperlink" Target="mailto:Nicole.german@ndsu.edu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Dakota State University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 Gange</dc:creator>
  <cp:lastModifiedBy>April Helgaas</cp:lastModifiedBy>
  <cp:revision>2</cp:revision>
  <dcterms:created xsi:type="dcterms:W3CDTF">2018-09-06T18:40:00Z</dcterms:created>
  <dcterms:modified xsi:type="dcterms:W3CDTF">2018-09-06T18:40:00Z</dcterms:modified>
</cp:coreProperties>
</file>