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7F976" w14:textId="77777777" w:rsidR="00E00D85" w:rsidRDefault="00C7102C">
      <w:pPr>
        <w:rPr>
          <w:b/>
          <w:sz w:val="32"/>
        </w:rPr>
      </w:pPr>
      <w:r>
        <w:rPr>
          <w:b/>
          <w:sz w:val="32"/>
        </w:rPr>
        <w:t xml:space="preserve">Dairy </w:t>
      </w:r>
      <w:r w:rsidR="00216AF7">
        <w:rPr>
          <w:b/>
          <w:sz w:val="32"/>
        </w:rPr>
        <w:t>Cattle</w:t>
      </w:r>
      <w:r w:rsidR="00EE3F8E" w:rsidRPr="00E76FDC">
        <w:rPr>
          <w:b/>
          <w:sz w:val="32"/>
        </w:rPr>
        <w:t xml:space="preserve"> Training, Level 1 </w:t>
      </w:r>
    </w:p>
    <w:p w14:paraId="3F59F6E3" w14:textId="77777777" w:rsidR="00E76FDC" w:rsidRDefault="00E76FDC">
      <w:pPr>
        <w:rPr>
          <w:sz w:val="24"/>
        </w:rPr>
      </w:pPr>
      <w:r w:rsidRPr="00E76FDC">
        <w:rPr>
          <w:sz w:val="24"/>
        </w:rPr>
        <w:t xml:space="preserve">A Module Bases on the FASS Ag Guide </w:t>
      </w:r>
    </w:p>
    <w:p w14:paraId="79614631" w14:textId="77777777" w:rsidR="00E76FDC" w:rsidRPr="00E76FDC" w:rsidRDefault="00E76FDC">
      <w:pPr>
        <w:rPr>
          <w:sz w:val="24"/>
        </w:rPr>
      </w:pPr>
      <w:r>
        <w:rPr>
          <w:sz w:val="24"/>
        </w:rPr>
        <w:t>Name _________________________________      Date ______________</w:t>
      </w:r>
    </w:p>
    <w:p w14:paraId="3A67E178" w14:textId="65B18001" w:rsidR="00A95D5C" w:rsidRDefault="00A95D5C" w:rsidP="00A95D5C"/>
    <w:p w14:paraId="3E417F1A" w14:textId="77777777" w:rsidR="00A95D5C" w:rsidRDefault="00A95D5C" w:rsidP="000C762A">
      <w:pPr>
        <w:pStyle w:val="ListParagraph"/>
        <w:numPr>
          <w:ilvl w:val="0"/>
          <w:numId w:val="1"/>
        </w:numPr>
      </w:pPr>
      <w:r>
        <w:t>Colostrum should be fed to a newborn calf</w:t>
      </w:r>
    </w:p>
    <w:p w14:paraId="71B5DF5C" w14:textId="77777777" w:rsidR="00A95D5C" w:rsidRDefault="00A95D5C" w:rsidP="000C762A">
      <w:pPr>
        <w:pStyle w:val="ListParagraph"/>
        <w:numPr>
          <w:ilvl w:val="0"/>
          <w:numId w:val="3"/>
        </w:numPr>
      </w:pPr>
      <w:r>
        <w:t>Within 24 hours of birth</w:t>
      </w:r>
    </w:p>
    <w:p w14:paraId="6946C13C" w14:textId="77777777" w:rsidR="00A95D5C" w:rsidRDefault="00A95D5C" w:rsidP="000C762A">
      <w:pPr>
        <w:pStyle w:val="ListParagraph"/>
        <w:numPr>
          <w:ilvl w:val="0"/>
          <w:numId w:val="3"/>
        </w:numPr>
      </w:pPr>
      <w:r>
        <w:t>Within 12 hours of birth</w:t>
      </w:r>
    </w:p>
    <w:p w14:paraId="5A6FFB87" w14:textId="77777777" w:rsidR="00A95D5C" w:rsidRDefault="00A95D5C" w:rsidP="000C762A">
      <w:pPr>
        <w:pStyle w:val="ListParagraph"/>
        <w:numPr>
          <w:ilvl w:val="0"/>
          <w:numId w:val="3"/>
        </w:numPr>
      </w:pPr>
      <w:r>
        <w:t>6 to 8 hours after birth</w:t>
      </w:r>
    </w:p>
    <w:p w14:paraId="151156FE" w14:textId="77777777" w:rsidR="00A95D5C" w:rsidRDefault="00A95D5C" w:rsidP="000C762A">
      <w:pPr>
        <w:pStyle w:val="ListParagraph"/>
        <w:numPr>
          <w:ilvl w:val="0"/>
          <w:numId w:val="3"/>
        </w:numPr>
      </w:pPr>
      <w:r>
        <w:t>As soon as possible after birth</w:t>
      </w:r>
    </w:p>
    <w:p w14:paraId="7D4E3CBD" w14:textId="566258C8" w:rsidR="00315CF0" w:rsidRDefault="00315CF0" w:rsidP="00315CF0"/>
    <w:p w14:paraId="3D7D2827" w14:textId="77777777" w:rsidR="00315CF0" w:rsidRDefault="00315CF0" w:rsidP="000C762A">
      <w:pPr>
        <w:pStyle w:val="ListParagraph"/>
        <w:numPr>
          <w:ilvl w:val="0"/>
          <w:numId w:val="1"/>
        </w:numPr>
      </w:pPr>
      <w:r w:rsidRPr="00315CF0">
        <w:t>Ruminants have</w:t>
      </w:r>
      <w:r>
        <w:t xml:space="preserve"> _______</w:t>
      </w:r>
      <w:r w:rsidRPr="00315CF0">
        <w:t xml:space="preserve"> and</w:t>
      </w:r>
      <w:r>
        <w:t xml:space="preserve"> _______</w:t>
      </w:r>
      <w:r w:rsidRPr="00315CF0">
        <w:t xml:space="preserve"> in the rumen that enable them to digest many types of feedstuffs:</w:t>
      </w:r>
    </w:p>
    <w:p w14:paraId="057A4600" w14:textId="77777777" w:rsidR="00315CF0" w:rsidRDefault="00315CF0" w:rsidP="000C762A">
      <w:pPr>
        <w:pStyle w:val="ListParagraph"/>
        <w:numPr>
          <w:ilvl w:val="0"/>
          <w:numId w:val="7"/>
        </w:numPr>
      </w:pPr>
      <w:r>
        <w:t xml:space="preserve">Curds and whey </w:t>
      </w:r>
    </w:p>
    <w:p w14:paraId="3EDC1BB5" w14:textId="77777777" w:rsidR="00315CF0" w:rsidRDefault="00315CF0" w:rsidP="000C762A">
      <w:pPr>
        <w:pStyle w:val="ListParagraph"/>
        <w:numPr>
          <w:ilvl w:val="0"/>
          <w:numId w:val="7"/>
        </w:numPr>
      </w:pPr>
      <w:r>
        <w:t xml:space="preserve">Antibiotics </w:t>
      </w:r>
    </w:p>
    <w:p w14:paraId="1D1FC0F4" w14:textId="77777777" w:rsidR="00315CF0" w:rsidRDefault="00315CF0" w:rsidP="000C762A">
      <w:pPr>
        <w:pStyle w:val="ListParagraph"/>
        <w:numPr>
          <w:ilvl w:val="0"/>
          <w:numId w:val="7"/>
        </w:numPr>
      </w:pPr>
      <w:r>
        <w:t>Bacteria and protozoa</w:t>
      </w:r>
    </w:p>
    <w:p w14:paraId="663A0E14" w14:textId="77777777" w:rsidR="00315CF0" w:rsidRDefault="00315CF0" w:rsidP="000C762A">
      <w:pPr>
        <w:pStyle w:val="ListParagraph"/>
        <w:numPr>
          <w:ilvl w:val="0"/>
          <w:numId w:val="7"/>
        </w:numPr>
      </w:pPr>
      <w:r>
        <w:t xml:space="preserve">Methane and ammonia </w:t>
      </w:r>
    </w:p>
    <w:p w14:paraId="4F48DBD1" w14:textId="5349AD09" w:rsidR="00315CF0" w:rsidRDefault="00315CF0" w:rsidP="00315CF0"/>
    <w:p w14:paraId="3925CCC0" w14:textId="77777777" w:rsidR="00315CF0" w:rsidRDefault="00315CF0" w:rsidP="000C762A">
      <w:pPr>
        <w:pStyle w:val="ListParagraph"/>
        <w:numPr>
          <w:ilvl w:val="0"/>
          <w:numId w:val="1"/>
        </w:numPr>
      </w:pPr>
      <w:r>
        <w:t>Proper feed storage and handling is important to:</w:t>
      </w:r>
    </w:p>
    <w:p w14:paraId="7A2CA3D5" w14:textId="77777777" w:rsidR="00315CF0" w:rsidRDefault="00315CF0" w:rsidP="000C762A">
      <w:pPr>
        <w:pStyle w:val="ListParagraph"/>
        <w:numPr>
          <w:ilvl w:val="0"/>
          <w:numId w:val="10"/>
        </w:numPr>
      </w:pPr>
      <w:r>
        <w:t xml:space="preserve">Minimize spoilage </w:t>
      </w:r>
    </w:p>
    <w:p w14:paraId="1D962A87" w14:textId="77777777" w:rsidR="00315CF0" w:rsidRDefault="00315CF0" w:rsidP="000C762A">
      <w:pPr>
        <w:pStyle w:val="ListParagraph"/>
        <w:numPr>
          <w:ilvl w:val="0"/>
          <w:numId w:val="10"/>
        </w:numPr>
      </w:pPr>
      <w:r>
        <w:t>Reduce wastes</w:t>
      </w:r>
    </w:p>
    <w:p w14:paraId="24EA322B" w14:textId="77777777" w:rsidR="00315CF0" w:rsidRDefault="00315CF0" w:rsidP="000C762A">
      <w:pPr>
        <w:pStyle w:val="ListParagraph"/>
        <w:numPr>
          <w:ilvl w:val="0"/>
          <w:numId w:val="10"/>
        </w:numPr>
      </w:pPr>
      <w:r>
        <w:t xml:space="preserve">Avoid contamination </w:t>
      </w:r>
    </w:p>
    <w:p w14:paraId="47936D25" w14:textId="77777777" w:rsidR="00315CF0" w:rsidRDefault="00315CF0" w:rsidP="000C762A">
      <w:pPr>
        <w:pStyle w:val="ListParagraph"/>
        <w:numPr>
          <w:ilvl w:val="0"/>
          <w:numId w:val="10"/>
        </w:numPr>
      </w:pPr>
      <w:r>
        <w:t xml:space="preserve">Enhance animals performance </w:t>
      </w:r>
    </w:p>
    <w:p w14:paraId="7DCEEFE4" w14:textId="77777777" w:rsidR="00315CF0" w:rsidRDefault="00315CF0" w:rsidP="000C762A">
      <w:pPr>
        <w:pStyle w:val="ListParagraph"/>
        <w:numPr>
          <w:ilvl w:val="0"/>
          <w:numId w:val="10"/>
        </w:numPr>
      </w:pPr>
      <w:r>
        <w:t xml:space="preserve">All of the above </w:t>
      </w:r>
    </w:p>
    <w:p w14:paraId="6BB47FC7" w14:textId="388CD1AB" w:rsidR="00315CF0" w:rsidRDefault="00315CF0" w:rsidP="00315CF0"/>
    <w:p w14:paraId="0696E70A" w14:textId="77777777" w:rsidR="00315CF0" w:rsidRDefault="00315CF0" w:rsidP="000C762A">
      <w:pPr>
        <w:pStyle w:val="ListParagraph"/>
        <w:numPr>
          <w:ilvl w:val="0"/>
          <w:numId w:val="1"/>
        </w:numPr>
      </w:pPr>
      <w:r>
        <w:t>An indication of normal cow behavior is</w:t>
      </w:r>
    </w:p>
    <w:p w14:paraId="662A13EB" w14:textId="77777777" w:rsidR="00315CF0" w:rsidRDefault="00315CF0" w:rsidP="000C762A">
      <w:pPr>
        <w:pStyle w:val="ListParagraph"/>
        <w:numPr>
          <w:ilvl w:val="0"/>
          <w:numId w:val="12"/>
        </w:numPr>
      </w:pPr>
      <w:r>
        <w:t xml:space="preserve">All cows eating at feeding time </w:t>
      </w:r>
    </w:p>
    <w:p w14:paraId="774AFB6E" w14:textId="77777777" w:rsidR="00315CF0" w:rsidRDefault="00315CF0" w:rsidP="000C762A">
      <w:pPr>
        <w:pStyle w:val="ListParagraph"/>
        <w:numPr>
          <w:ilvl w:val="0"/>
          <w:numId w:val="12"/>
        </w:numPr>
      </w:pPr>
      <w:r>
        <w:t xml:space="preserve">Chewing their cud while resting </w:t>
      </w:r>
    </w:p>
    <w:p w14:paraId="129C9BBB" w14:textId="77777777" w:rsidR="00315CF0" w:rsidRDefault="00315CF0" w:rsidP="000C762A">
      <w:pPr>
        <w:pStyle w:val="ListParagraph"/>
        <w:numPr>
          <w:ilvl w:val="0"/>
          <w:numId w:val="12"/>
        </w:numPr>
      </w:pPr>
      <w:r>
        <w:t xml:space="preserve">Lying in freestalls </w:t>
      </w:r>
    </w:p>
    <w:p w14:paraId="1D0F16A6" w14:textId="77777777" w:rsidR="00315CF0" w:rsidRDefault="00315CF0" w:rsidP="000C762A">
      <w:pPr>
        <w:pStyle w:val="ListParagraph"/>
        <w:numPr>
          <w:ilvl w:val="0"/>
          <w:numId w:val="12"/>
        </w:numPr>
      </w:pPr>
      <w:r>
        <w:t>Moving easily with a normal gait</w:t>
      </w:r>
    </w:p>
    <w:p w14:paraId="66E49D3E" w14:textId="77777777" w:rsidR="00315CF0" w:rsidRDefault="00315CF0" w:rsidP="000C762A">
      <w:pPr>
        <w:pStyle w:val="ListParagraph"/>
        <w:numPr>
          <w:ilvl w:val="0"/>
          <w:numId w:val="12"/>
        </w:numPr>
      </w:pPr>
      <w:r>
        <w:t xml:space="preserve">All of the above </w:t>
      </w:r>
    </w:p>
    <w:p w14:paraId="3A2A81B9" w14:textId="037CE57B" w:rsidR="00697255" w:rsidRDefault="00697255" w:rsidP="00697255"/>
    <w:p w14:paraId="0BBF5959" w14:textId="77777777" w:rsidR="00697255" w:rsidRDefault="00697255" w:rsidP="000C762A">
      <w:pPr>
        <w:pStyle w:val="ListParagraph"/>
        <w:numPr>
          <w:ilvl w:val="0"/>
          <w:numId w:val="1"/>
        </w:numPr>
      </w:pPr>
      <w:r>
        <w:t>Which of the following are signs of pain and distress?</w:t>
      </w:r>
    </w:p>
    <w:p w14:paraId="46D35538" w14:textId="77777777" w:rsidR="00697255" w:rsidRDefault="00697255" w:rsidP="000C762A">
      <w:pPr>
        <w:pStyle w:val="ListParagraph"/>
        <w:numPr>
          <w:ilvl w:val="0"/>
          <w:numId w:val="15"/>
        </w:numPr>
      </w:pPr>
      <w:r>
        <w:t>Lack of appetite</w:t>
      </w:r>
    </w:p>
    <w:p w14:paraId="34790D6D" w14:textId="77777777" w:rsidR="00697255" w:rsidRDefault="00697255" w:rsidP="000C762A">
      <w:pPr>
        <w:pStyle w:val="ListParagraph"/>
        <w:numPr>
          <w:ilvl w:val="0"/>
          <w:numId w:val="15"/>
        </w:numPr>
      </w:pPr>
      <w:r>
        <w:t>Intense rubbing, licking, or scratching of skin</w:t>
      </w:r>
    </w:p>
    <w:p w14:paraId="2304DE66" w14:textId="77777777" w:rsidR="00697255" w:rsidRDefault="00697255" w:rsidP="000C762A">
      <w:pPr>
        <w:pStyle w:val="ListParagraph"/>
        <w:numPr>
          <w:ilvl w:val="0"/>
          <w:numId w:val="15"/>
        </w:numPr>
      </w:pPr>
      <w:r>
        <w:t>Lethargy (inactive, droopy ears, sunken eyes, cold ears)</w:t>
      </w:r>
    </w:p>
    <w:p w14:paraId="0CD4B3B1" w14:textId="77777777" w:rsidR="00697255" w:rsidRDefault="00697255" w:rsidP="000C762A">
      <w:pPr>
        <w:pStyle w:val="ListParagraph"/>
        <w:numPr>
          <w:ilvl w:val="0"/>
          <w:numId w:val="15"/>
        </w:numPr>
      </w:pPr>
      <w:r>
        <w:t>All of the above</w:t>
      </w:r>
    </w:p>
    <w:p w14:paraId="310C52ED" w14:textId="77777777" w:rsidR="00697255" w:rsidRDefault="00697255" w:rsidP="00697255"/>
    <w:p w14:paraId="40D61129" w14:textId="77777777" w:rsidR="00697255" w:rsidRDefault="00697255" w:rsidP="000C762A">
      <w:pPr>
        <w:pStyle w:val="ListParagraph"/>
        <w:numPr>
          <w:ilvl w:val="0"/>
          <w:numId w:val="1"/>
        </w:numPr>
      </w:pPr>
      <w:r>
        <w:t>Subcutaneous (SC) administration of drugs or other compounds means</w:t>
      </w:r>
    </w:p>
    <w:p w14:paraId="6F5D1B2C" w14:textId="77777777" w:rsidR="00697255" w:rsidRDefault="00203B4D" w:rsidP="000C762A">
      <w:pPr>
        <w:pStyle w:val="ListParagraph"/>
        <w:numPr>
          <w:ilvl w:val="0"/>
          <w:numId w:val="18"/>
        </w:numPr>
      </w:pPr>
      <w:r>
        <w:t xml:space="preserve">Injecting into the muscle </w:t>
      </w:r>
    </w:p>
    <w:p w14:paraId="61E8598C" w14:textId="77777777" w:rsidR="00203B4D" w:rsidRDefault="00203B4D" w:rsidP="000C762A">
      <w:pPr>
        <w:pStyle w:val="ListParagraph"/>
        <w:numPr>
          <w:ilvl w:val="0"/>
          <w:numId w:val="18"/>
        </w:numPr>
      </w:pPr>
      <w:r>
        <w:t xml:space="preserve">Infusing into the teat </w:t>
      </w:r>
    </w:p>
    <w:p w14:paraId="29C045B9" w14:textId="77777777" w:rsidR="00203B4D" w:rsidRDefault="00203B4D" w:rsidP="000C762A">
      <w:pPr>
        <w:pStyle w:val="ListParagraph"/>
        <w:numPr>
          <w:ilvl w:val="0"/>
          <w:numId w:val="18"/>
        </w:numPr>
      </w:pPr>
      <w:r>
        <w:t xml:space="preserve">Injecting into the vein </w:t>
      </w:r>
    </w:p>
    <w:p w14:paraId="503F9955" w14:textId="77777777" w:rsidR="00203B4D" w:rsidRDefault="00203B4D" w:rsidP="000C762A">
      <w:pPr>
        <w:pStyle w:val="ListParagraph"/>
        <w:numPr>
          <w:ilvl w:val="0"/>
          <w:numId w:val="18"/>
        </w:numPr>
      </w:pPr>
      <w:r>
        <w:t>Injecting under the skin</w:t>
      </w:r>
    </w:p>
    <w:p w14:paraId="232B14B5" w14:textId="6F159222" w:rsidR="00203B4D" w:rsidRDefault="00203B4D" w:rsidP="00203B4D"/>
    <w:p w14:paraId="46C61F9F" w14:textId="77777777" w:rsidR="00203B4D" w:rsidRDefault="00203B4D" w:rsidP="000C762A">
      <w:pPr>
        <w:pStyle w:val="ListParagraph"/>
        <w:numPr>
          <w:ilvl w:val="0"/>
          <w:numId w:val="1"/>
        </w:numPr>
      </w:pPr>
      <w:r>
        <w:t>The abbreviation SOP stands for:</w:t>
      </w:r>
    </w:p>
    <w:p w14:paraId="39B7F59F" w14:textId="77777777" w:rsidR="00203B4D" w:rsidRDefault="00203B4D" w:rsidP="000C762A">
      <w:pPr>
        <w:pStyle w:val="ListParagraph"/>
        <w:numPr>
          <w:ilvl w:val="0"/>
          <w:numId w:val="21"/>
        </w:numPr>
      </w:pPr>
      <w:r>
        <w:t>Sequential Obedience Protocol</w:t>
      </w:r>
    </w:p>
    <w:p w14:paraId="6156ACF3" w14:textId="77777777" w:rsidR="00203B4D" w:rsidRDefault="00203B4D" w:rsidP="000C762A">
      <w:pPr>
        <w:pStyle w:val="ListParagraph"/>
        <w:numPr>
          <w:ilvl w:val="0"/>
          <w:numId w:val="21"/>
        </w:numPr>
      </w:pPr>
      <w:r>
        <w:t xml:space="preserve">Signaled Obvious Predicament </w:t>
      </w:r>
    </w:p>
    <w:p w14:paraId="5535DE76" w14:textId="77777777" w:rsidR="00203B4D" w:rsidRDefault="00203B4D" w:rsidP="000C762A">
      <w:pPr>
        <w:pStyle w:val="ListParagraph"/>
        <w:numPr>
          <w:ilvl w:val="0"/>
          <w:numId w:val="21"/>
        </w:numPr>
      </w:pPr>
      <w:r>
        <w:t>Standard Operating Procedure</w:t>
      </w:r>
    </w:p>
    <w:p w14:paraId="0EA43C32" w14:textId="77777777" w:rsidR="00203B4D" w:rsidRDefault="00203B4D" w:rsidP="000C762A">
      <w:pPr>
        <w:pStyle w:val="ListParagraph"/>
        <w:numPr>
          <w:ilvl w:val="0"/>
          <w:numId w:val="21"/>
        </w:numPr>
      </w:pPr>
      <w:r>
        <w:t xml:space="preserve">Significant Other Priority </w:t>
      </w:r>
    </w:p>
    <w:p w14:paraId="0EC6831B" w14:textId="6382644D" w:rsidR="00203B4D" w:rsidRDefault="00203B4D" w:rsidP="00203B4D"/>
    <w:p w14:paraId="70A04DE4" w14:textId="77777777" w:rsidR="00203B4D" w:rsidRDefault="00203B4D" w:rsidP="000C762A">
      <w:pPr>
        <w:pStyle w:val="ListParagraph"/>
        <w:numPr>
          <w:ilvl w:val="0"/>
          <w:numId w:val="1"/>
        </w:numPr>
      </w:pPr>
      <w:r>
        <w:t>Cattle have blind spot(s)</w:t>
      </w:r>
    </w:p>
    <w:p w14:paraId="50D90EAD" w14:textId="77777777" w:rsidR="00203B4D" w:rsidRDefault="00203B4D" w:rsidP="000C762A">
      <w:pPr>
        <w:pStyle w:val="ListParagraph"/>
        <w:numPr>
          <w:ilvl w:val="0"/>
          <w:numId w:val="24"/>
        </w:numPr>
      </w:pPr>
      <w:r>
        <w:t>Directly in front</w:t>
      </w:r>
    </w:p>
    <w:p w14:paraId="3214DD96" w14:textId="77777777" w:rsidR="00203B4D" w:rsidRDefault="00203B4D" w:rsidP="000C762A">
      <w:pPr>
        <w:pStyle w:val="ListParagraph"/>
        <w:numPr>
          <w:ilvl w:val="0"/>
          <w:numId w:val="24"/>
        </w:numPr>
      </w:pPr>
      <w:r>
        <w:t xml:space="preserve">Directly behind </w:t>
      </w:r>
    </w:p>
    <w:p w14:paraId="65859C0E" w14:textId="77777777" w:rsidR="00203B4D" w:rsidRDefault="00203B4D" w:rsidP="000C762A">
      <w:pPr>
        <w:pStyle w:val="ListParagraph"/>
        <w:numPr>
          <w:ilvl w:val="0"/>
          <w:numId w:val="24"/>
        </w:numPr>
      </w:pPr>
      <w:r>
        <w:t>Directly in front and behind</w:t>
      </w:r>
    </w:p>
    <w:p w14:paraId="51C0B9C0" w14:textId="77777777" w:rsidR="00203B4D" w:rsidRDefault="00203B4D" w:rsidP="000C762A">
      <w:pPr>
        <w:pStyle w:val="ListParagraph"/>
        <w:numPr>
          <w:ilvl w:val="0"/>
          <w:numId w:val="24"/>
        </w:numPr>
      </w:pPr>
      <w:r>
        <w:t xml:space="preserve">Do not have a blind spot </w:t>
      </w:r>
    </w:p>
    <w:p w14:paraId="6FB39CD8" w14:textId="4547D0B2" w:rsidR="00203B4D" w:rsidRDefault="00203B4D" w:rsidP="000C762A"/>
    <w:p w14:paraId="5894F1A5" w14:textId="77777777" w:rsidR="000C762A" w:rsidRDefault="000C762A" w:rsidP="000C762A">
      <w:pPr>
        <w:pStyle w:val="ListParagraph"/>
        <w:numPr>
          <w:ilvl w:val="0"/>
          <w:numId w:val="1"/>
        </w:numPr>
      </w:pPr>
      <w:r>
        <w:t>Important responsibilities of animal care personnel include all but one of the following:</w:t>
      </w:r>
    </w:p>
    <w:p w14:paraId="6507256D" w14:textId="77777777" w:rsidR="000C762A" w:rsidRDefault="000C762A" w:rsidP="000C762A">
      <w:pPr>
        <w:pStyle w:val="ListParagraph"/>
        <w:numPr>
          <w:ilvl w:val="0"/>
          <w:numId w:val="27"/>
        </w:numPr>
      </w:pPr>
      <w:r w:rsidRPr="000C762A">
        <w:t>Recognizing normal animal behavior</w:t>
      </w:r>
    </w:p>
    <w:p w14:paraId="5E33A24F" w14:textId="77777777" w:rsidR="000C762A" w:rsidRDefault="000C762A" w:rsidP="000C762A">
      <w:pPr>
        <w:pStyle w:val="ListParagraph"/>
        <w:numPr>
          <w:ilvl w:val="0"/>
          <w:numId w:val="27"/>
        </w:numPr>
      </w:pPr>
      <w:r w:rsidRPr="000C762A">
        <w:t>Recognizing abnormal animal behavior</w:t>
      </w:r>
    </w:p>
    <w:p w14:paraId="7DE6971F" w14:textId="77777777" w:rsidR="000C762A" w:rsidRDefault="000C762A" w:rsidP="000C762A">
      <w:pPr>
        <w:pStyle w:val="ListParagraph"/>
        <w:numPr>
          <w:ilvl w:val="0"/>
          <w:numId w:val="27"/>
        </w:numPr>
      </w:pPr>
      <w:r w:rsidRPr="000C762A">
        <w:t>Be familiar with common husbandry practices</w:t>
      </w:r>
    </w:p>
    <w:p w14:paraId="12408C15" w14:textId="77777777" w:rsidR="000C762A" w:rsidRDefault="000C762A" w:rsidP="000C762A">
      <w:pPr>
        <w:pStyle w:val="ListParagraph"/>
        <w:numPr>
          <w:ilvl w:val="0"/>
          <w:numId w:val="27"/>
        </w:numPr>
      </w:pPr>
      <w:r w:rsidRPr="000C762A">
        <w:t>Be able to lift and carry 200 pounds</w:t>
      </w:r>
    </w:p>
    <w:p w14:paraId="514AB302" w14:textId="77777777" w:rsidR="000C762A" w:rsidRDefault="000C762A" w:rsidP="000C762A">
      <w:pPr>
        <w:pStyle w:val="ListParagraph"/>
        <w:numPr>
          <w:ilvl w:val="0"/>
          <w:numId w:val="27"/>
        </w:numPr>
      </w:pPr>
      <w:r w:rsidRPr="000C762A">
        <w:t>Understand emergency action procedures</w:t>
      </w:r>
    </w:p>
    <w:p w14:paraId="39C2221A" w14:textId="77777777" w:rsidR="000C762A" w:rsidRDefault="000C762A" w:rsidP="000C762A"/>
    <w:p w14:paraId="67A31922" w14:textId="77777777" w:rsidR="000C762A" w:rsidRDefault="000C762A" w:rsidP="000C762A">
      <w:pPr>
        <w:pStyle w:val="ListParagraph"/>
        <w:numPr>
          <w:ilvl w:val="0"/>
          <w:numId w:val="1"/>
        </w:numPr>
      </w:pPr>
      <w:r w:rsidRPr="000C762A">
        <w:t>At milking time, udders and teats should be</w:t>
      </w:r>
    </w:p>
    <w:p w14:paraId="77081772" w14:textId="77777777" w:rsidR="000C762A" w:rsidRDefault="000C762A" w:rsidP="000C762A">
      <w:pPr>
        <w:pStyle w:val="ListParagraph"/>
        <w:numPr>
          <w:ilvl w:val="0"/>
          <w:numId w:val="28"/>
        </w:numPr>
      </w:pPr>
      <w:r>
        <w:t>Clean</w:t>
      </w:r>
    </w:p>
    <w:p w14:paraId="0C78786A" w14:textId="77777777" w:rsidR="000C762A" w:rsidRDefault="000C762A" w:rsidP="000C762A">
      <w:pPr>
        <w:pStyle w:val="ListParagraph"/>
        <w:numPr>
          <w:ilvl w:val="0"/>
          <w:numId w:val="28"/>
        </w:numPr>
      </w:pPr>
      <w:r>
        <w:t>Dry</w:t>
      </w:r>
    </w:p>
    <w:p w14:paraId="04B021B3" w14:textId="77777777" w:rsidR="000C762A" w:rsidRDefault="000C762A" w:rsidP="000C762A">
      <w:pPr>
        <w:pStyle w:val="ListParagraph"/>
        <w:numPr>
          <w:ilvl w:val="0"/>
          <w:numId w:val="28"/>
        </w:numPr>
      </w:pPr>
      <w:r>
        <w:t xml:space="preserve">Free of long hair </w:t>
      </w:r>
    </w:p>
    <w:p w14:paraId="7409836D" w14:textId="77777777" w:rsidR="000C762A" w:rsidRDefault="000C762A" w:rsidP="000C762A">
      <w:pPr>
        <w:pStyle w:val="ListParagraph"/>
        <w:numPr>
          <w:ilvl w:val="0"/>
          <w:numId w:val="28"/>
        </w:numPr>
      </w:pPr>
      <w:r>
        <w:t>All of the above</w:t>
      </w:r>
    </w:p>
    <w:p w14:paraId="2C03DDAA" w14:textId="77777777" w:rsidR="000C762A" w:rsidRDefault="000C762A" w:rsidP="000C762A"/>
    <w:p w14:paraId="6A9393A9" w14:textId="77777777" w:rsidR="00910332" w:rsidRDefault="00910332" w:rsidP="00910332">
      <w:bookmarkStart w:id="0" w:name="_GoBack"/>
      <w:bookmarkEnd w:id="0"/>
    </w:p>
    <w:p w14:paraId="3A94BB92" w14:textId="77777777" w:rsidR="00910332" w:rsidRPr="00910332" w:rsidRDefault="00910332" w:rsidP="00910332"/>
    <w:sectPr w:rsidR="00910332" w:rsidRPr="0091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D7B"/>
    <w:multiLevelType w:val="hybridMultilevel"/>
    <w:tmpl w:val="6C5ED592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A0ED1"/>
    <w:multiLevelType w:val="hybridMultilevel"/>
    <w:tmpl w:val="7D5CA10A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2A4681"/>
    <w:multiLevelType w:val="hybridMultilevel"/>
    <w:tmpl w:val="212E3154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41B74"/>
    <w:multiLevelType w:val="hybridMultilevel"/>
    <w:tmpl w:val="7960CA36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5504"/>
    <w:multiLevelType w:val="hybridMultilevel"/>
    <w:tmpl w:val="98C063A0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177C9"/>
    <w:multiLevelType w:val="hybridMultilevel"/>
    <w:tmpl w:val="FA6C9358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05CA4"/>
    <w:multiLevelType w:val="hybridMultilevel"/>
    <w:tmpl w:val="8C1A5762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26224"/>
    <w:multiLevelType w:val="hybridMultilevel"/>
    <w:tmpl w:val="562EB694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F7B6F"/>
    <w:multiLevelType w:val="hybridMultilevel"/>
    <w:tmpl w:val="53CE9FF4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07F48"/>
    <w:multiLevelType w:val="hybridMultilevel"/>
    <w:tmpl w:val="71623108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00B2A"/>
    <w:multiLevelType w:val="hybridMultilevel"/>
    <w:tmpl w:val="8AC05F7C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CD39C5"/>
    <w:multiLevelType w:val="hybridMultilevel"/>
    <w:tmpl w:val="D292A182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628A5"/>
    <w:multiLevelType w:val="hybridMultilevel"/>
    <w:tmpl w:val="EEA27716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7488E"/>
    <w:multiLevelType w:val="hybridMultilevel"/>
    <w:tmpl w:val="E4AE9732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1321B"/>
    <w:multiLevelType w:val="hybridMultilevel"/>
    <w:tmpl w:val="BB4E1762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581B7A"/>
    <w:multiLevelType w:val="hybridMultilevel"/>
    <w:tmpl w:val="B4AE263C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0271AE"/>
    <w:multiLevelType w:val="hybridMultilevel"/>
    <w:tmpl w:val="3BA22CA8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342C00"/>
    <w:multiLevelType w:val="hybridMultilevel"/>
    <w:tmpl w:val="252085EC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ED12C3"/>
    <w:multiLevelType w:val="hybridMultilevel"/>
    <w:tmpl w:val="520CF138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BC006E"/>
    <w:multiLevelType w:val="hybridMultilevel"/>
    <w:tmpl w:val="15F46F9A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02457"/>
    <w:multiLevelType w:val="hybridMultilevel"/>
    <w:tmpl w:val="2FDC51A6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B63B6A"/>
    <w:multiLevelType w:val="hybridMultilevel"/>
    <w:tmpl w:val="4D06589E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4E6B76"/>
    <w:multiLevelType w:val="hybridMultilevel"/>
    <w:tmpl w:val="8D00C800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30B20"/>
    <w:multiLevelType w:val="hybridMultilevel"/>
    <w:tmpl w:val="3F06556E"/>
    <w:lvl w:ilvl="0" w:tplc="CB949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A17AB"/>
    <w:multiLevelType w:val="hybridMultilevel"/>
    <w:tmpl w:val="37AAC182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6723F"/>
    <w:multiLevelType w:val="hybridMultilevel"/>
    <w:tmpl w:val="32020854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2400AB"/>
    <w:multiLevelType w:val="hybridMultilevel"/>
    <w:tmpl w:val="D00E2F04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A44C4D"/>
    <w:multiLevelType w:val="hybridMultilevel"/>
    <w:tmpl w:val="17AEC2EE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A826F6"/>
    <w:multiLevelType w:val="hybridMultilevel"/>
    <w:tmpl w:val="5096FEB0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602A8A"/>
    <w:multiLevelType w:val="hybridMultilevel"/>
    <w:tmpl w:val="9A065EDA"/>
    <w:lvl w:ilvl="0" w:tplc="94AA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1"/>
  </w:num>
  <w:num w:numId="5">
    <w:abstractNumId w:val="26"/>
  </w:num>
  <w:num w:numId="6">
    <w:abstractNumId w:val="25"/>
  </w:num>
  <w:num w:numId="7">
    <w:abstractNumId w:val="19"/>
  </w:num>
  <w:num w:numId="8">
    <w:abstractNumId w:val="2"/>
  </w:num>
  <w:num w:numId="9">
    <w:abstractNumId w:val="8"/>
  </w:num>
  <w:num w:numId="10">
    <w:abstractNumId w:val="22"/>
  </w:num>
  <w:num w:numId="11">
    <w:abstractNumId w:val="11"/>
  </w:num>
  <w:num w:numId="12">
    <w:abstractNumId w:val="6"/>
  </w:num>
  <w:num w:numId="13">
    <w:abstractNumId w:val="10"/>
  </w:num>
  <w:num w:numId="14">
    <w:abstractNumId w:val="14"/>
  </w:num>
  <w:num w:numId="15">
    <w:abstractNumId w:val="20"/>
  </w:num>
  <w:num w:numId="16">
    <w:abstractNumId w:val="4"/>
  </w:num>
  <w:num w:numId="17">
    <w:abstractNumId w:val="15"/>
  </w:num>
  <w:num w:numId="18">
    <w:abstractNumId w:val="1"/>
  </w:num>
  <w:num w:numId="19">
    <w:abstractNumId w:val="29"/>
  </w:num>
  <w:num w:numId="20">
    <w:abstractNumId w:val="12"/>
  </w:num>
  <w:num w:numId="21">
    <w:abstractNumId w:val="17"/>
  </w:num>
  <w:num w:numId="22">
    <w:abstractNumId w:val="5"/>
  </w:num>
  <w:num w:numId="23">
    <w:abstractNumId w:val="28"/>
  </w:num>
  <w:num w:numId="24">
    <w:abstractNumId w:val="24"/>
  </w:num>
  <w:num w:numId="25">
    <w:abstractNumId w:val="13"/>
  </w:num>
  <w:num w:numId="26">
    <w:abstractNumId w:val="16"/>
  </w:num>
  <w:num w:numId="27">
    <w:abstractNumId w:val="9"/>
  </w:num>
  <w:num w:numId="28">
    <w:abstractNumId w:val="3"/>
  </w:num>
  <w:num w:numId="29">
    <w:abstractNumId w:val="27"/>
  </w:num>
  <w:num w:numId="3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8E"/>
    <w:rsid w:val="000C762A"/>
    <w:rsid w:val="000D39D2"/>
    <w:rsid w:val="00203B4D"/>
    <w:rsid w:val="00216AF7"/>
    <w:rsid w:val="00315CF0"/>
    <w:rsid w:val="003426A4"/>
    <w:rsid w:val="00374A78"/>
    <w:rsid w:val="003801F8"/>
    <w:rsid w:val="0045174E"/>
    <w:rsid w:val="004848DB"/>
    <w:rsid w:val="00627137"/>
    <w:rsid w:val="00697255"/>
    <w:rsid w:val="00700AD6"/>
    <w:rsid w:val="007101CD"/>
    <w:rsid w:val="00734701"/>
    <w:rsid w:val="007D6BDD"/>
    <w:rsid w:val="00806EC0"/>
    <w:rsid w:val="008208D3"/>
    <w:rsid w:val="00885B0D"/>
    <w:rsid w:val="00910332"/>
    <w:rsid w:val="0095194F"/>
    <w:rsid w:val="00975158"/>
    <w:rsid w:val="00A95D5C"/>
    <w:rsid w:val="00B63374"/>
    <w:rsid w:val="00C7102C"/>
    <w:rsid w:val="00D467D4"/>
    <w:rsid w:val="00DA1AC0"/>
    <w:rsid w:val="00E00D85"/>
    <w:rsid w:val="00E76FDC"/>
    <w:rsid w:val="00EA40E0"/>
    <w:rsid w:val="00EB7117"/>
    <w:rsid w:val="00E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E950"/>
  <w15:chartTrackingRefBased/>
  <w15:docId w15:val="{8F99C133-E0D6-4423-BEA7-FD41996A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Volk, Mckenzie</dc:creator>
  <cp:keywords/>
  <dc:description/>
  <cp:lastModifiedBy>Neil Dyer</cp:lastModifiedBy>
  <cp:revision>2</cp:revision>
  <dcterms:created xsi:type="dcterms:W3CDTF">2018-11-02T14:31:00Z</dcterms:created>
  <dcterms:modified xsi:type="dcterms:W3CDTF">2018-11-02T14:31:00Z</dcterms:modified>
</cp:coreProperties>
</file>