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4B" w:rsidRDefault="00CF464B" w:rsidP="00CF464B">
      <w:pPr>
        <w:spacing w:line="312" w:lineRule="auto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>
        <w:rPr>
          <w:rFonts w:ascii="Calibri" w:hAnsi="Calibr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-632460</wp:posOffset>
            </wp:positionV>
            <wp:extent cx="5799455" cy="1007110"/>
            <wp:effectExtent l="0" t="0" r="0" b="2540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4B" w:rsidRDefault="00CF464B" w:rsidP="00CF464B">
      <w:pPr>
        <w:spacing w:line="312" w:lineRule="auto"/>
        <w:jc w:val="center"/>
        <w:rPr>
          <w:rFonts w:ascii="Calibri" w:hAnsi="Calibri"/>
          <w:b/>
          <w:bCs/>
          <w:i/>
          <w:iCs/>
          <w:sz w:val="40"/>
          <w:szCs w:val="40"/>
        </w:rPr>
      </w:pPr>
    </w:p>
    <w:p w:rsidR="00CF464B" w:rsidRDefault="00CF464B" w:rsidP="00CF464B">
      <w:pPr>
        <w:spacing w:line="312" w:lineRule="auto"/>
        <w:jc w:val="center"/>
        <w:rPr>
          <w:rFonts w:ascii="Calibri" w:hAnsi="Calibri"/>
          <w:b/>
          <w:bCs/>
          <w:i/>
          <w:iCs/>
          <w:sz w:val="40"/>
          <w:szCs w:val="40"/>
        </w:rPr>
        <w:sectPr w:rsidR="00CF464B" w:rsidSect="00CF464B">
          <w:pgSz w:w="12240" w:h="15840"/>
          <w:pgMar w:top="1008" w:right="1008" w:bottom="1008" w:left="1008" w:header="1008" w:footer="1008" w:gutter="0"/>
          <w:cols w:num="2" w:space="720"/>
          <w:noEndnote/>
        </w:sectPr>
      </w:pPr>
    </w:p>
    <w:p w:rsidR="00CF464B" w:rsidRDefault="00CF464B" w:rsidP="00CF464B">
      <w:pPr>
        <w:spacing w:line="312" w:lineRule="auto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>
        <w:rPr>
          <w:rFonts w:ascii="Calibri" w:hAnsi="Calibri"/>
          <w:b/>
          <w:bCs/>
          <w:i/>
          <w:iCs/>
          <w:sz w:val="40"/>
          <w:szCs w:val="40"/>
        </w:rPr>
        <w:lastRenderedPageBreak/>
        <w:t xml:space="preserve">CONFERENCE ADMINSTRATIVE ASSISTANT </w:t>
      </w:r>
      <w:r w:rsidR="0022250A">
        <w:rPr>
          <w:rFonts w:ascii="Calibri" w:hAnsi="Calibri"/>
          <w:b/>
          <w:bCs/>
          <w:i/>
          <w:iCs/>
          <w:sz w:val="40"/>
          <w:szCs w:val="40"/>
        </w:rPr>
        <w:t>2016</w:t>
      </w:r>
      <w:bookmarkStart w:id="0" w:name="_GoBack"/>
      <w:bookmarkEnd w:id="0"/>
    </w:p>
    <w:p w:rsidR="00CF464B" w:rsidRPr="00E216E8" w:rsidRDefault="00CF464B" w:rsidP="00CF464B">
      <w:pPr>
        <w:spacing w:line="312" w:lineRule="auto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 w:rsidRPr="00E216E8">
        <w:rPr>
          <w:rFonts w:ascii="Calibri" w:hAnsi="Calibri"/>
          <w:b/>
          <w:bCs/>
          <w:i/>
          <w:iCs/>
          <w:sz w:val="40"/>
          <w:szCs w:val="40"/>
        </w:rPr>
        <w:t>POSITION INFORMATION</w:t>
      </w:r>
    </w:p>
    <w:p w:rsidR="00CF464B" w:rsidRPr="000364F7" w:rsidRDefault="00CF464B" w:rsidP="00CF464B">
      <w:pPr>
        <w:rPr>
          <w:bCs/>
          <w:sz w:val="28"/>
          <w:szCs w:val="28"/>
        </w:rPr>
      </w:pPr>
      <w:r w:rsidRPr="000364F7">
        <w:rPr>
          <w:bCs/>
          <w:sz w:val="28"/>
          <w:szCs w:val="28"/>
        </w:rPr>
        <w:t>The Department of Residence Life provides summer conference housing in support of the University’s mission of teaching, research, and public service.  Conference Administrative Assistants work as a collaborative team to assist the various conference participants, sponsors, and Residence Life staff members throughout the summer.  During a 13-week period from mid-May through mid-August, over 7000 participants attend athletic camps, academic programs and workshops on the NDSU campus.  Over 50 groups are housed including t</w:t>
      </w:r>
      <w:r w:rsidR="00622D5E">
        <w:rPr>
          <w:bCs/>
          <w:sz w:val="28"/>
          <w:szCs w:val="28"/>
        </w:rPr>
        <w:t>he Fargo Marathon, North Dakota FFA Convention</w:t>
      </w:r>
      <w:r w:rsidRPr="000364F7">
        <w:rPr>
          <w:bCs/>
          <w:sz w:val="28"/>
          <w:szCs w:val="28"/>
        </w:rPr>
        <w:t xml:space="preserve"> and USA Wrestling National Championships.</w:t>
      </w:r>
    </w:p>
    <w:p w:rsidR="004405B2" w:rsidRPr="00EE20E4" w:rsidRDefault="004405B2" w:rsidP="00CF464B">
      <w:pPr>
        <w:rPr>
          <w:bCs/>
          <w:sz w:val="42"/>
          <w:szCs w:val="42"/>
        </w:rPr>
      </w:pPr>
    </w:p>
    <w:p w:rsidR="00CF464B" w:rsidRPr="00EE20E4" w:rsidRDefault="00CF464B" w:rsidP="00CF464B">
      <w:pPr>
        <w:spacing w:line="287" w:lineRule="auto"/>
        <w:rPr>
          <w:bCs/>
        </w:rPr>
        <w:sectPr w:rsidR="00CF464B" w:rsidRPr="00EE20E4" w:rsidSect="00CF464B">
          <w:type w:val="continuous"/>
          <w:pgSz w:w="12240" w:h="15840"/>
          <w:pgMar w:top="1008" w:right="1008" w:bottom="1008" w:left="1008" w:header="1008" w:footer="1008" w:gutter="0"/>
          <w:cols w:space="720"/>
          <w:noEndnote/>
        </w:sectPr>
      </w:pPr>
    </w:p>
    <w:p w:rsidR="00EE20E4" w:rsidRPr="000364F7" w:rsidRDefault="00EE20E4" w:rsidP="00EE20E4">
      <w:pPr>
        <w:spacing w:line="312" w:lineRule="auto"/>
        <w:rPr>
          <w:b/>
          <w:bCs/>
          <w:sz w:val="22"/>
          <w:szCs w:val="22"/>
        </w:rPr>
      </w:pPr>
      <w:r w:rsidRPr="000364F7">
        <w:rPr>
          <w:b/>
          <w:bCs/>
          <w:sz w:val="22"/>
          <w:szCs w:val="22"/>
        </w:rPr>
        <w:lastRenderedPageBreak/>
        <w:t>QUALIFICATIONS: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Current student of NDSU (graduate or undergraduate).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Prepared to work full-time with great flexibility in hours and scheduling.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Work experience which demonstrates assertiveness, initiative, organization, and confrontation skills.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Possession of a valid driver’s license.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Positive attitude and enthusiasm for working with conference groups, COAR Team, and the Department of Residence Life.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Work experience within the Department of Residence Life and/or with summer conferences is preferred</w:t>
      </w:r>
      <w:r w:rsidRPr="000364F7">
        <w:rPr>
          <w:bCs/>
          <w:i/>
          <w:iCs/>
          <w:sz w:val="22"/>
          <w:szCs w:val="22"/>
        </w:rPr>
        <w:t>.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Conference Administrative Assistants</w:t>
      </w:r>
      <w:r w:rsidR="004405B2" w:rsidRPr="000364F7">
        <w:rPr>
          <w:bCs/>
          <w:sz w:val="22"/>
          <w:szCs w:val="22"/>
        </w:rPr>
        <w:t xml:space="preserve"> may only</w:t>
      </w:r>
      <w:r w:rsidRPr="000364F7">
        <w:rPr>
          <w:bCs/>
          <w:sz w:val="22"/>
          <w:szCs w:val="22"/>
        </w:rPr>
        <w:t xml:space="preserve"> take classes</w:t>
      </w:r>
      <w:r w:rsidR="004405B2" w:rsidRPr="000364F7">
        <w:rPr>
          <w:bCs/>
          <w:sz w:val="22"/>
          <w:szCs w:val="22"/>
        </w:rPr>
        <w:t xml:space="preserve"> </w:t>
      </w:r>
      <w:r w:rsidRPr="000364F7">
        <w:rPr>
          <w:bCs/>
          <w:sz w:val="22"/>
          <w:szCs w:val="22"/>
        </w:rPr>
        <w:t>online.</w:t>
      </w:r>
    </w:p>
    <w:p w:rsidR="004405B2" w:rsidRPr="000364F7" w:rsidRDefault="004405B2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assist diverse groups of individuals.</w:t>
      </w:r>
    </w:p>
    <w:p w:rsidR="00EE20E4" w:rsidRPr="000364F7" w:rsidRDefault="00EE20E4" w:rsidP="00EE20E4">
      <w:pPr>
        <w:numPr>
          <w:ilvl w:val="0"/>
          <w:numId w:val="8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Based on qualifications of candidates, applications may be screened and interviews offered to a limited number of applicants only.</w:t>
      </w:r>
    </w:p>
    <w:p w:rsidR="00EE20E4" w:rsidRPr="000364F7" w:rsidRDefault="00EE20E4" w:rsidP="00EE20E4">
      <w:pPr>
        <w:rPr>
          <w:sz w:val="22"/>
          <w:szCs w:val="22"/>
        </w:rPr>
      </w:pPr>
    </w:p>
    <w:p w:rsidR="00EE20E4" w:rsidRPr="000364F7" w:rsidRDefault="00EE20E4" w:rsidP="00EE20E4">
      <w:pPr>
        <w:spacing w:line="312" w:lineRule="auto"/>
        <w:rPr>
          <w:b/>
          <w:bCs/>
          <w:sz w:val="22"/>
          <w:szCs w:val="22"/>
        </w:rPr>
      </w:pPr>
      <w:r w:rsidRPr="000364F7">
        <w:rPr>
          <w:b/>
          <w:bCs/>
          <w:sz w:val="22"/>
          <w:szCs w:val="22"/>
        </w:rPr>
        <w:t>DUTIES AND RESPONSIBILITIES:</w:t>
      </w:r>
    </w:p>
    <w:p w:rsidR="00EE20E4" w:rsidRPr="000364F7" w:rsidRDefault="00EE20E4" w:rsidP="00EE20E4">
      <w:pPr>
        <w:numPr>
          <w:ilvl w:val="0"/>
          <w:numId w:val="9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Actively participate in staff training.</w:t>
      </w:r>
    </w:p>
    <w:p w:rsidR="00EE20E4" w:rsidRPr="000364F7" w:rsidRDefault="00EE20E4" w:rsidP="00EE20E4">
      <w:pPr>
        <w:numPr>
          <w:ilvl w:val="0"/>
          <w:numId w:val="9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 xml:space="preserve">Reside on campus in the assigned hall with the understanding of possible relocation as needed.  </w:t>
      </w:r>
    </w:p>
    <w:p w:rsidR="00EE20E4" w:rsidRPr="00622D5E" w:rsidRDefault="00EE20E4" w:rsidP="00622D5E">
      <w:pPr>
        <w:numPr>
          <w:ilvl w:val="0"/>
          <w:numId w:val="9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Perform administrative duties with regards to conferences.  This may include coordination of linen services, scheduling of COAR team work schedules, operating the hall desk, performing check-in/check-out duties, offering customer service to conference guests, disseminating infor</w:t>
      </w:r>
      <w:r w:rsidR="00622D5E">
        <w:rPr>
          <w:bCs/>
          <w:sz w:val="22"/>
          <w:szCs w:val="22"/>
        </w:rPr>
        <w:t xml:space="preserve">mation, ensuring hall security, assist with the USAW registration process and other duties as assigned </w:t>
      </w:r>
      <w:r w:rsidR="00622D5E" w:rsidRPr="000364F7">
        <w:rPr>
          <w:bCs/>
          <w:sz w:val="22"/>
          <w:szCs w:val="22"/>
        </w:rPr>
        <w:t>including work in the Residence Life Central Office and with other special residence hall projects.</w:t>
      </w:r>
    </w:p>
    <w:p w:rsidR="00EE20E4" w:rsidRPr="000364F7" w:rsidRDefault="00EE20E4" w:rsidP="00EE20E4">
      <w:pPr>
        <w:numPr>
          <w:ilvl w:val="0"/>
          <w:numId w:val="9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Assist all participants and sponsors in interpreting and ensuring compliance with all rules.</w:t>
      </w:r>
    </w:p>
    <w:p w:rsidR="00EE20E4" w:rsidRPr="000364F7" w:rsidRDefault="00EE20E4" w:rsidP="00EE20E4">
      <w:pPr>
        <w:numPr>
          <w:ilvl w:val="0"/>
          <w:numId w:val="9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Maintain the desk/office areas in a professional manner.</w:t>
      </w:r>
    </w:p>
    <w:p w:rsidR="00EE20E4" w:rsidRPr="000364F7" w:rsidRDefault="00EE20E4" w:rsidP="00EE20E4">
      <w:pPr>
        <w:numPr>
          <w:ilvl w:val="0"/>
          <w:numId w:val="9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Act as a public relations liaison - providing campus and local information, while facilitating interaction among camp participants, sponsors, and staff.</w:t>
      </w:r>
    </w:p>
    <w:p w:rsidR="00EE20E4" w:rsidRPr="000364F7" w:rsidRDefault="00EE20E4" w:rsidP="00EE20E4">
      <w:pPr>
        <w:numPr>
          <w:ilvl w:val="0"/>
          <w:numId w:val="9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Maintain punctuality and desire to serve customers.</w:t>
      </w:r>
    </w:p>
    <w:p w:rsidR="00EE20E4" w:rsidRPr="00622D5E" w:rsidRDefault="00EE20E4" w:rsidP="00DE6F68">
      <w:pPr>
        <w:numPr>
          <w:ilvl w:val="0"/>
          <w:numId w:val="9"/>
        </w:numPr>
        <w:spacing w:line="312" w:lineRule="auto"/>
        <w:rPr>
          <w:sz w:val="22"/>
          <w:szCs w:val="22"/>
        </w:rPr>
      </w:pPr>
      <w:r w:rsidRPr="00622D5E">
        <w:rPr>
          <w:bCs/>
          <w:sz w:val="22"/>
          <w:szCs w:val="22"/>
        </w:rPr>
        <w:t>No outside employment is permitted.</w:t>
      </w:r>
    </w:p>
    <w:p w:rsidR="000364F7" w:rsidRPr="000364F7" w:rsidRDefault="000364F7" w:rsidP="00EE20E4">
      <w:pPr>
        <w:spacing w:line="312" w:lineRule="auto"/>
        <w:rPr>
          <w:b/>
          <w:bCs/>
          <w:sz w:val="22"/>
          <w:szCs w:val="22"/>
        </w:rPr>
      </w:pPr>
    </w:p>
    <w:p w:rsidR="00EE20E4" w:rsidRPr="000364F7" w:rsidRDefault="00EE20E4" w:rsidP="00EE20E4">
      <w:pPr>
        <w:spacing w:line="312" w:lineRule="auto"/>
        <w:rPr>
          <w:b/>
          <w:bCs/>
          <w:sz w:val="22"/>
          <w:szCs w:val="22"/>
        </w:rPr>
      </w:pPr>
      <w:r w:rsidRPr="000364F7">
        <w:rPr>
          <w:b/>
          <w:bCs/>
          <w:sz w:val="22"/>
          <w:szCs w:val="22"/>
        </w:rPr>
        <w:t>REMUNERATION:</w:t>
      </w:r>
    </w:p>
    <w:p w:rsidR="00EE20E4" w:rsidRPr="000364F7" w:rsidRDefault="00EE20E4" w:rsidP="00EE20E4">
      <w:pPr>
        <w:numPr>
          <w:ilvl w:val="0"/>
          <w:numId w:val="10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 xml:space="preserve">Conference Administrative Assistants are paid </w:t>
      </w:r>
      <w:proofErr w:type="gramStart"/>
      <w:r w:rsidRPr="000364F7">
        <w:rPr>
          <w:bCs/>
          <w:sz w:val="22"/>
          <w:szCs w:val="22"/>
        </w:rPr>
        <w:t>a</w:t>
      </w:r>
      <w:proofErr w:type="gramEnd"/>
      <w:r w:rsidRPr="000364F7">
        <w:rPr>
          <w:bCs/>
          <w:sz w:val="22"/>
          <w:szCs w:val="22"/>
        </w:rPr>
        <w:t xml:space="preserve"> </w:t>
      </w:r>
      <w:r w:rsidR="00622D5E">
        <w:rPr>
          <w:bCs/>
          <w:sz w:val="22"/>
          <w:szCs w:val="22"/>
        </w:rPr>
        <w:t>hourly wage of 10</w:t>
      </w:r>
      <w:r w:rsidR="004405B2" w:rsidRPr="000364F7">
        <w:rPr>
          <w:bCs/>
          <w:sz w:val="22"/>
          <w:szCs w:val="22"/>
        </w:rPr>
        <w:t>/hour.</w:t>
      </w:r>
      <w:r w:rsidRPr="000364F7">
        <w:rPr>
          <w:bCs/>
          <w:sz w:val="22"/>
          <w:szCs w:val="22"/>
        </w:rPr>
        <w:t xml:space="preserve"> Vacation days and time off will be permitted, subject to availability based on conference scheduling and special projects.</w:t>
      </w:r>
    </w:p>
    <w:p w:rsidR="00EE20E4" w:rsidRPr="000364F7" w:rsidRDefault="00EE20E4" w:rsidP="00EE20E4">
      <w:pPr>
        <w:numPr>
          <w:ilvl w:val="0"/>
          <w:numId w:val="10"/>
        </w:numPr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 single room in an air-conditioned residence hall is provided by the Department of Residence Life.</w:t>
      </w:r>
    </w:p>
    <w:p w:rsidR="00EE20E4" w:rsidRPr="000364F7" w:rsidRDefault="00EE20E4" w:rsidP="00EE20E4">
      <w:pPr>
        <w:numPr>
          <w:ilvl w:val="0"/>
          <w:numId w:val="10"/>
        </w:numPr>
        <w:tabs>
          <w:tab w:val="left" w:pos="-1440"/>
        </w:tabs>
        <w:spacing w:line="312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Meal compensation is included in addition to base pay.</w:t>
      </w:r>
    </w:p>
    <w:p w:rsidR="00EE20E4" w:rsidRPr="00D718C9" w:rsidRDefault="00D718C9" w:rsidP="00D718C9">
      <w:pPr>
        <w:numPr>
          <w:ilvl w:val="0"/>
          <w:numId w:val="10"/>
        </w:numPr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Dates of employment are May 15-August 12. There will be a few hours in April and May that you will need to attend training but are flexible. </w:t>
      </w:r>
      <w:r w:rsidR="00EE20E4" w:rsidRPr="000364F7">
        <w:rPr>
          <w:bCs/>
          <w:sz w:val="22"/>
          <w:szCs w:val="22"/>
        </w:rPr>
        <w:t xml:space="preserve">Additional employment options may be available from August </w:t>
      </w:r>
      <w:r>
        <w:rPr>
          <w:bCs/>
          <w:sz w:val="22"/>
          <w:szCs w:val="22"/>
        </w:rPr>
        <w:t>13</w:t>
      </w:r>
      <w:r w:rsidRPr="00D718C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 w:rsidRPr="000364F7">
        <w:rPr>
          <w:bCs/>
          <w:sz w:val="22"/>
          <w:szCs w:val="22"/>
        </w:rPr>
        <w:t>until</w:t>
      </w:r>
      <w:r w:rsidR="00EE20E4" w:rsidRPr="000364F7">
        <w:rPr>
          <w:bCs/>
          <w:sz w:val="22"/>
          <w:szCs w:val="22"/>
        </w:rPr>
        <w:t xml:space="preserve"> the residence halls reopen on Saturday, </w:t>
      </w:r>
      <w:r w:rsidR="004405B2" w:rsidRPr="000364F7">
        <w:rPr>
          <w:bCs/>
          <w:sz w:val="22"/>
          <w:szCs w:val="22"/>
        </w:rPr>
        <w:t xml:space="preserve">August </w:t>
      </w:r>
      <w:r w:rsidR="00622D5E">
        <w:rPr>
          <w:bCs/>
          <w:sz w:val="22"/>
          <w:szCs w:val="22"/>
        </w:rPr>
        <w:t>22</w:t>
      </w:r>
      <w:r w:rsidRPr="00D718C9">
        <w:rPr>
          <w:bCs/>
          <w:sz w:val="22"/>
          <w:szCs w:val="22"/>
          <w:vertAlign w:val="superscript"/>
        </w:rPr>
        <w:t>nd</w:t>
      </w:r>
      <w:r w:rsidR="00EE20E4" w:rsidRPr="00D718C9">
        <w:rPr>
          <w:bCs/>
          <w:sz w:val="22"/>
          <w:szCs w:val="22"/>
        </w:rPr>
        <w:t>.</w:t>
      </w:r>
    </w:p>
    <w:p w:rsidR="004405B2" w:rsidRPr="000364F7" w:rsidRDefault="004405B2" w:rsidP="00CF464B">
      <w:pPr>
        <w:spacing w:line="287" w:lineRule="auto"/>
        <w:rPr>
          <w:bCs/>
          <w:sz w:val="22"/>
          <w:szCs w:val="22"/>
        </w:rPr>
        <w:sectPr w:rsidR="004405B2" w:rsidRPr="000364F7" w:rsidSect="004405B2">
          <w:type w:val="continuous"/>
          <w:pgSz w:w="12240" w:h="15840"/>
          <w:pgMar w:top="1008" w:right="1008" w:bottom="1008" w:left="1008" w:header="1008" w:footer="1008" w:gutter="0"/>
          <w:cols w:space="720"/>
          <w:noEndnote/>
        </w:sectPr>
      </w:pPr>
    </w:p>
    <w:p w:rsidR="000364F7" w:rsidRPr="000364F7" w:rsidRDefault="000364F7" w:rsidP="00CF464B">
      <w:pPr>
        <w:spacing w:line="287" w:lineRule="auto"/>
        <w:rPr>
          <w:b/>
          <w:bCs/>
          <w:sz w:val="22"/>
          <w:szCs w:val="22"/>
        </w:rPr>
      </w:pPr>
    </w:p>
    <w:p w:rsidR="00CF464B" w:rsidRPr="000364F7" w:rsidRDefault="000364F7" w:rsidP="00CF464B">
      <w:pPr>
        <w:spacing w:line="287" w:lineRule="auto"/>
        <w:rPr>
          <w:bCs/>
          <w:i/>
          <w:sz w:val="22"/>
          <w:szCs w:val="22"/>
        </w:rPr>
      </w:pPr>
      <w:r w:rsidRPr="000364F7">
        <w:rPr>
          <w:b/>
          <w:bCs/>
          <w:sz w:val="22"/>
          <w:szCs w:val="22"/>
        </w:rPr>
        <w:t>PREFERRED:</w:t>
      </w:r>
    </w:p>
    <w:p w:rsidR="00CF464B" w:rsidRPr="000364F7" w:rsidRDefault="00CF464B" w:rsidP="00CF464B">
      <w:pPr>
        <w:spacing w:line="287" w:lineRule="auto"/>
        <w:rPr>
          <w:bCs/>
          <w:i/>
          <w:sz w:val="22"/>
          <w:szCs w:val="22"/>
        </w:rPr>
      </w:pPr>
      <w:r w:rsidRPr="000364F7">
        <w:rPr>
          <w:bCs/>
          <w:i/>
          <w:sz w:val="22"/>
          <w:szCs w:val="22"/>
        </w:rPr>
        <w:t>Administrative Skills</w:t>
      </w:r>
    </w:p>
    <w:p w:rsidR="00CF464B" w:rsidRPr="000364F7" w:rsidRDefault="00CF464B" w:rsidP="00CF464B">
      <w:pPr>
        <w:numPr>
          <w:ilvl w:val="0"/>
          <w:numId w:val="1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complete paperwork in a thorough, neat, and timely manner</w:t>
      </w:r>
    </w:p>
    <w:p w:rsidR="00CF464B" w:rsidRPr="000364F7" w:rsidRDefault="00CF464B" w:rsidP="00CF464B">
      <w:pPr>
        <w:numPr>
          <w:ilvl w:val="0"/>
          <w:numId w:val="1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quickly understand and carry out new procedures</w:t>
      </w:r>
    </w:p>
    <w:p w:rsidR="00CF464B" w:rsidRPr="000364F7" w:rsidRDefault="00CF464B" w:rsidP="00CF464B">
      <w:pPr>
        <w:numPr>
          <w:ilvl w:val="0"/>
          <w:numId w:val="1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take initiative on projects and other tasks with little direction</w:t>
      </w:r>
    </w:p>
    <w:p w:rsidR="00CF464B" w:rsidRPr="000364F7" w:rsidRDefault="00CF464B" w:rsidP="00CF464B">
      <w:pPr>
        <w:spacing w:line="287" w:lineRule="auto"/>
        <w:rPr>
          <w:bCs/>
          <w:i/>
          <w:sz w:val="22"/>
          <w:szCs w:val="22"/>
        </w:rPr>
      </w:pPr>
      <w:r w:rsidRPr="000364F7">
        <w:rPr>
          <w:bCs/>
          <w:i/>
          <w:sz w:val="22"/>
          <w:szCs w:val="22"/>
        </w:rPr>
        <w:t>Decision Making Skills</w:t>
      </w:r>
    </w:p>
    <w:p w:rsidR="00CF464B" w:rsidRPr="000364F7" w:rsidRDefault="00CF464B" w:rsidP="003B50D5">
      <w:pPr>
        <w:numPr>
          <w:ilvl w:val="0"/>
          <w:numId w:val="3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effectively make decisions independently and communicate decisions to proper individuals</w:t>
      </w:r>
    </w:p>
    <w:p w:rsidR="00CF464B" w:rsidRPr="000364F7" w:rsidRDefault="00CF464B" w:rsidP="00CF464B">
      <w:pPr>
        <w:numPr>
          <w:ilvl w:val="0"/>
          <w:numId w:val="3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solve problems with little information</w:t>
      </w:r>
    </w:p>
    <w:p w:rsidR="00557415" w:rsidRPr="000364F7" w:rsidRDefault="00557415" w:rsidP="00CF464B">
      <w:pPr>
        <w:numPr>
          <w:ilvl w:val="0"/>
          <w:numId w:val="3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proof documents for errors</w:t>
      </w:r>
    </w:p>
    <w:p w:rsidR="00CF464B" w:rsidRPr="000364F7" w:rsidRDefault="00CF464B" w:rsidP="00CF464B">
      <w:pPr>
        <w:spacing w:line="287" w:lineRule="auto"/>
        <w:rPr>
          <w:bCs/>
          <w:i/>
          <w:sz w:val="22"/>
          <w:szCs w:val="22"/>
        </w:rPr>
      </w:pPr>
      <w:r w:rsidRPr="000364F7">
        <w:rPr>
          <w:bCs/>
          <w:i/>
          <w:sz w:val="22"/>
          <w:szCs w:val="22"/>
        </w:rPr>
        <w:t>Customer Service Skills</w:t>
      </w:r>
    </w:p>
    <w:p w:rsidR="00CF464B" w:rsidRPr="000364F7" w:rsidRDefault="00CF464B" w:rsidP="00CF464B">
      <w:pPr>
        <w:numPr>
          <w:ilvl w:val="0"/>
          <w:numId w:val="2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anticipate and listen to the needs of summer guests and residents</w:t>
      </w:r>
    </w:p>
    <w:p w:rsidR="00CF464B" w:rsidRPr="000364F7" w:rsidRDefault="00CF464B" w:rsidP="00CF464B">
      <w:pPr>
        <w:numPr>
          <w:ilvl w:val="0"/>
          <w:numId w:val="2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effectively communicate directions and procedures</w:t>
      </w:r>
    </w:p>
    <w:p w:rsidR="00CF464B" w:rsidRPr="000364F7" w:rsidRDefault="00CF464B" w:rsidP="00CF464B">
      <w:pPr>
        <w:numPr>
          <w:ilvl w:val="0"/>
          <w:numId w:val="2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connect quickly and develop rapport with a variety of individuals</w:t>
      </w:r>
    </w:p>
    <w:p w:rsidR="00CF464B" w:rsidRPr="000364F7" w:rsidRDefault="00CF464B" w:rsidP="00CF464B">
      <w:pPr>
        <w:numPr>
          <w:ilvl w:val="0"/>
          <w:numId w:val="2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create a welcoming atmosphere for summer guests and residents</w:t>
      </w:r>
    </w:p>
    <w:p w:rsidR="00836078" w:rsidRPr="00836078" w:rsidRDefault="00CF464B" w:rsidP="00836078">
      <w:pPr>
        <w:numPr>
          <w:ilvl w:val="0"/>
          <w:numId w:val="2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act as a public-relations liaison</w:t>
      </w:r>
    </w:p>
    <w:p w:rsidR="00CF464B" w:rsidRPr="000364F7" w:rsidRDefault="00CF464B" w:rsidP="00CF464B">
      <w:pPr>
        <w:spacing w:line="287" w:lineRule="auto"/>
        <w:rPr>
          <w:bCs/>
          <w:i/>
          <w:sz w:val="22"/>
          <w:szCs w:val="22"/>
        </w:rPr>
      </w:pPr>
      <w:r w:rsidRPr="000364F7">
        <w:rPr>
          <w:bCs/>
          <w:i/>
          <w:sz w:val="22"/>
          <w:szCs w:val="22"/>
        </w:rPr>
        <w:t>Flexibility</w:t>
      </w:r>
    </w:p>
    <w:p w:rsidR="00557415" w:rsidRPr="000364F7" w:rsidRDefault="00557415" w:rsidP="00CF464B">
      <w:pPr>
        <w:numPr>
          <w:ilvl w:val="0"/>
          <w:numId w:val="4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manage stressful situations with a positive attitude</w:t>
      </w:r>
    </w:p>
    <w:p w:rsidR="00CF464B" w:rsidRPr="000364F7" w:rsidRDefault="00CF464B" w:rsidP="00CF464B">
      <w:pPr>
        <w:numPr>
          <w:ilvl w:val="0"/>
          <w:numId w:val="4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respond quickly to change with minimal stress</w:t>
      </w:r>
    </w:p>
    <w:p w:rsidR="00CF464B" w:rsidRDefault="00CF464B" w:rsidP="00CF464B">
      <w:pPr>
        <w:numPr>
          <w:ilvl w:val="0"/>
          <w:numId w:val="4"/>
        </w:numPr>
        <w:spacing w:line="287" w:lineRule="auto"/>
        <w:rPr>
          <w:bCs/>
          <w:sz w:val="22"/>
          <w:szCs w:val="22"/>
        </w:rPr>
      </w:pPr>
      <w:r w:rsidRPr="000364F7">
        <w:rPr>
          <w:bCs/>
          <w:sz w:val="22"/>
          <w:szCs w:val="22"/>
        </w:rPr>
        <w:t>Ability to quickly contribute with a newly formed tea</w:t>
      </w:r>
      <w:r w:rsidR="000364F7">
        <w:rPr>
          <w:bCs/>
          <w:sz w:val="22"/>
          <w:szCs w:val="22"/>
        </w:rPr>
        <w:t>m</w:t>
      </w:r>
    </w:p>
    <w:p w:rsidR="005233C0" w:rsidRDefault="005233C0" w:rsidP="005233C0">
      <w:pPr>
        <w:spacing w:line="287" w:lineRule="auto"/>
        <w:rPr>
          <w:bCs/>
          <w:sz w:val="22"/>
          <w:szCs w:val="22"/>
        </w:rPr>
      </w:pPr>
    </w:p>
    <w:p w:rsidR="005233C0" w:rsidRDefault="005233C0" w:rsidP="005233C0">
      <w:pPr>
        <w:spacing w:line="287" w:lineRule="auto"/>
        <w:rPr>
          <w:bCs/>
          <w:sz w:val="22"/>
          <w:szCs w:val="22"/>
        </w:rPr>
      </w:pPr>
    </w:p>
    <w:p w:rsidR="005233C0" w:rsidRPr="005233C0" w:rsidRDefault="005233C0" w:rsidP="005233C0">
      <w:pPr>
        <w:jc w:val="center"/>
        <w:rPr>
          <w:b/>
          <w:bCs/>
          <w:sz w:val="40"/>
          <w:szCs w:val="40"/>
        </w:rPr>
      </w:pPr>
      <w:r w:rsidRPr="005233C0">
        <w:rPr>
          <w:b/>
          <w:bCs/>
          <w:sz w:val="40"/>
          <w:szCs w:val="40"/>
        </w:rPr>
        <w:t>Timeline</w:t>
      </w:r>
    </w:p>
    <w:p w:rsidR="005233C0" w:rsidRPr="005233C0" w:rsidRDefault="005233C0" w:rsidP="005233C0">
      <w:pPr>
        <w:spacing w:line="280" w:lineRule="auto"/>
        <w:rPr>
          <w:bCs/>
          <w:i/>
          <w:iCs/>
          <w:sz w:val="28"/>
          <w:szCs w:val="28"/>
        </w:rPr>
      </w:pPr>
      <w:r w:rsidRPr="005233C0">
        <w:rPr>
          <w:bCs/>
          <w:sz w:val="28"/>
          <w:szCs w:val="28"/>
        </w:rPr>
        <w:t>November 1</w:t>
      </w:r>
      <w:r w:rsidR="00197F9E">
        <w:rPr>
          <w:bCs/>
          <w:sz w:val="28"/>
          <w:szCs w:val="28"/>
        </w:rPr>
        <w:t>6</w:t>
      </w:r>
      <w:r w:rsidRPr="005233C0">
        <w:rPr>
          <w:bCs/>
          <w:sz w:val="28"/>
          <w:szCs w:val="28"/>
        </w:rPr>
        <w:t>:</w:t>
      </w:r>
      <w:r w:rsidRPr="005233C0">
        <w:rPr>
          <w:bCs/>
          <w:i/>
          <w:iCs/>
          <w:sz w:val="28"/>
          <w:szCs w:val="28"/>
        </w:rPr>
        <w:t xml:space="preserve">        </w:t>
      </w:r>
      <w:r w:rsidR="00197F9E">
        <w:rPr>
          <w:bCs/>
          <w:i/>
          <w:iCs/>
          <w:sz w:val="28"/>
          <w:szCs w:val="28"/>
        </w:rPr>
        <w:t xml:space="preserve"> </w:t>
      </w:r>
      <w:r w:rsidRPr="005233C0">
        <w:rPr>
          <w:bCs/>
          <w:i/>
          <w:iCs/>
          <w:sz w:val="28"/>
          <w:szCs w:val="28"/>
        </w:rPr>
        <w:t>Applications available on Residence Life website (ndsu.edu/</w:t>
      </w:r>
      <w:proofErr w:type="spellStart"/>
      <w:r w:rsidRPr="005233C0">
        <w:rPr>
          <w:bCs/>
          <w:i/>
          <w:iCs/>
          <w:sz w:val="28"/>
          <w:szCs w:val="28"/>
        </w:rPr>
        <w:t>reslife</w:t>
      </w:r>
      <w:proofErr w:type="spellEnd"/>
      <w:r w:rsidRPr="005233C0">
        <w:rPr>
          <w:bCs/>
          <w:i/>
          <w:iCs/>
          <w:sz w:val="28"/>
          <w:szCs w:val="28"/>
        </w:rPr>
        <w:t>)</w:t>
      </w:r>
    </w:p>
    <w:p w:rsidR="005233C0" w:rsidRPr="005233C0" w:rsidRDefault="00622D5E" w:rsidP="005233C0">
      <w:pPr>
        <w:spacing w:line="280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December 4</w:t>
      </w:r>
      <w:r w:rsidR="005233C0" w:rsidRPr="005233C0">
        <w:rPr>
          <w:bCs/>
          <w:sz w:val="28"/>
          <w:szCs w:val="28"/>
        </w:rPr>
        <w:t>:          </w:t>
      </w:r>
      <w:r w:rsidR="00197F9E">
        <w:rPr>
          <w:bCs/>
          <w:sz w:val="28"/>
          <w:szCs w:val="28"/>
        </w:rPr>
        <w:t xml:space="preserve"> </w:t>
      </w:r>
      <w:r w:rsidR="005233C0" w:rsidRPr="005233C0">
        <w:rPr>
          <w:bCs/>
          <w:i/>
          <w:iCs/>
          <w:sz w:val="28"/>
          <w:szCs w:val="28"/>
        </w:rPr>
        <w:t>Deadline to complete</w:t>
      </w:r>
      <w:r w:rsidR="007C2201">
        <w:rPr>
          <w:bCs/>
          <w:i/>
          <w:iCs/>
          <w:sz w:val="28"/>
          <w:szCs w:val="28"/>
        </w:rPr>
        <w:t>d</w:t>
      </w:r>
      <w:r w:rsidR="005233C0" w:rsidRPr="005233C0">
        <w:rPr>
          <w:bCs/>
          <w:i/>
          <w:iCs/>
          <w:sz w:val="28"/>
          <w:szCs w:val="28"/>
        </w:rPr>
        <w:t xml:space="preserve"> application </w:t>
      </w:r>
      <w:r w:rsidR="007C2201">
        <w:rPr>
          <w:bCs/>
          <w:i/>
          <w:iCs/>
          <w:sz w:val="28"/>
          <w:szCs w:val="28"/>
        </w:rPr>
        <w:t>and sign up for interview</w:t>
      </w:r>
    </w:p>
    <w:p w:rsidR="005233C0" w:rsidRPr="005233C0" w:rsidRDefault="00622D5E" w:rsidP="005233C0">
      <w:pPr>
        <w:spacing w:line="280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December 7</w:t>
      </w:r>
      <w:r w:rsidR="005233C0" w:rsidRPr="005233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10</w:t>
      </w:r>
      <w:r w:rsidR="005233C0" w:rsidRPr="005233C0">
        <w:rPr>
          <w:bCs/>
          <w:sz w:val="28"/>
          <w:szCs w:val="28"/>
        </w:rPr>
        <w:t>:</w:t>
      </w:r>
      <w:r w:rsidR="005233C0" w:rsidRPr="005233C0">
        <w:rPr>
          <w:bCs/>
          <w:i/>
          <w:iCs/>
          <w:sz w:val="28"/>
          <w:szCs w:val="28"/>
        </w:rPr>
        <w:t xml:space="preserve">    </w:t>
      </w:r>
      <w:r w:rsidR="00197F9E">
        <w:rPr>
          <w:bCs/>
          <w:i/>
          <w:iCs/>
          <w:sz w:val="28"/>
          <w:szCs w:val="28"/>
        </w:rPr>
        <w:t xml:space="preserve"> </w:t>
      </w:r>
      <w:r w:rsidR="005233C0" w:rsidRPr="005233C0">
        <w:rPr>
          <w:bCs/>
          <w:i/>
          <w:iCs/>
          <w:sz w:val="28"/>
          <w:szCs w:val="28"/>
        </w:rPr>
        <w:t>CAA interviews take place</w:t>
      </w:r>
    </w:p>
    <w:p w:rsidR="005233C0" w:rsidRPr="005233C0" w:rsidRDefault="00622D5E" w:rsidP="005233C0">
      <w:pPr>
        <w:rPr>
          <w:color w:val="1F497D"/>
          <w:sz w:val="22"/>
          <w:szCs w:val="22"/>
        </w:rPr>
      </w:pPr>
      <w:r>
        <w:rPr>
          <w:bCs/>
          <w:sz w:val="28"/>
          <w:szCs w:val="28"/>
        </w:rPr>
        <w:t>December 18</w:t>
      </w:r>
      <w:r w:rsidR="005233C0" w:rsidRPr="005233C0">
        <w:rPr>
          <w:bCs/>
          <w:sz w:val="28"/>
          <w:szCs w:val="28"/>
        </w:rPr>
        <w:t xml:space="preserve">:        </w:t>
      </w:r>
      <w:r w:rsidR="005233C0" w:rsidRPr="005233C0">
        <w:rPr>
          <w:bCs/>
          <w:i/>
          <w:iCs/>
          <w:sz w:val="28"/>
          <w:szCs w:val="28"/>
        </w:rPr>
        <w:t>Candidates notified of selection results</w:t>
      </w:r>
    </w:p>
    <w:p w:rsidR="005233C0" w:rsidRPr="005233C0" w:rsidRDefault="005233C0" w:rsidP="005233C0">
      <w:pPr>
        <w:spacing w:line="287" w:lineRule="auto"/>
        <w:rPr>
          <w:bCs/>
          <w:sz w:val="22"/>
          <w:szCs w:val="22"/>
        </w:rPr>
        <w:sectPr w:rsidR="005233C0" w:rsidRPr="005233C0" w:rsidSect="004405B2">
          <w:type w:val="continuous"/>
          <w:pgSz w:w="12240" w:h="15840"/>
          <w:pgMar w:top="1008" w:right="1008" w:bottom="1008" w:left="1008" w:header="1008" w:footer="1008" w:gutter="0"/>
          <w:cols w:space="720"/>
          <w:noEndnote/>
        </w:sectPr>
      </w:pPr>
    </w:p>
    <w:p w:rsidR="00CF464B" w:rsidRPr="005233C0" w:rsidRDefault="00CF464B" w:rsidP="00CF464B">
      <w:pPr>
        <w:spacing w:line="287" w:lineRule="auto"/>
        <w:rPr>
          <w:bCs/>
          <w:sz w:val="22"/>
          <w:szCs w:val="22"/>
        </w:rPr>
        <w:sectPr w:rsidR="00CF464B" w:rsidRPr="005233C0" w:rsidSect="004405B2">
          <w:type w:val="continuous"/>
          <w:pgSz w:w="12240" w:h="15840"/>
          <w:pgMar w:top="1008" w:right="1008" w:bottom="1008" w:left="1008" w:header="1008" w:footer="1008" w:gutter="0"/>
          <w:cols w:space="720"/>
          <w:noEndnote/>
        </w:sectPr>
      </w:pPr>
    </w:p>
    <w:p w:rsidR="004405B2" w:rsidRPr="000364F7" w:rsidRDefault="004405B2" w:rsidP="00CF464B">
      <w:pPr>
        <w:spacing w:line="287" w:lineRule="auto"/>
        <w:rPr>
          <w:b/>
          <w:bCs/>
          <w:sz w:val="22"/>
          <w:szCs w:val="22"/>
        </w:rPr>
        <w:sectPr w:rsidR="004405B2" w:rsidRPr="000364F7" w:rsidSect="004405B2">
          <w:type w:val="continuous"/>
          <w:pgSz w:w="12240" w:h="15840"/>
          <w:pgMar w:top="1008" w:right="1008" w:bottom="1008" w:left="1008" w:header="1008" w:footer="1008" w:gutter="0"/>
          <w:cols w:space="720"/>
          <w:noEndnote/>
        </w:sectPr>
      </w:pPr>
    </w:p>
    <w:p w:rsidR="00CF464B" w:rsidRPr="000364F7" w:rsidRDefault="00CF464B" w:rsidP="00CF464B">
      <w:pPr>
        <w:spacing w:line="287" w:lineRule="auto"/>
        <w:rPr>
          <w:b/>
          <w:bCs/>
          <w:sz w:val="22"/>
          <w:szCs w:val="22"/>
        </w:rPr>
      </w:pPr>
    </w:p>
    <w:sectPr w:rsidR="00CF464B" w:rsidRPr="000364F7" w:rsidSect="004405B2">
      <w:type w:val="continuous"/>
      <w:pgSz w:w="12240" w:h="15840"/>
      <w:pgMar w:top="1008" w:right="1008" w:bottom="1008" w:left="1008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32F"/>
    <w:multiLevelType w:val="hybridMultilevel"/>
    <w:tmpl w:val="904C28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786"/>
    <w:multiLevelType w:val="hybridMultilevel"/>
    <w:tmpl w:val="05B43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69710">
      <w:numFmt w:val="bullet"/>
      <w:lvlText w:val=""/>
      <w:lvlJc w:val="left"/>
      <w:pPr>
        <w:tabs>
          <w:tab w:val="num" w:pos="1440"/>
        </w:tabs>
        <w:ind w:left="1440" w:hanging="720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66ED9"/>
    <w:multiLevelType w:val="hybridMultilevel"/>
    <w:tmpl w:val="7EAAAC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31226"/>
    <w:multiLevelType w:val="hybridMultilevel"/>
    <w:tmpl w:val="D29069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85F"/>
    <w:multiLevelType w:val="hybridMultilevel"/>
    <w:tmpl w:val="E230D7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C5109"/>
    <w:multiLevelType w:val="hybridMultilevel"/>
    <w:tmpl w:val="21DC5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0757D"/>
    <w:multiLevelType w:val="hybridMultilevel"/>
    <w:tmpl w:val="388CBA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E09B6"/>
    <w:multiLevelType w:val="hybridMultilevel"/>
    <w:tmpl w:val="739EFC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7E22"/>
    <w:multiLevelType w:val="hybridMultilevel"/>
    <w:tmpl w:val="7688A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022DA"/>
    <w:multiLevelType w:val="hybridMultilevel"/>
    <w:tmpl w:val="8B20A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4B"/>
    <w:rsid w:val="000364F7"/>
    <w:rsid w:val="00197F9E"/>
    <w:rsid w:val="0020380A"/>
    <w:rsid w:val="0022250A"/>
    <w:rsid w:val="004405B2"/>
    <w:rsid w:val="005233C0"/>
    <w:rsid w:val="00557415"/>
    <w:rsid w:val="00622D5E"/>
    <w:rsid w:val="00636EA7"/>
    <w:rsid w:val="007C2201"/>
    <w:rsid w:val="00836078"/>
    <w:rsid w:val="00CF464B"/>
    <w:rsid w:val="00D718C9"/>
    <w:rsid w:val="00E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39518-EF30-4152-8F0F-67D530F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CD37-6E7F-420B-BD07-0216F8DF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Jerde</dc:creator>
  <cp:keywords/>
  <dc:description/>
  <cp:lastModifiedBy>Kristie Jerde</cp:lastModifiedBy>
  <cp:revision>2</cp:revision>
  <cp:lastPrinted>2014-11-07T21:42:00Z</cp:lastPrinted>
  <dcterms:created xsi:type="dcterms:W3CDTF">2015-11-27T20:30:00Z</dcterms:created>
  <dcterms:modified xsi:type="dcterms:W3CDTF">2015-11-27T20:30:00Z</dcterms:modified>
</cp:coreProperties>
</file>