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8BC32" w14:textId="77777777" w:rsidR="00255A92" w:rsidRPr="004E0DAB" w:rsidRDefault="004E0DAB" w:rsidP="00B33715">
      <w:pPr>
        <w:widowControl w:val="0"/>
        <w:pBdr>
          <w:bottom w:val="single" w:sz="12" w:space="1" w:color="auto"/>
        </w:pBdr>
        <w:jc w:val="center"/>
        <w:rPr>
          <w:rFonts w:ascii="Georgia" w:hAnsi="Georgia"/>
          <w:b/>
          <w:sz w:val="40"/>
        </w:rPr>
      </w:pPr>
      <w:r w:rsidRPr="004E0DAB">
        <w:rPr>
          <w:rFonts w:ascii="Georgia" w:hAnsi="Georgia"/>
          <w:b/>
          <w:sz w:val="40"/>
        </w:rPr>
        <w:t>Student Court of Justice</w:t>
      </w:r>
    </w:p>
    <w:p w14:paraId="1756738A" w14:textId="77777777" w:rsidR="00255A92" w:rsidRPr="004E0DAB" w:rsidRDefault="002A1E28" w:rsidP="00B33715">
      <w:pPr>
        <w:widowControl w:val="0"/>
        <w:jc w:val="center"/>
        <w:rPr>
          <w:rFonts w:ascii="Georgia" w:hAnsi="Georgia"/>
        </w:rPr>
      </w:pPr>
      <w:r>
        <w:rPr>
          <w:rFonts w:ascii="Georgia" w:hAnsi="Georgia"/>
        </w:rPr>
        <w:t>Sunday</w:t>
      </w:r>
      <w:r w:rsidR="00255A92" w:rsidRPr="004E0DAB">
        <w:rPr>
          <w:rFonts w:ascii="Georgia" w:hAnsi="Georgia"/>
        </w:rPr>
        <w:t>,</w:t>
      </w:r>
      <w:r w:rsidR="00CC7AB8">
        <w:rPr>
          <w:rFonts w:ascii="Georgia" w:hAnsi="Georgia"/>
        </w:rPr>
        <w:t xml:space="preserve"> </w:t>
      </w:r>
      <w:r w:rsidR="00690E06">
        <w:rPr>
          <w:rFonts w:ascii="Georgia" w:hAnsi="Georgia"/>
        </w:rPr>
        <w:t>October 1</w:t>
      </w:r>
      <w:r w:rsidR="00F95147" w:rsidRPr="004E0DAB">
        <w:rPr>
          <w:rFonts w:ascii="Georgia" w:hAnsi="Georgia"/>
        </w:rPr>
        <w:t>, 2017</w:t>
      </w:r>
    </w:p>
    <w:p w14:paraId="7ABA3DD7" w14:textId="77777777" w:rsidR="00255A92" w:rsidRPr="004E0DAB" w:rsidRDefault="002A1E28" w:rsidP="00B33715">
      <w:pPr>
        <w:widowControl w:val="0"/>
        <w:pBdr>
          <w:bottom w:val="single" w:sz="6" w:space="1" w:color="auto"/>
        </w:pBdr>
        <w:jc w:val="center"/>
        <w:rPr>
          <w:rFonts w:ascii="Georgia" w:hAnsi="Georgia"/>
        </w:rPr>
      </w:pPr>
      <w:r>
        <w:rPr>
          <w:rFonts w:ascii="Georgia" w:hAnsi="Georgia"/>
        </w:rPr>
        <w:t>7</w:t>
      </w:r>
      <w:r w:rsidR="00773BDB">
        <w:rPr>
          <w:rFonts w:ascii="Georgia" w:hAnsi="Georgia"/>
        </w:rPr>
        <w:t>:30</w:t>
      </w:r>
      <w:r w:rsidR="009957A5">
        <w:rPr>
          <w:rFonts w:ascii="Georgia" w:hAnsi="Georgia"/>
        </w:rPr>
        <w:t xml:space="preserve"> PM – </w:t>
      </w:r>
      <w:r w:rsidR="004E0DAB">
        <w:rPr>
          <w:rFonts w:ascii="Georgia" w:hAnsi="Georgia"/>
        </w:rPr>
        <w:t>Heine Room</w:t>
      </w:r>
    </w:p>
    <w:p w14:paraId="3CA6F0A9" w14:textId="107A3B73" w:rsidR="00255A92" w:rsidRPr="004E0DAB" w:rsidRDefault="00686B39" w:rsidP="00B33715">
      <w:pPr>
        <w:widowControl w:val="0"/>
        <w:pBdr>
          <w:bottom w:val="single" w:sz="6" w:space="1" w:color="auto"/>
        </w:pBdr>
        <w:jc w:val="center"/>
        <w:rPr>
          <w:rFonts w:ascii="Georgia" w:hAnsi="Georgia"/>
        </w:rPr>
      </w:pPr>
      <w:r>
        <w:rPr>
          <w:rFonts w:ascii="Georgia" w:hAnsi="Georgia"/>
        </w:rPr>
        <w:t>Minutes</w:t>
      </w:r>
    </w:p>
    <w:p w14:paraId="6BCBF6F6" w14:textId="77777777" w:rsidR="007F4F60" w:rsidRDefault="007F4F60" w:rsidP="00B33715">
      <w:pPr>
        <w:widowControl w:val="0"/>
        <w:spacing w:after="160"/>
        <w:ind w:left="360"/>
        <w:rPr>
          <w:rFonts w:ascii="Georgia" w:hAnsi="Georgia"/>
        </w:rPr>
      </w:pPr>
    </w:p>
    <w:p w14:paraId="6B468B5A" w14:textId="77777777" w:rsidR="00255A92" w:rsidRPr="006256AE" w:rsidRDefault="0121FC56"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Call to Order</w:t>
      </w:r>
    </w:p>
    <w:p w14:paraId="69F3E236" w14:textId="6F5823FC" w:rsidR="0121FC56"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 xml:space="preserve">Present: Melville, </w:t>
      </w:r>
      <w:proofErr w:type="spellStart"/>
      <w:r w:rsidRPr="006256AE">
        <w:rPr>
          <w:rFonts w:ascii="Lucida Sans" w:hAnsi="Lucida Sans"/>
          <w:sz w:val="22"/>
          <w:szCs w:val="22"/>
        </w:rPr>
        <w:t>Beah</w:t>
      </w:r>
      <w:proofErr w:type="spellEnd"/>
      <w:r w:rsidRPr="006256AE">
        <w:rPr>
          <w:rFonts w:ascii="Lucida Sans" w:hAnsi="Lucida Sans"/>
          <w:sz w:val="22"/>
          <w:szCs w:val="22"/>
        </w:rPr>
        <w:t xml:space="preserve">, McCormick, Dunwoody, </w:t>
      </w:r>
      <w:proofErr w:type="spellStart"/>
      <w:r w:rsidRPr="006256AE">
        <w:rPr>
          <w:rFonts w:ascii="Lucida Sans" w:hAnsi="Lucida Sans"/>
          <w:sz w:val="22"/>
          <w:szCs w:val="22"/>
        </w:rPr>
        <w:t>Pacella</w:t>
      </w:r>
      <w:proofErr w:type="spellEnd"/>
      <w:r w:rsidRPr="006256AE">
        <w:rPr>
          <w:rFonts w:ascii="Lucida Sans" w:hAnsi="Lucida Sans"/>
          <w:sz w:val="22"/>
          <w:szCs w:val="22"/>
        </w:rPr>
        <w:t>, Garrick</w:t>
      </w:r>
    </w:p>
    <w:p w14:paraId="70BC9376" w14:textId="1763D43F" w:rsidR="0121FC56"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 xml:space="preserve">Absent: </w:t>
      </w:r>
      <w:proofErr w:type="spellStart"/>
      <w:r w:rsidRPr="006256AE">
        <w:rPr>
          <w:rFonts w:ascii="Lucida Sans" w:hAnsi="Lucida Sans"/>
          <w:sz w:val="22"/>
          <w:szCs w:val="22"/>
        </w:rPr>
        <w:t>Stirling</w:t>
      </w:r>
      <w:bookmarkStart w:id="0" w:name="_GoBack"/>
      <w:bookmarkEnd w:id="0"/>
      <w:proofErr w:type="spellEnd"/>
    </w:p>
    <w:p w14:paraId="6D3A5EF9" w14:textId="77777777" w:rsidR="00255A92" w:rsidRPr="006256AE" w:rsidRDefault="0121FC56"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Additions to and Approval of the Agenda</w:t>
      </w:r>
    </w:p>
    <w:p w14:paraId="325D1CAB" w14:textId="293B6F65" w:rsidR="0121FC56"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Agenda - Approved</w:t>
      </w:r>
    </w:p>
    <w:p w14:paraId="5879193F" w14:textId="77777777" w:rsidR="0002039C" w:rsidRPr="006256AE" w:rsidRDefault="0121FC56"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Good News</w:t>
      </w:r>
    </w:p>
    <w:p w14:paraId="78869CC4" w14:textId="17CE7DEB" w:rsidR="0121FC56"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Dunwoody: Homecoming was a success.</w:t>
      </w:r>
    </w:p>
    <w:p w14:paraId="16F0AD12" w14:textId="437CC6AD" w:rsidR="0121FC56" w:rsidRPr="006256AE" w:rsidRDefault="006256AE"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 xml:space="preserve">Melville: </w:t>
      </w:r>
      <w:r w:rsidR="0121FC56" w:rsidRPr="006256AE">
        <w:rPr>
          <w:rFonts w:ascii="Lucida Sans" w:hAnsi="Lucida Sans"/>
          <w:sz w:val="22"/>
          <w:szCs w:val="22"/>
        </w:rPr>
        <w:t xml:space="preserve">Last week is </w:t>
      </w:r>
      <w:r w:rsidRPr="006256AE">
        <w:rPr>
          <w:rFonts w:ascii="Lucida Sans" w:hAnsi="Lucida Sans"/>
          <w:sz w:val="22"/>
          <w:szCs w:val="22"/>
        </w:rPr>
        <w:t>over, tests and papers. National Taco D</w:t>
      </w:r>
      <w:r w:rsidR="00B33715">
        <w:rPr>
          <w:rFonts w:ascii="Lucida Sans" w:hAnsi="Lucida Sans"/>
          <w:sz w:val="22"/>
          <w:szCs w:val="22"/>
        </w:rPr>
        <w:t>ay</w:t>
      </w:r>
      <w:r w:rsidR="0121FC56" w:rsidRPr="006256AE">
        <w:rPr>
          <w:rFonts w:ascii="Lucida Sans" w:hAnsi="Lucida Sans"/>
          <w:sz w:val="22"/>
          <w:szCs w:val="22"/>
        </w:rPr>
        <w:t xml:space="preserve"> Wednesday</w:t>
      </w:r>
      <w:r w:rsidRPr="006256AE">
        <w:rPr>
          <w:rFonts w:ascii="Lucida Sans" w:hAnsi="Lucida Sans"/>
          <w:sz w:val="22"/>
          <w:szCs w:val="22"/>
        </w:rPr>
        <w:t>!</w:t>
      </w:r>
    </w:p>
    <w:p w14:paraId="0AB05E0A" w14:textId="77777777" w:rsidR="00166DB8" w:rsidRPr="006256AE" w:rsidRDefault="0121FC56"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Reports</w:t>
      </w:r>
    </w:p>
    <w:p w14:paraId="07032CC0" w14:textId="77777777" w:rsidR="006256AE" w:rsidRPr="006256AE" w:rsidRDefault="006256AE"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Melville:</w:t>
      </w:r>
    </w:p>
    <w:p w14:paraId="0C865305" w14:textId="77777777" w:rsidR="006256AE" w:rsidRPr="006256AE" w:rsidRDefault="0121FC56" w:rsidP="00B33715">
      <w:pPr>
        <w:pStyle w:val="ListParagraph"/>
        <w:widowControl w:val="0"/>
        <w:numPr>
          <w:ilvl w:val="2"/>
          <w:numId w:val="18"/>
        </w:numPr>
        <w:spacing w:after="160" w:line="360" w:lineRule="auto"/>
        <w:rPr>
          <w:rFonts w:ascii="Lucida Sans" w:hAnsi="Lucida Sans"/>
          <w:sz w:val="22"/>
          <w:szCs w:val="22"/>
        </w:rPr>
      </w:pPr>
      <w:r w:rsidRPr="006256AE">
        <w:rPr>
          <w:rFonts w:ascii="Lucida Sans" w:hAnsi="Lucida Sans"/>
          <w:sz w:val="22"/>
          <w:szCs w:val="22"/>
        </w:rPr>
        <w:t>Oct</w:t>
      </w:r>
      <w:r w:rsidR="006256AE" w:rsidRPr="006256AE">
        <w:rPr>
          <w:rFonts w:ascii="Lucida Sans" w:hAnsi="Lucida Sans"/>
          <w:sz w:val="22"/>
          <w:szCs w:val="22"/>
        </w:rPr>
        <w:t>ober</w:t>
      </w:r>
      <w:r w:rsidRPr="006256AE">
        <w:rPr>
          <w:rFonts w:ascii="Lucida Sans" w:hAnsi="Lucida Sans"/>
          <w:sz w:val="22"/>
          <w:szCs w:val="22"/>
        </w:rPr>
        <w:t xml:space="preserve"> 15: </w:t>
      </w:r>
      <w:r w:rsidR="006256AE" w:rsidRPr="006256AE">
        <w:rPr>
          <w:rFonts w:ascii="Lucida Sans" w:hAnsi="Lucida Sans"/>
          <w:sz w:val="22"/>
          <w:szCs w:val="22"/>
        </w:rPr>
        <w:t>We will have a group photo taken of the Student Court. Wear black and white attire.</w:t>
      </w:r>
    </w:p>
    <w:p w14:paraId="3134B7A2" w14:textId="229D4A06" w:rsidR="0121FC56" w:rsidRPr="006256AE" w:rsidRDefault="006256AE" w:rsidP="00B33715">
      <w:pPr>
        <w:pStyle w:val="ListParagraph"/>
        <w:widowControl w:val="0"/>
        <w:numPr>
          <w:ilvl w:val="2"/>
          <w:numId w:val="18"/>
        </w:numPr>
        <w:spacing w:after="160" w:line="360" w:lineRule="auto"/>
        <w:rPr>
          <w:rFonts w:ascii="Lucida Sans" w:hAnsi="Lucida Sans"/>
          <w:sz w:val="22"/>
          <w:szCs w:val="22"/>
        </w:rPr>
      </w:pPr>
      <w:r w:rsidRPr="006256AE">
        <w:rPr>
          <w:rFonts w:ascii="Lucida Sans" w:hAnsi="Lucida Sans"/>
          <w:sz w:val="22"/>
          <w:szCs w:val="22"/>
        </w:rPr>
        <w:t>SB-o8-</w:t>
      </w:r>
      <w:r w:rsidR="0121FC56" w:rsidRPr="006256AE">
        <w:rPr>
          <w:rFonts w:ascii="Lucida Sans" w:hAnsi="Lucida Sans"/>
          <w:sz w:val="22"/>
          <w:szCs w:val="22"/>
        </w:rPr>
        <w:t>18</w:t>
      </w:r>
      <w:r>
        <w:rPr>
          <w:rFonts w:ascii="Lucida Sans" w:hAnsi="Lucida Sans"/>
          <w:sz w:val="22"/>
          <w:szCs w:val="22"/>
        </w:rPr>
        <w:t>: The Student Senate passed an amendment to the Student Government Code changing the requirement for the Constitution and Code Review Committee to have all eight voting members present to enact changes to now only requiring six voting members be present.</w:t>
      </w:r>
    </w:p>
    <w:p w14:paraId="49BF6005" w14:textId="78FE95E7" w:rsidR="0121FC56"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McCormick: compl</w:t>
      </w:r>
      <w:r w:rsidR="006256AE">
        <w:rPr>
          <w:rFonts w:ascii="Lucida Sans" w:hAnsi="Lucida Sans"/>
          <w:sz w:val="22"/>
          <w:szCs w:val="22"/>
        </w:rPr>
        <w:t>eted section of Court decisions</w:t>
      </w:r>
    </w:p>
    <w:p w14:paraId="4B4E7C2E" w14:textId="77777777" w:rsidR="006256AE" w:rsidRDefault="006256AE" w:rsidP="00B33715">
      <w:pPr>
        <w:pStyle w:val="ListParagraph"/>
        <w:widowControl w:val="0"/>
        <w:numPr>
          <w:ilvl w:val="1"/>
          <w:numId w:val="18"/>
        </w:numPr>
        <w:spacing w:after="160" w:line="360" w:lineRule="auto"/>
        <w:rPr>
          <w:rFonts w:ascii="Lucida Sans" w:hAnsi="Lucida Sans"/>
          <w:sz w:val="22"/>
          <w:szCs w:val="22"/>
        </w:rPr>
      </w:pPr>
      <w:proofErr w:type="spellStart"/>
      <w:r>
        <w:rPr>
          <w:rFonts w:ascii="Lucida Sans" w:hAnsi="Lucida Sans"/>
          <w:sz w:val="22"/>
          <w:szCs w:val="22"/>
        </w:rPr>
        <w:t>Pacella</w:t>
      </w:r>
      <w:proofErr w:type="spellEnd"/>
      <w:r>
        <w:rPr>
          <w:rFonts w:ascii="Lucida Sans" w:hAnsi="Lucida Sans"/>
          <w:sz w:val="22"/>
          <w:szCs w:val="22"/>
        </w:rPr>
        <w:t>:</w:t>
      </w:r>
    </w:p>
    <w:p w14:paraId="786215B9" w14:textId="36CB7624" w:rsidR="006256AE" w:rsidRDefault="0121FC56" w:rsidP="00B33715">
      <w:pPr>
        <w:pStyle w:val="ListParagraph"/>
        <w:widowControl w:val="0"/>
        <w:numPr>
          <w:ilvl w:val="2"/>
          <w:numId w:val="18"/>
        </w:numPr>
        <w:spacing w:after="160" w:line="360" w:lineRule="auto"/>
        <w:rPr>
          <w:rFonts w:ascii="Lucida Sans" w:hAnsi="Lucida Sans"/>
          <w:sz w:val="22"/>
          <w:szCs w:val="22"/>
        </w:rPr>
      </w:pPr>
      <w:r w:rsidRPr="006256AE">
        <w:rPr>
          <w:rFonts w:ascii="Lucida Sans" w:hAnsi="Lucida Sans"/>
          <w:sz w:val="22"/>
          <w:szCs w:val="22"/>
        </w:rPr>
        <w:t>CSO update, app</w:t>
      </w:r>
      <w:r w:rsidR="006256AE">
        <w:rPr>
          <w:rFonts w:ascii="Lucida Sans" w:hAnsi="Lucida Sans"/>
          <w:sz w:val="22"/>
          <w:szCs w:val="22"/>
        </w:rPr>
        <w:t>roved National Org</w:t>
      </w:r>
      <w:r w:rsidR="00B33715">
        <w:rPr>
          <w:rFonts w:ascii="Lucida Sans" w:hAnsi="Lucida Sans"/>
          <w:sz w:val="22"/>
          <w:szCs w:val="22"/>
        </w:rPr>
        <w:t>anization</w:t>
      </w:r>
      <w:r w:rsidR="006256AE">
        <w:rPr>
          <w:rFonts w:ascii="Lucida Sans" w:hAnsi="Lucida Sans"/>
          <w:sz w:val="22"/>
          <w:szCs w:val="22"/>
        </w:rPr>
        <w:t xml:space="preserve"> of Minority A</w:t>
      </w:r>
      <w:r w:rsidRPr="006256AE">
        <w:rPr>
          <w:rFonts w:ascii="Lucida Sans" w:hAnsi="Lucida Sans"/>
          <w:sz w:val="22"/>
          <w:szCs w:val="22"/>
        </w:rPr>
        <w:t>rchitects</w:t>
      </w:r>
      <w:r w:rsidR="006256AE">
        <w:rPr>
          <w:rFonts w:ascii="Lucida Sans" w:hAnsi="Lucida Sans"/>
          <w:sz w:val="22"/>
          <w:szCs w:val="22"/>
        </w:rPr>
        <w:t xml:space="preserve">, along with an organization for </w:t>
      </w:r>
      <w:r w:rsidRPr="006256AE">
        <w:rPr>
          <w:rFonts w:ascii="Lucida Sans" w:hAnsi="Lucida Sans"/>
          <w:sz w:val="22"/>
          <w:szCs w:val="22"/>
        </w:rPr>
        <w:t>mechanical engineers</w:t>
      </w:r>
      <w:r w:rsidR="006256AE">
        <w:rPr>
          <w:rFonts w:ascii="Lucida Sans" w:hAnsi="Lucida Sans"/>
          <w:sz w:val="22"/>
          <w:szCs w:val="22"/>
        </w:rPr>
        <w:t>.</w:t>
      </w:r>
    </w:p>
    <w:p w14:paraId="20D23F38" w14:textId="716D538B" w:rsidR="0121FC56" w:rsidRPr="006256AE" w:rsidRDefault="006256AE"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Electronic voting for S</w:t>
      </w:r>
      <w:r w:rsidR="0121FC56" w:rsidRPr="006256AE">
        <w:rPr>
          <w:rFonts w:ascii="Lucida Sans" w:hAnsi="Lucida Sans"/>
          <w:sz w:val="22"/>
          <w:szCs w:val="22"/>
        </w:rPr>
        <w:t xml:space="preserve">enate, </w:t>
      </w:r>
      <w:r>
        <w:rPr>
          <w:rFonts w:ascii="Lucida Sans" w:hAnsi="Lucida Sans"/>
          <w:sz w:val="22"/>
          <w:szCs w:val="22"/>
        </w:rPr>
        <w:t xml:space="preserve">looking into using </w:t>
      </w:r>
      <w:proofErr w:type="spellStart"/>
      <w:r w:rsidR="0121FC56" w:rsidRPr="006256AE">
        <w:rPr>
          <w:rFonts w:ascii="Lucida Sans" w:hAnsi="Lucida Sans"/>
          <w:sz w:val="22"/>
          <w:szCs w:val="22"/>
        </w:rPr>
        <w:t>myNDSU</w:t>
      </w:r>
      <w:proofErr w:type="spellEnd"/>
      <w:r w:rsidR="0121FC56" w:rsidRPr="006256AE">
        <w:rPr>
          <w:rFonts w:ascii="Lucida Sans" w:hAnsi="Lucida Sans"/>
          <w:sz w:val="22"/>
          <w:szCs w:val="22"/>
        </w:rPr>
        <w:t xml:space="preserve"> for voting</w:t>
      </w:r>
      <w:r>
        <w:rPr>
          <w:rFonts w:ascii="Lucida Sans" w:hAnsi="Lucida Sans"/>
          <w:sz w:val="22"/>
          <w:szCs w:val="22"/>
        </w:rPr>
        <w:t xml:space="preserve"> has been </w:t>
      </w:r>
      <w:r w:rsidR="0121FC56" w:rsidRPr="006256AE">
        <w:rPr>
          <w:rFonts w:ascii="Lucida Sans" w:hAnsi="Lucida Sans"/>
          <w:sz w:val="22"/>
          <w:szCs w:val="22"/>
        </w:rPr>
        <w:t xml:space="preserve">troublesome; </w:t>
      </w:r>
      <w:r>
        <w:rPr>
          <w:rFonts w:ascii="Lucida Sans" w:hAnsi="Lucida Sans"/>
          <w:sz w:val="22"/>
          <w:szCs w:val="22"/>
        </w:rPr>
        <w:t xml:space="preserve">I am </w:t>
      </w:r>
      <w:r w:rsidR="0121FC56" w:rsidRPr="006256AE">
        <w:rPr>
          <w:rFonts w:ascii="Lucida Sans" w:hAnsi="Lucida Sans"/>
          <w:sz w:val="22"/>
          <w:szCs w:val="22"/>
        </w:rPr>
        <w:t xml:space="preserve">close to </w:t>
      </w:r>
      <w:r>
        <w:rPr>
          <w:rFonts w:ascii="Lucida Sans" w:hAnsi="Lucida Sans"/>
          <w:sz w:val="22"/>
          <w:szCs w:val="22"/>
        </w:rPr>
        <w:t xml:space="preserve">having </w:t>
      </w:r>
      <w:r w:rsidR="0121FC56" w:rsidRPr="006256AE">
        <w:rPr>
          <w:rFonts w:ascii="Lucida Sans" w:hAnsi="Lucida Sans"/>
          <w:sz w:val="22"/>
          <w:szCs w:val="22"/>
        </w:rPr>
        <w:t xml:space="preserve">a prototype of Court and Senate pages for </w:t>
      </w:r>
      <w:proofErr w:type="spellStart"/>
      <w:r w:rsidR="0121FC56" w:rsidRPr="006256AE">
        <w:rPr>
          <w:rFonts w:ascii="Lucida Sans" w:hAnsi="Lucida Sans"/>
          <w:sz w:val="22"/>
          <w:szCs w:val="22"/>
        </w:rPr>
        <w:t>myNDSU</w:t>
      </w:r>
      <w:proofErr w:type="spellEnd"/>
      <w:r>
        <w:rPr>
          <w:rFonts w:ascii="Lucida Sans" w:hAnsi="Lucida Sans"/>
          <w:sz w:val="22"/>
          <w:szCs w:val="22"/>
        </w:rPr>
        <w:t xml:space="preserve"> that will ensure on Student Senators can vote.</w:t>
      </w:r>
    </w:p>
    <w:p w14:paraId="25C325FF" w14:textId="2B206808" w:rsidR="0121FC56" w:rsidRPr="006256AE" w:rsidRDefault="006256AE" w:rsidP="00B33715">
      <w:pPr>
        <w:pStyle w:val="ListParagraph"/>
        <w:widowControl w:val="0"/>
        <w:numPr>
          <w:ilvl w:val="3"/>
          <w:numId w:val="18"/>
        </w:numPr>
        <w:spacing w:after="160" w:line="360" w:lineRule="auto"/>
        <w:rPr>
          <w:rFonts w:ascii="Lucida Sans" w:hAnsi="Lucida Sans"/>
          <w:sz w:val="22"/>
          <w:szCs w:val="22"/>
        </w:rPr>
      </w:pPr>
      <w:r>
        <w:rPr>
          <w:rFonts w:ascii="Lucida Sans" w:hAnsi="Lucida Sans"/>
          <w:sz w:val="22"/>
          <w:szCs w:val="22"/>
        </w:rPr>
        <w:t xml:space="preserve">McCormick: Have we considering using </w:t>
      </w:r>
      <w:proofErr w:type="spellStart"/>
      <w:r>
        <w:rPr>
          <w:rFonts w:ascii="Lucida Sans" w:hAnsi="Lucida Sans"/>
          <w:sz w:val="22"/>
          <w:szCs w:val="22"/>
        </w:rPr>
        <w:t>Qualtrics</w:t>
      </w:r>
      <w:proofErr w:type="spellEnd"/>
      <w:r>
        <w:rPr>
          <w:rFonts w:ascii="Lucida Sans" w:hAnsi="Lucida Sans"/>
          <w:sz w:val="22"/>
          <w:szCs w:val="22"/>
        </w:rPr>
        <w:t>?</w:t>
      </w:r>
    </w:p>
    <w:p w14:paraId="08925FE7" w14:textId="1BE05422" w:rsidR="006256AE" w:rsidRPr="006256AE" w:rsidRDefault="0121FC56" w:rsidP="00B33715">
      <w:pPr>
        <w:pStyle w:val="ListParagraph"/>
        <w:widowControl w:val="0"/>
        <w:numPr>
          <w:ilvl w:val="3"/>
          <w:numId w:val="18"/>
        </w:numPr>
        <w:spacing w:after="160" w:line="360" w:lineRule="auto"/>
        <w:rPr>
          <w:rFonts w:ascii="Lucida Sans" w:hAnsi="Lucida Sans"/>
          <w:sz w:val="22"/>
          <w:szCs w:val="22"/>
        </w:rPr>
      </w:pPr>
      <w:r w:rsidRPr="006256AE">
        <w:rPr>
          <w:rFonts w:ascii="Lucida Sans" w:hAnsi="Lucida Sans"/>
          <w:sz w:val="22"/>
          <w:szCs w:val="22"/>
        </w:rPr>
        <w:t xml:space="preserve">Melville: </w:t>
      </w:r>
      <w:r w:rsidR="006256AE">
        <w:rPr>
          <w:rFonts w:ascii="Lucida Sans" w:hAnsi="Lucida Sans"/>
          <w:sz w:val="22"/>
          <w:szCs w:val="22"/>
        </w:rPr>
        <w:t xml:space="preserve">We have used </w:t>
      </w:r>
      <w:proofErr w:type="spellStart"/>
      <w:r w:rsidR="006256AE">
        <w:rPr>
          <w:rFonts w:ascii="Lucida Sans" w:hAnsi="Lucida Sans"/>
          <w:sz w:val="22"/>
          <w:szCs w:val="22"/>
        </w:rPr>
        <w:t>Qualtrics</w:t>
      </w:r>
      <w:proofErr w:type="spellEnd"/>
      <w:r w:rsidR="006256AE">
        <w:rPr>
          <w:rFonts w:ascii="Lucida Sans" w:hAnsi="Lucida Sans"/>
          <w:sz w:val="22"/>
          <w:szCs w:val="22"/>
        </w:rPr>
        <w:t xml:space="preserve"> for the Student Court applications. It can be</w:t>
      </w:r>
      <w:r w:rsidRPr="006256AE">
        <w:rPr>
          <w:rFonts w:ascii="Lucida Sans" w:hAnsi="Lucida Sans"/>
          <w:sz w:val="22"/>
          <w:szCs w:val="22"/>
        </w:rPr>
        <w:t xml:space="preserve"> time consuming</w:t>
      </w:r>
      <w:r w:rsidR="006256AE">
        <w:rPr>
          <w:rFonts w:ascii="Lucida Sans" w:hAnsi="Lucida Sans"/>
          <w:sz w:val="22"/>
          <w:szCs w:val="22"/>
        </w:rPr>
        <w:t xml:space="preserve"> to set up. We would need to set up ballots beforehand. Another issue we would need to address is </w:t>
      </w:r>
      <w:r w:rsidR="006256AE">
        <w:rPr>
          <w:rFonts w:ascii="Lucida Sans" w:hAnsi="Lucida Sans"/>
          <w:sz w:val="22"/>
          <w:szCs w:val="22"/>
        </w:rPr>
        <w:lastRenderedPageBreak/>
        <w:t>how to efficiently ensure only Student Senators are voting.</w:t>
      </w:r>
    </w:p>
    <w:p w14:paraId="7C4D5C9D" w14:textId="77777777" w:rsidR="0035270B" w:rsidRPr="006256AE" w:rsidRDefault="0035270B"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Order of Business:</w:t>
      </w:r>
    </w:p>
    <w:p w14:paraId="48EDC236" w14:textId="77777777" w:rsidR="0090213C"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Student Court Administration</w:t>
      </w:r>
    </w:p>
    <w:p w14:paraId="6D626946" w14:textId="690FD27A" w:rsidR="0121FC56" w:rsidRPr="006256AE" w:rsidRDefault="006256AE"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Melville: The Student Senate</w:t>
      </w:r>
      <w:r w:rsidR="0121FC56" w:rsidRPr="006256AE">
        <w:rPr>
          <w:rFonts w:ascii="Lucida Sans" w:hAnsi="Lucida Sans"/>
          <w:sz w:val="22"/>
          <w:szCs w:val="22"/>
        </w:rPr>
        <w:t xml:space="preserve"> approved </w:t>
      </w:r>
      <w:r>
        <w:rPr>
          <w:rFonts w:ascii="Lucida Sans" w:hAnsi="Lucida Sans"/>
          <w:sz w:val="22"/>
          <w:szCs w:val="22"/>
        </w:rPr>
        <w:t>Mathew Justin as an at-</w:t>
      </w:r>
      <w:r w:rsidR="0121FC56" w:rsidRPr="006256AE">
        <w:rPr>
          <w:rFonts w:ascii="Lucida Sans" w:hAnsi="Lucida Sans"/>
          <w:sz w:val="22"/>
          <w:szCs w:val="22"/>
        </w:rPr>
        <w:t>large</w:t>
      </w:r>
      <w:r>
        <w:rPr>
          <w:rFonts w:ascii="Lucida Sans" w:hAnsi="Lucida Sans"/>
          <w:sz w:val="22"/>
          <w:szCs w:val="22"/>
        </w:rPr>
        <w:t xml:space="preserve"> member of CCRC. N</w:t>
      </w:r>
      <w:r w:rsidR="0121FC56" w:rsidRPr="006256AE">
        <w:rPr>
          <w:rFonts w:ascii="Lucida Sans" w:hAnsi="Lucida Sans"/>
          <w:sz w:val="22"/>
          <w:szCs w:val="22"/>
        </w:rPr>
        <w:t xml:space="preserve">ext week another member </w:t>
      </w:r>
      <w:r>
        <w:rPr>
          <w:rFonts w:ascii="Lucida Sans" w:hAnsi="Lucida Sans"/>
          <w:sz w:val="22"/>
          <w:szCs w:val="22"/>
        </w:rPr>
        <w:t>will hopefully be approved. If you are interested in serving on the CCRC, please respond to the Doodle Poll.</w:t>
      </w:r>
    </w:p>
    <w:p w14:paraId="75EAF834" w14:textId="4D66BEC4" w:rsidR="0121FC56" w:rsidRPr="006256AE" w:rsidRDefault="006256AE"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Melville</w:t>
      </w:r>
      <w:r w:rsidR="0121FC56" w:rsidRPr="006256AE">
        <w:rPr>
          <w:rFonts w:ascii="Lucida Sans" w:hAnsi="Lucida Sans"/>
          <w:sz w:val="22"/>
          <w:szCs w:val="22"/>
        </w:rPr>
        <w:t xml:space="preserve">: </w:t>
      </w:r>
      <w:r>
        <w:rPr>
          <w:rFonts w:ascii="Lucida Sans" w:hAnsi="Lucida Sans"/>
          <w:sz w:val="22"/>
          <w:szCs w:val="22"/>
        </w:rPr>
        <w:t xml:space="preserve">Associate Justice Garrick created a </w:t>
      </w:r>
      <w:r w:rsidR="0121FC56" w:rsidRPr="006256AE">
        <w:rPr>
          <w:rFonts w:ascii="Lucida Sans" w:hAnsi="Lucida Sans"/>
          <w:sz w:val="22"/>
          <w:szCs w:val="22"/>
        </w:rPr>
        <w:t xml:space="preserve">poll </w:t>
      </w:r>
      <w:r>
        <w:rPr>
          <w:rFonts w:ascii="Lucida Sans" w:hAnsi="Lucida Sans"/>
          <w:sz w:val="22"/>
          <w:szCs w:val="22"/>
        </w:rPr>
        <w:t xml:space="preserve">for Student Senate meeting attendance. Submit times you are feasibly able to attend. In the future, I would like </w:t>
      </w:r>
      <w:r w:rsidR="0121FC56" w:rsidRPr="006256AE">
        <w:rPr>
          <w:rFonts w:ascii="Lucida Sans" w:hAnsi="Lucida Sans"/>
          <w:sz w:val="22"/>
          <w:szCs w:val="22"/>
        </w:rPr>
        <w:t xml:space="preserve">at least two </w:t>
      </w:r>
      <w:r>
        <w:rPr>
          <w:rFonts w:ascii="Lucida Sans" w:hAnsi="Lucida Sans"/>
          <w:sz w:val="22"/>
          <w:szCs w:val="22"/>
        </w:rPr>
        <w:t>or three J</w:t>
      </w:r>
      <w:r w:rsidR="0121FC56" w:rsidRPr="006256AE">
        <w:rPr>
          <w:rFonts w:ascii="Lucida Sans" w:hAnsi="Lucida Sans"/>
          <w:sz w:val="22"/>
          <w:szCs w:val="22"/>
        </w:rPr>
        <w:t>ustices</w:t>
      </w:r>
      <w:r>
        <w:rPr>
          <w:rFonts w:ascii="Lucida Sans" w:hAnsi="Lucida Sans"/>
          <w:sz w:val="22"/>
          <w:szCs w:val="22"/>
        </w:rPr>
        <w:t xml:space="preserve"> at each Student Senate meeting. On October 8, I will not be present at the Student Senate meeting. Associate Justices </w:t>
      </w:r>
      <w:proofErr w:type="spellStart"/>
      <w:r>
        <w:rPr>
          <w:rFonts w:ascii="Lucida Sans" w:hAnsi="Lucida Sans"/>
          <w:sz w:val="22"/>
          <w:szCs w:val="22"/>
        </w:rPr>
        <w:t>Stirling</w:t>
      </w:r>
      <w:proofErr w:type="spellEnd"/>
      <w:r>
        <w:rPr>
          <w:rFonts w:ascii="Lucida Sans" w:hAnsi="Lucida Sans"/>
          <w:sz w:val="22"/>
          <w:szCs w:val="22"/>
        </w:rPr>
        <w:t xml:space="preserve"> and </w:t>
      </w:r>
      <w:proofErr w:type="spellStart"/>
      <w:r>
        <w:rPr>
          <w:rFonts w:ascii="Lucida Sans" w:hAnsi="Lucida Sans"/>
          <w:sz w:val="22"/>
          <w:szCs w:val="22"/>
        </w:rPr>
        <w:t>Pacella</w:t>
      </w:r>
      <w:proofErr w:type="spellEnd"/>
      <w:r>
        <w:rPr>
          <w:rFonts w:ascii="Lucida Sans" w:hAnsi="Lucida Sans"/>
          <w:sz w:val="22"/>
          <w:szCs w:val="22"/>
        </w:rPr>
        <w:t xml:space="preserve"> will be present.</w:t>
      </w:r>
    </w:p>
    <w:p w14:paraId="00AEBFFC" w14:textId="1075099B" w:rsidR="0121FC56" w:rsidRPr="006256AE" w:rsidRDefault="006256AE"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Melville</w:t>
      </w:r>
      <w:r w:rsidR="0121FC56" w:rsidRPr="006256AE">
        <w:rPr>
          <w:rFonts w:ascii="Lucida Sans" w:hAnsi="Lucida Sans"/>
          <w:sz w:val="22"/>
          <w:szCs w:val="22"/>
        </w:rPr>
        <w:t xml:space="preserve">: </w:t>
      </w:r>
      <w:r>
        <w:rPr>
          <w:rFonts w:ascii="Lucida Sans" w:hAnsi="Lucida Sans"/>
          <w:sz w:val="22"/>
          <w:szCs w:val="22"/>
        </w:rPr>
        <w:t xml:space="preserve">Another </w:t>
      </w:r>
      <w:r w:rsidR="0121FC56" w:rsidRPr="006256AE">
        <w:rPr>
          <w:rFonts w:ascii="Lucida Sans" w:hAnsi="Lucida Sans"/>
          <w:sz w:val="22"/>
          <w:szCs w:val="22"/>
        </w:rPr>
        <w:t>poll</w:t>
      </w:r>
      <w:r>
        <w:rPr>
          <w:rFonts w:ascii="Lucida Sans" w:hAnsi="Lucida Sans"/>
          <w:sz w:val="22"/>
          <w:szCs w:val="22"/>
        </w:rPr>
        <w:t xml:space="preserve"> for </w:t>
      </w:r>
      <w:r w:rsidR="0121FC56" w:rsidRPr="006256AE">
        <w:rPr>
          <w:rFonts w:ascii="Lucida Sans" w:hAnsi="Lucida Sans"/>
          <w:sz w:val="22"/>
          <w:szCs w:val="22"/>
        </w:rPr>
        <w:t>e</w:t>
      </w:r>
      <w:r>
        <w:rPr>
          <w:rFonts w:ascii="Lucida Sans" w:hAnsi="Lucida Sans"/>
          <w:sz w:val="22"/>
          <w:szCs w:val="22"/>
        </w:rPr>
        <w:t>mergency meeting availability. I</w:t>
      </w:r>
      <w:r w:rsidR="0121FC56" w:rsidRPr="006256AE">
        <w:rPr>
          <w:rFonts w:ascii="Lucida Sans" w:hAnsi="Lucida Sans"/>
          <w:sz w:val="22"/>
          <w:szCs w:val="22"/>
        </w:rPr>
        <w:t xml:space="preserve">n the event we need to meet outside of regular court meetings, </w:t>
      </w:r>
      <w:r>
        <w:rPr>
          <w:rFonts w:ascii="Lucida Sans" w:hAnsi="Lucida Sans"/>
          <w:sz w:val="22"/>
          <w:szCs w:val="22"/>
        </w:rPr>
        <w:t>this can help us find a time.</w:t>
      </w:r>
    </w:p>
    <w:p w14:paraId="779CBA30" w14:textId="0B8CB182" w:rsidR="0121FC56" w:rsidRPr="006256AE" w:rsidRDefault="006256AE"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Melville</w:t>
      </w:r>
      <w:r w:rsidR="0121FC56" w:rsidRPr="006256AE">
        <w:rPr>
          <w:rFonts w:ascii="Lucida Sans" w:hAnsi="Lucida Sans"/>
          <w:sz w:val="22"/>
          <w:szCs w:val="22"/>
        </w:rPr>
        <w:t xml:space="preserve">: </w:t>
      </w:r>
      <w:r w:rsidR="00D46EBD">
        <w:rPr>
          <w:rFonts w:ascii="Lucida Sans" w:hAnsi="Lucida Sans"/>
          <w:sz w:val="22"/>
          <w:szCs w:val="22"/>
        </w:rPr>
        <w:t xml:space="preserve">Due to us not having an Assistant Justice, we will need to rotate minute taking responsibilities. If you are assigned for a specific week, please bring a laptop so you can take minutes. If you cannot be at a meeting, it is your responsibility to find a replacement. </w:t>
      </w:r>
      <w:r w:rsidR="00D46EBD">
        <w:rPr>
          <w:rFonts w:ascii="Lucida Sans" w:hAnsi="Lucida Sans"/>
          <w:sz w:val="22"/>
          <w:szCs w:val="22"/>
        </w:rPr>
        <w:br/>
      </w:r>
      <w:r w:rsidR="00D46EBD" w:rsidRPr="00D46EBD">
        <w:rPr>
          <w:noProof/>
        </w:rPr>
        <w:drawing>
          <wp:inline distT="0" distB="0" distL="0" distR="0" wp14:anchorId="3ABDFED2" wp14:editId="0BCB2665">
            <wp:extent cx="36671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724025"/>
                    </a:xfrm>
                    <a:prstGeom prst="rect">
                      <a:avLst/>
                    </a:prstGeom>
                    <a:noFill/>
                    <a:ln>
                      <a:noFill/>
                    </a:ln>
                  </pic:spPr>
                </pic:pic>
              </a:graphicData>
            </a:graphic>
          </wp:inline>
        </w:drawing>
      </w:r>
    </w:p>
    <w:p w14:paraId="36B291AD" w14:textId="77777777" w:rsidR="008E16D8"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Rules of the Court</w:t>
      </w:r>
    </w:p>
    <w:p w14:paraId="319A9D0F" w14:textId="77777777" w:rsidR="00D46EBD" w:rsidRDefault="00D46EBD"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 xml:space="preserve"> Melville</w:t>
      </w:r>
      <w:r w:rsidR="0121FC56" w:rsidRPr="006256AE">
        <w:rPr>
          <w:rFonts w:ascii="Lucida Sans" w:hAnsi="Lucida Sans"/>
          <w:sz w:val="22"/>
          <w:szCs w:val="22"/>
        </w:rPr>
        <w:t xml:space="preserve">: (2014); </w:t>
      </w:r>
      <w:r>
        <w:rPr>
          <w:rFonts w:ascii="Lucida Sans" w:hAnsi="Lucida Sans"/>
          <w:sz w:val="22"/>
          <w:szCs w:val="22"/>
        </w:rPr>
        <w:t xml:space="preserve">the rules are </w:t>
      </w:r>
      <w:r w:rsidR="0121FC56" w:rsidRPr="006256AE">
        <w:rPr>
          <w:rFonts w:ascii="Lucida Sans" w:hAnsi="Lucida Sans"/>
          <w:sz w:val="22"/>
          <w:szCs w:val="22"/>
        </w:rPr>
        <w:t>overly confusing</w:t>
      </w:r>
      <w:r>
        <w:rPr>
          <w:rFonts w:ascii="Lucida Sans" w:hAnsi="Lucida Sans"/>
          <w:sz w:val="22"/>
          <w:szCs w:val="22"/>
        </w:rPr>
        <w:t xml:space="preserve"> and use language to try to sound smart.</w:t>
      </w:r>
      <w:r w:rsidR="0121FC56" w:rsidRPr="006256AE">
        <w:rPr>
          <w:rFonts w:ascii="Lucida Sans" w:hAnsi="Lucida Sans"/>
          <w:sz w:val="22"/>
          <w:szCs w:val="22"/>
        </w:rPr>
        <w:t xml:space="preserve"> </w:t>
      </w:r>
      <w:r>
        <w:rPr>
          <w:rFonts w:ascii="Lucida Sans" w:hAnsi="Lucida Sans"/>
          <w:sz w:val="22"/>
          <w:szCs w:val="22"/>
        </w:rPr>
        <w:t xml:space="preserve">It is useful, however, because it uses </w:t>
      </w:r>
      <w:r w:rsidR="0121FC56" w:rsidRPr="006256AE">
        <w:rPr>
          <w:rFonts w:ascii="Lucida Sans" w:hAnsi="Lucida Sans"/>
          <w:sz w:val="22"/>
          <w:szCs w:val="22"/>
        </w:rPr>
        <w:t xml:space="preserve">detail into </w:t>
      </w:r>
      <w:r>
        <w:rPr>
          <w:rFonts w:ascii="Lucida Sans" w:hAnsi="Lucida Sans"/>
          <w:sz w:val="22"/>
          <w:szCs w:val="22"/>
        </w:rPr>
        <w:t>how things are supposed to work.</w:t>
      </w:r>
      <w:r w:rsidR="0121FC56" w:rsidRPr="006256AE">
        <w:rPr>
          <w:rFonts w:ascii="Lucida Sans" w:hAnsi="Lucida Sans"/>
          <w:sz w:val="22"/>
          <w:szCs w:val="22"/>
        </w:rPr>
        <w:t xml:space="preserve"> </w:t>
      </w:r>
      <w:r>
        <w:rPr>
          <w:rFonts w:ascii="Lucida Sans" w:hAnsi="Lucida Sans"/>
          <w:sz w:val="22"/>
          <w:szCs w:val="22"/>
        </w:rPr>
        <w:t xml:space="preserve">I would like to create a </w:t>
      </w:r>
      <w:r w:rsidR="0121FC56" w:rsidRPr="006256AE">
        <w:rPr>
          <w:rFonts w:ascii="Lucida Sans" w:hAnsi="Lucida Sans"/>
          <w:sz w:val="22"/>
          <w:szCs w:val="22"/>
        </w:rPr>
        <w:t xml:space="preserve">short form </w:t>
      </w:r>
      <w:r>
        <w:rPr>
          <w:rFonts w:ascii="Lucida Sans" w:hAnsi="Lucida Sans"/>
          <w:sz w:val="22"/>
          <w:szCs w:val="22"/>
        </w:rPr>
        <w:t xml:space="preserve">of the document containing the </w:t>
      </w:r>
      <w:r w:rsidR="0121FC56" w:rsidRPr="006256AE">
        <w:rPr>
          <w:rFonts w:ascii="Lucida Sans" w:hAnsi="Lucida Sans"/>
          <w:sz w:val="22"/>
          <w:szCs w:val="22"/>
        </w:rPr>
        <w:t xml:space="preserve">most essential </w:t>
      </w:r>
      <w:r>
        <w:rPr>
          <w:rFonts w:ascii="Lucida Sans" w:hAnsi="Lucida Sans"/>
          <w:sz w:val="22"/>
          <w:szCs w:val="22"/>
        </w:rPr>
        <w:t xml:space="preserve">or frequently used information. </w:t>
      </w:r>
      <w:r>
        <w:rPr>
          <w:rFonts w:ascii="Lucida Sans" w:hAnsi="Lucida Sans"/>
          <w:sz w:val="22"/>
          <w:szCs w:val="22"/>
        </w:rPr>
        <w:lastRenderedPageBreak/>
        <w:t>We should keep the short form to one page.</w:t>
      </w:r>
    </w:p>
    <w:p w14:paraId="69FB9A2E" w14:textId="4B7C1506" w:rsidR="0121FC56" w:rsidRPr="00D46EBD" w:rsidRDefault="00D46EBD" w:rsidP="00B33715">
      <w:pPr>
        <w:pStyle w:val="ListParagraph"/>
        <w:widowControl w:val="0"/>
        <w:numPr>
          <w:ilvl w:val="2"/>
          <w:numId w:val="18"/>
        </w:numPr>
        <w:spacing w:after="160" w:line="360" w:lineRule="auto"/>
        <w:rPr>
          <w:rFonts w:ascii="Lucida Sans" w:hAnsi="Lucida Sans"/>
          <w:sz w:val="22"/>
          <w:szCs w:val="22"/>
        </w:rPr>
      </w:pPr>
      <w:r w:rsidRPr="00D46EBD">
        <w:rPr>
          <w:rFonts w:ascii="Lucida Sans" w:hAnsi="Lucida Sans"/>
          <w:sz w:val="22"/>
          <w:szCs w:val="22"/>
        </w:rPr>
        <w:t xml:space="preserve">Melville: There are different ways we can look at the Rules of the Court. We can </w:t>
      </w:r>
      <w:r w:rsidR="0121FC56" w:rsidRPr="00D46EBD">
        <w:rPr>
          <w:rFonts w:ascii="Lucida Sans" w:hAnsi="Lucida Sans"/>
          <w:sz w:val="22"/>
          <w:szCs w:val="22"/>
        </w:rPr>
        <w:t>look section by section</w:t>
      </w:r>
      <w:r w:rsidRPr="00D46EBD">
        <w:rPr>
          <w:rFonts w:ascii="Lucida Sans" w:hAnsi="Lucida Sans"/>
          <w:sz w:val="22"/>
          <w:szCs w:val="22"/>
        </w:rPr>
        <w:t>. In addition, we can work on this by assigning certain tasks to different taskforces. The goal is to be done with this by approximately December 2. The task forces, consisting of two or three Justices, can arrange meetings by themselves to get work done. Here are the taskforces:</w:t>
      </w:r>
    </w:p>
    <w:p w14:paraId="33D5B34C" w14:textId="77F0F573" w:rsidR="0121FC56" w:rsidRPr="00D46EBD" w:rsidRDefault="00D46EBD" w:rsidP="00B33715">
      <w:pPr>
        <w:pStyle w:val="ListParagraph"/>
        <w:widowControl w:val="0"/>
        <w:numPr>
          <w:ilvl w:val="3"/>
          <w:numId w:val="18"/>
        </w:numPr>
        <w:spacing w:after="160" w:line="360" w:lineRule="auto"/>
        <w:rPr>
          <w:rFonts w:ascii="Lucida Sans" w:hAnsi="Lucida Sans"/>
          <w:sz w:val="22"/>
          <w:szCs w:val="22"/>
        </w:rPr>
      </w:pPr>
      <w:r w:rsidRPr="00D46EBD">
        <w:rPr>
          <w:rFonts w:ascii="Lucida Sans" w:hAnsi="Lucida Sans"/>
          <w:sz w:val="22"/>
          <w:szCs w:val="22"/>
        </w:rPr>
        <w:t>Creating short form – hold off until the rest of the document is complete.</w:t>
      </w:r>
    </w:p>
    <w:p w14:paraId="766D9834" w14:textId="4F8D99AE" w:rsidR="0121FC56" w:rsidRPr="00D46EBD" w:rsidRDefault="0121FC56" w:rsidP="00B33715">
      <w:pPr>
        <w:pStyle w:val="ListParagraph"/>
        <w:widowControl w:val="0"/>
        <w:numPr>
          <w:ilvl w:val="3"/>
          <w:numId w:val="18"/>
        </w:numPr>
        <w:spacing w:after="160" w:line="360" w:lineRule="auto"/>
        <w:rPr>
          <w:rFonts w:ascii="Lucida Sans" w:hAnsi="Lucida Sans"/>
          <w:sz w:val="22"/>
          <w:szCs w:val="22"/>
        </w:rPr>
      </w:pPr>
      <w:r w:rsidRPr="00D46EBD">
        <w:rPr>
          <w:rFonts w:ascii="Lucida Sans" w:hAnsi="Lucida Sans"/>
          <w:sz w:val="22"/>
          <w:szCs w:val="22"/>
        </w:rPr>
        <w:t>Writing new case procedure</w:t>
      </w:r>
    </w:p>
    <w:p w14:paraId="0E3FF688" w14:textId="6BE384C9" w:rsidR="0121FC56" w:rsidRPr="00D46EBD" w:rsidRDefault="0121FC56" w:rsidP="00B33715">
      <w:pPr>
        <w:pStyle w:val="ListParagraph"/>
        <w:widowControl w:val="0"/>
        <w:numPr>
          <w:ilvl w:val="3"/>
          <w:numId w:val="18"/>
        </w:numPr>
        <w:spacing w:after="160" w:line="360" w:lineRule="auto"/>
        <w:rPr>
          <w:rFonts w:ascii="Lucida Sans" w:hAnsi="Lucida Sans"/>
          <w:sz w:val="22"/>
          <w:szCs w:val="22"/>
        </w:rPr>
      </w:pPr>
      <w:r w:rsidRPr="00D46EBD">
        <w:rPr>
          <w:rFonts w:ascii="Lucida Sans" w:hAnsi="Lucida Sans"/>
          <w:sz w:val="22"/>
          <w:szCs w:val="22"/>
        </w:rPr>
        <w:t>Creating set of court values</w:t>
      </w:r>
    </w:p>
    <w:p w14:paraId="314B0F4F" w14:textId="77362545" w:rsidR="0121FC56" w:rsidRPr="00D46EBD" w:rsidRDefault="0121FC56" w:rsidP="00B33715">
      <w:pPr>
        <w:pStyle w:val="ListParagraph"/>
        <w:widowControl w:val="0"/>
        <w:numPr>
          <w:ilvl w:val="3"/>
          <w:numId w:val="18"/>
        </w:numPr>
        <w:spacing w:after="160" w:line="360" w:lineRule="auto"/>
        <w:rPr>
          <w:rFonts w:ascii="Lucida Sans" w:hAnsi="Lucida Sans"/>
          <w:sz w:val="22"/>
          <w:szCs w:val="22"/>
        </w:rPr>
      </w:pPr>
      <w:r w:rsidRPr="00D46EBD">
        <w:rPr>
          <w:rFonts w:ascii="Lucida Sans" w:hAnsi="Lucida Sans"/>
          <w:sz w:val="22"/>
          <w:szCs w:val="22"/>
        </w:rPr>
        <w:t>Create distinction between justice positions</w:t>
      </w:r>
    </w:p>
    <w:p w14:paraId="6ABBF1D6" w14:textId="4C213074" w:rsidR="0121FC56" w:rsidRPr="00D46EBD" w:rsidRDefault="00D46EBD" w:rsidP="00B33715">
      <w:pPr>
        <w:pStyle w:val="ListParagraph"/>
        <w:widowControl w:val="0"/>
        <w:numPr>
          <w:ilvl w:val="3"/>
          <w:numId w:val="18"/>
        </w:numPr>
        <w:spacing w:after="160" w:line="360" w:lineRule="auto"/>
        <w:rPr>
          <w:rFonts w:ascii="Lucida Sans" w:hAnsi="Lucida Sans"/>
          <w:sz w:val="22"/>
          <w:szCs w:val="22"/>
        </w:rPr>
      </w:pPr>
      <w:r w:rsidRPr="00D46EBD">
        <w:rPr>
          <w:rFonts w:ascii="Lucida Sans" w:hAnsi="Lucida Sans"/>
          <w:sz w:val="22"/>
          <w:szCs w:val="22"/>
        </w:rPr>
        <w:t>Ensure all references are current.</w:t>
      </w:r>
    </w:p>
    <w:p w14:paraId="5BDE9EA1" w14:textId="2516FD3F" w:rsidR="0121FC56" w:rsidRPr="006256AE" w:rsidRDefault="00D46EBD" w:rsidP="00B33715">
      <w:pPr>
        <w:pStyle w:val="ListParagraph"/>
        <w:widowControl w:val="0"/>
        <w:numPr>
          <w:ilvl w:val="2"/>
          <w:numId w:val="18"/>
        </w:numPr>
        <w:spacing w:after="160" w:line="360" w:lineRule="auto"/>
        <w:rPr>
          <w:rFonts w:ascii="Lucida Sans" w:hAnsi="Lucida Sans"/>
          <w:sz w:val="22"/>
          <w:szCs w:val="22"/>
        </w:rPr>
      </w:pPr>
      <w:proofErr w:type="spellStart"/>
      <w:r>
        <w:rPr>
          <w:rFonts w:ascii="Lucida Sans" w:hAnsi="Lucida Sans"/>
          <w:sz w:val="22"/>
          <w:szCs w:val="22"/>
        </w:rPr>
        <w:t>Pacella</w:t>
      </w:r>
      <w:proofErr w:type="spellEnd"/>
      <w:r w:rsidR="0121FC56" w:rsidRPr="006256AE">
        <w:rPr>
          <w:rFonts w:ascii="Lucida Sans" w:hAnsi="Lucida Sans"/>
          <w:sz w:val="22"/>
          <w:szCs w:val="22"/>
        </w:rPr>
        <w:t xml:space="preserve">: </w:t>
      </w:r>
      <w:r>
        <w:rPr>
          <w:rFonts w:ascii="Lucida Sans" w:hAnsi="Lucida Sans"/>
          <w:sz w:val="22"/>
          <w:szCs w:val="22"/>
        </w:rPr>
        <w:t xml:space="preserve">The document is incredibly outdated, especially with reference to Constitutional Jurisdiction of Court. The Rules do not clarify how the Court has </w:t>
      </w:r>
      <w:r w:rsidR="0121FC56" w:rsidRPr="006256AE">
        <w:rPr>
          <w:rFonts w:ascii="Lucida Sans" w:hAnsi="Lucida Sans"/>
          <w:sz w:val="22"/>
          <w:szCs w:val="22"/>
        </w:rPr>
        <w:t>jurisdi</w:t>
      </w:r>
      <w:r>
        <w:rPr>
          <w:rFonts w:ascii="Lucida Sans" w:hAnsi="Lucida Sans"/>
          <w:sz w:val="22"/>
          <w:szCs w:val="22"/>
        </w:rPr>
        <w:t>ction over executive guidelines. Before the short form is created, changes need to be made.</w:t>
      </w:r>
    </w:p>
    <w:p w14:paraId="57F3B0D6" w14:textId="23A85F22" w:rsidR="0121FC56" w:rsidRPr="006256AE" w:rsidRDefault="00D46EBD"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McCormick</w:t>
      </w:r>
      <w:r w:rsidR="0121FC56" w:rsidRPr="006256AE">
        <w:rPr>
          <w:rFonts w:ascii="Lucida Sans" w:hAnsi="Lucida Sans"/>
          <w:sz w:val="22"/>
          <w:szCs w:val="22"/>
        </w:rPr>
        <w:t xml:space="preserve">: </w:t>
      </w:r>
      <w:r>
        <w:rPr>
          <w:rFonts w:ascii="Lucida Sans" w:hAnsi="Lucida Sans"/>
          <w:sz w:val="22"/>
          <w:szCs w:val="22"/>
        </w:rPr>
        <w:t xml:space="preserve">It would be manageable to go through this by taking a look at a couple sections each meeting. I believe it would be beneficial </w:t>
      </w:r>
      <w:r w:rsidR="0121FC56" w:rsidRPr="006256AE">
        <w:rPr>
          <w:rFonts w:ascii="Lucida Sans" w:hAnsi="Lucida Sans"/>
          <w:sz w:val="22"/>
          <w:szCs w:val="22"/>
        </w:rPr>
        <w:t>for a shorter version (step by step guidelines) for easy acce</w:t>
      </w:r>
      <w:r>
        <w:rPr>
          <w:rFonts w:ascii="Lucida Sans" w:hAnsi="Lucida Sans"/>
          <w:sz w:val="22"/>
          <w:szCs w:val="22"/>
        </w:rPr>
        <w:t>ss and quick tool as a resource.</w:t>
      </w:r>
      <w:r w:rsidR="0121FC56" w:rsidRPr="006256AE">
        <w:rPr>
          <w:rFonts w:ascii="Lucida Sans" w:hAnsi="Lucida Sans"/>
          <w:sz w:val="22"/>
          <w:szCs w:val="22"/>
        </w:rPr>
        <w:t xml:space="preserve"> </w:t>
      </w:r>
      <w:r>
        <w:rPr>
          <w:rFonts w:ascii="Lucida Sans" w:hAnsi="Lucida Sans"/>
          <w:sz w:val="22"/>
          <w:szCs w:val="22"/>
        </w:rPr>
        <w:t>If necessary, we can have the short form refer to the Rules of the Court.</w:t>
      </w:r>
    </w:p>
    <w:p w14:paraId="1DB04601" w14:textId="77777777" w:rsidR="00D46EBD" w:rsidRDefault="00D46EBD"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Dunwoody</w:t>
      </w:r>
      <w:r w:rsidR="0121FC56" w:rsidRPr="006256AE">
        <w:rPr>
          <w:rFonts w:ascii="Lucida Sans" w:hAnsi="Lucida Sans"/>
          <w:sz w:val="22"/>
          <w:szCs w:val="22"/>
        </w:rPr>
        <w:t>: Short f</w:t>
      </w:r>
      <w:r>
        <w:rPr>
          <w:rFonts w:ascii="Lucida Sans" w:hAnsi="Lucida Sans"/>
          <w:sz w:val="22"/>
          <w:szCs w:val="22"/>
        </w:rPr>
        <w:t>orm leaves a lot of variability and could cause some confusion.</w:t>
      </w:r>
      <w:r w:rsidR="0121FC56" w:rsidRPr="006256AE">
        <w:rPr>
          <w:rFonts w:ascii="Lucida Sans" w:hAnsi="Lucida Sans"/>
          <w:sz w:val="22"/>
          <w:szCs w:val="22"/>
        </w:rPr>
        <w:t xml:space="preserve"> </w:t>
      </w:r>
      <w:r>
        <w:rPr>
          <w:rFonts w:ascii="Lucida Sans" w:hAnsi="Lucida Sans"/>
          <w:sz w:val="22"/>
          <w:szCs w:val="22"/>
        </w:rPr>
        <w:t>It could lead to there being too much room for interpretation. Considering how the Rules of the Court is only ten pages, is a short form necessary?</w:t>
      </w:r>
    </w:p>
    <w:p w14:paraId="7E44A773" w14:textId="77777777" w:rsidR="00D46EBD" w:rsidRDefault="00D46EBD"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Melville</w:t>
      </w:r>
      <w:r w:rsidR="0121FC56" w:rsidRPr="00D46EBD">
        <w:rPr>
          <w:rFonts w:ascii="Lucida Sans" w:hAnsi="Lucida Sans"/>
          <w:sz w:val="22"/>
          <w:szCs w:val="22"/>
        </w:rPr>
        <w:t xml:space="preserve">: </w:t>
      </w:r>
      <w:r>
        <w:rPr>
          <w:rFonts w:ascii="Lucida Sans" w:hAnsi="Lucida Sans"/>
          <w:sz w:val="22"/>
          <w:szCs w:val="22"/>
        </w:rPr>
        <w:t>Items the Court should add to the Rules</w:t>
      </w:r>
      <w:r w:rsidR="0121FC56" w:rsidRPr="00D46EBD">
        <w:rPr>
          <w:rFonts w:ascii="Lucida Sans" w:hAnsi="Lucida Sans"/>
          <w:sz w:val="22"/>
          <w:szCs w:val="22"/>
        </w:rPr>
        <w:t xml:space="preserve">: distinction between </w:t>
      </w:r>
      <w:r>
        <w:rPr>
          <w:rFonts w:ascii="Lucida Sans" w:hAnsi="Lucida Sans"/>
          <w:sz w:val="22"/>
          <w:szCs w:val="22"/>
        </w:rPr>
        <w:t xml:space="preserve">Justice </w:t>
      </w:r>
      <w:proofErr w:type="gramStart"/>
      <w:r w:rsidR="0121FC56" w:rsidRPr="00D46EBD">
        <w:rPr>
          <w:rFonts w:ascii="Lucida Sans" w:hAnsi="Lucida Sans"/>
          <w:sz w:val="22"/>
          <w:szCs w:val="22"/>
        </w:rPr>
        <w:t>positions</w:t>
      </w:r>
      <w:proofErr w:type="gramEnd"/>
      <w:r w:rsidR="0121FC56" w:rsidRPr="00D46EBD">
        <w:rPr>
          <w:rFonts w:ascii="Lucida Sans" w:hAnsi="Lucida Sans"/>
          <w:sz w:val="22"/>
          <w:szCs w:val="22"/>
        </w:rPr>
        <w:t xml:space="preserve">, set of values, sentencing guidelines, </w:t>
      </w:r>
      <w:r>
        <w:rPr>
          <w:rFonts w:ascii="Lucida Sans" w:hAnsi="Lucida Sans"/>
          <w:sz w:val="22"/>
          <w:szCs w:val="22"/>
        </w:rPr>
        <w:t xml:space="preserve">and using </w:t>
      </w:r>
      <w:r w:rsidR="0121FC56" w:rsidRPr="00D46EBD">
        <w:rPr>
          <w:rFonts w:ascii="Lucida Sans" w:hAnsi="Lucida Sans"/>
          <w:sz w:val="22"/>
          <w:szCs w:val="22"/>
        </w:rPr>
        <w:t xml:space="preserve">the </w:t>
      </w:r>
      <w:r>
        <w:rPr>
          <w:rFonts w:ascii="Lucida Sans" w:hAnsi="Lucida Sans"/>
          <w:sz w:val="22"/>
          <w:szCs w:val="22"/>
        </w:rPr>
        <w:t xml:space="preserve">consistent </w:t>
      </w:r>
      <w:r w:rsidR="0121FC56" w:rsidRPr="00D46EBD">
        <w:rPr>
          <w:rFonts w:ascii="Lucida Sans" w:hAnsi="Lucida Sans"/>
          <w:sz w:val="22"/>
          <w:szCs w:val="22"/>
        </w:rPr>
        <w:t>header.</w:t>
      </w:r>
    </w:p>
    <w:p w14:paraId="5A61110F" w14:textId="77777777" w:rsidR="00C0066B" w:rsidRDefault="0121FC56" w:rsidP="00B33715">
      <w:pPr>
        <w:pStyle w:val="ListParagraph"/>
        <w:widowControl w:val="0"/>
        <w:numPr>
          <w:ilvl w:val="2"/>
          <w:numId w:val="18"/>
        </w:numPr>
        <w:spacing w:after="160" w:line="360" w:lineRule="auto"/>
        <w:rPr>
          <w:rFonts w:ascii="Lucida Sans" w:hAnsi="Lucida Sans"/>
          <w:sz w:val="22"/>
          <w:szCs w:val="22"/>
        </w:rPr>
      </w:pPr>
      <w:r w:rsidRPr="00D46EBD">
        <w:rPr>
          <w:rFonts w:ascii="Lucida Sans" w:hAnsi="Lucida Sans"/>
          <w:sz w:val="22"/>
          <w:szCs w:val="22"/>
        </w:rPr>
        <w:t>INTRODUCTION: (P): "hereafter" change in text from "here as"; (CJM, M, P) (grammar and sentence styling);(CJM)  be revisited after review of other sections</w:t>
      </w:r>
    </w:p>
    <w:p w14:paraId="16B07997" w14:textId="58D84EE7" w:rsidR="0121FC56" w:rsidRPr="00C0066B" w:rsidRDefault="0121FC56" w:rsidP="00B33715">
      <w:pPr>
        <w:pStyle w:val="ListParagraph"/>
        <w:widowControl w:val="0"/>
        <w:numPr>
          <w:ilvl w:val="2"/>
          <w:numId w:val="18"/>
        </w:numPr>
        <w:spacing w:after="160" w:line="360" w:lineRule="auto"/>
        <w:rPr>
          <w:rFonts w:ascii="Lucida Sans" w:hAnsi="Lucida Sans"/>
          <w:sz w:val="22"/>
          <w:szCs w:val="22"/>
        </w:rPr>
      </w:pPr>
      <w:r w:rsidRPr="00C0066B">
        <w:rPr>
          <w:rFonts w:ascii="Lucida Sans" w:hAnsi="Lucida Sans"/>
          <w:sz w:val="22"/>
          <w:szCs w:val="22"/>
        </w:rPr>
        <w:lastRenderedPageBreak/>
        <w:t>MEETINGS AND QUORUM: (M) case hearings scheduled in place of regular meetings, inaccurate, sentence implies court hearings will replace court meetings, (D, M) Court hearings will be scheduled as determined by the SCJ, (B) eliminate line suggesting "preparing for Student Body Elections"; (P, M, CJM) detailing the rules around quorum, role of ASSIS. JUSTICE, role to reach a quorum, bring up to CCRC; (CJM) quorum is a simple majority of current justices; (CJM, M, P) does CJ have voting power, tie-breaking vote</w:t>
      </w:r>
      <w:proofErr w:type="gramStart"/>
      <w:r w:rsidRPr="00C0066B">
        <w:rPr>
          <w:rFonts w:ascii="Lucida Sans" w:hAnsi="Lucida Sans"/>
          <w:sz w:val="22"/>
          <w:szCs w:val="22"/>
        </w:rPr>
        <w:t>?,</w:t>
      </w:r>
      <w:proofErr w:type="gramEnd"/>
      <w:r w:rsidRPr="00C0066B">
        <w:rPr>
          <w:rFonts w:ascii="Lucida Sans" w:hAnsi="Lucida Sans"/>
          <w:sz w:val="22"/>
          <w:szCs w:val="22"/>
        </w:rPr>
        <w:t xml:space="preserve"> CCRC, implied; (CJM, M, P) should we include the Assist. J in quorum rules?; (ALL) rewrite of last line, first paragraph, RULE 1; (ALL) conflict of interest discussion, how it affects quorum (Rule 1 &amp; Rule 17), put COI under values or justice responsibilities, justice with </w:t>
      </w:r>
    </w:p>
    <w:p w14:paraId="2558987A" w14:textId="4982D24D" w:rsidR="0121FC56" w:rsidRPr="00C0066B" w:rsidRDefault="0121FC56" w:rsidP="00B33715">
      <w:pPr>
        <w:pStyle w:val="ListParagraph"/>
        <w:widowControl w:val="0"/>
        <w:numPr>
          <w:ilvl w:val="3"/>
          <w:numId w:val="3"/>
        </w:numPr>
        <w:spacing w:after="160" w:line="360" w:lineRule="auto"/>
        <w:rPr>
          <w:rFonts w:ascii="Lucida Sans" w:hAnsi="Lucida Sans"/>
          <w:sz w:val="22"/>
          <w:szCs w:val="22"/>
        </w:rPr>
      </w:pPr>
      <w:r w:rsidRPr="00C0066B">
        <w:rPr>
          <w:rFonts w:ascii="Lucida Sans" w:hAnsi="Lucida Sans"/>
          <w:sz w:val="22"/>
          <w:szCs w:val="22"/>
        </w:rPr>
        <w:t xml:space="preserve">Table discussion: CJM </w:t>
      </w:r>
      <w:r w:rsidR="00B33715" w:rsidRPr="00C0066B">
        <w:rPr>
          <w:rFonts w:ascii="Lucida Sans" w:hAnsi="Lucida Sans"/>
          <w:sz w:val="22"/>
          <w:szCs w:val="22"/>
        </w:rPr>
        <w:t>moto</w:t>
      </w:r>
      <w:r w:rsidRPr="00C0066B">
        <w:rPr>
          <w:rFonts w:ascii="Lucida Sans" w:hAnsi="Lucida Sans"/>
          <w:sz w:val="22"/>
          <w:szCs w:val="22"/>
        </w:rPr>
        <w:t xml:space="preserve"> for approval to end discussion</w:t>
      </w:r>
    </w:p>
    <w:p w14:paraId="367883D9" w14:textId="7DCCFA74" w:rsidR="0121FC56" w:rsidRPr="00C0066B" w:rsidRDefault="0121FC56" w:rsidP="00B33715">
      <w:pPr>
        <w:pStyle w:val="ListParagraph"/>
        <w:widowControl w:val="0"/>
        <w:numPr>
          <w:ilvl w:val="4"/>
          <w:numId w:val="3"/>
        </w:numPr>
        <w:spacing w:after="160" w:line="360" w:lineRule="auto"/>
        <w:rPr>
          <w:rFonts w:ascii="Lucida Sans" w:hAnsi="Lucida Sans"/>
          <w:sz w:val="22"/>
          <w:szCs w:val="22"/>
        </w:rPr>
      </w:pPr>
      <w:proofErr w:type="spellStart"/>
      <w:r w:rsidRPr="00C0066B">
        <w:rPr>
          <w:rFonts w:ascii="Lucida Sans" w:hAnsi="Lucida Sans"/>
          <w:sz w:val="22"/>
          <w:szCs w:val="22"/>
        </w:rPr>
        <w:t>Beah</w:t>
      </w:r>
      <w:proofErr w:type="spellEnd"/>
      <w:r w:rsidRPr="00C0066B">
        <w:rPr>
          <w:rFonts w:ascii="Lucida Sans" w:hAnsi="Lucida Sans"/>
          <w:sz w:val="22"/>
          <w:szCs w:val="22"/>
        </w:rPr>
        <w:t>: so moved</w:t>
      </w:r>
    </w:p>
    <w:p w14:paraId="2F7DAAAF" w14:textId="61F4ABCE" w:rsidR="0121FC56" w:rsidRPr="00C0066B" w:rsidRDefault="0121FC56" w:rsidP="00B33715">
      <w:pPr>
        <w:pStyle w:val="ListParagraph"/>
        <w:widowControl w:val="0"/>
        <w:numPr>
          <w:ilvl w:val="4"/>
          <w:numId w:val="3"/>
        </w:numPr>
        <w:spacing w:after="160" w:line="360" w:lineRule="auto"/>
        <w:rPr>
          <w:rFonts w:ascii="Lucida Sans" w:hAnsi="Lucida Sans"/>
          <w:sz w:val="22"/>
          <w:szCs w:val="22"/>
        </w:rPr>
      </w:pPr>
      <w:r w:rsidRPr="00C0066B">
        <w:rPr>
          <w:rFonts w:ascii="Lucida Sans" w:hAnsi="Lucida Sans"/>
          <w:sz w:val="22"/>
          <w:szCs w:val="22"/>
        </w:rPr>
        <w:t>McCormick: seconded</w:t>
      </w:r>
      <w:r w:rsidR="00C0066B">
        <w:rPr>
          <w:rFonts w:ascii="Lucida Sans" w:hAnsi="Lucida Sans"/>
          <w:sz w:val="22"/>
          <w:szCs w:val="22"/>
        </w:rPr>
        <w:t>. Passes.</w:t>
      </w:r>
    </w:p>
    <w:p w14:paraId="0E69DCA2" w14:textId="77777777" w:rsidR="008524B0" w:rsidRPr="006256AE"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Discussion: Can the Student Body President Appoint Him/Herself as an Executive Commissioner?</w:t>
      </w:r>
    </w:p>
    <w:p w14:paraId="3B06576A" w14:textId="59212038" w:rsidR="0121FC56" w:rsidRPr="006256AE" w:rsidRDefault="00C0066B"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 xml:space="preserve">Melville: </w:t>
      </w:r>
      <w:r w:rsidR="0121FC56" w:rsidRPr="006256AE">
        <w:rPr>
          <w:rFonts w:ascii="Lucida Sans" w:hAnsi="Lucida Sans"/>
          <w:sz w:val="22"/>
          <w:szCs w:val="22"/>
        </w:rPr>
        <w:t xml:space="preserve">Wenzel and </w:t>
      </w:r>
      <w:proofErr w:type="spellStart"/>
      <w:r w:rsidR="0121FC56" w:rsidRPr="006256AE">
        <w:rPr>
          <w:rFonts w:ascii="Lucida Sans" w:hAnsi="Lucida Sans"/>
          <w:sz w:val="22"/>
          <w:szCs w:val="22"/>
        </w:rPr>
        <w:t>Holmquist</w:t>
      </w:r>
      <w:proofErr w:type="spellEnd"/>
      <w:r>
        <w:rPr>
          <w:rFonts w:ascii="Lucida Sans" w:hAnsi="Lucida Sans"/>
          <w:sz w:val="22"/>
          <w:szCs w:val="22"/>
        </w:rPr>
        <w:t xml:space="preserve"> had a verbal altercation, and this question was brought before the Student Court several weeks ago.</w:t>
      </w:r>
    </w:p>
    <w:p w14:paraId="08B5B933" w14:textId="1B0E9803" w:rsidR="0121FC56" w:rsidRPr="006256AE" w:rsidRDefault="0121FC56" w:rsidP="00B33715">
      <w:pPr>
        <w:pStyle w:val="ListParagraph"/>
        <w:widowControl w:val="0"/>
        <w:numPr>
          <w:ilvl w:val="2"/>
          <w:numId w:val="18"/>
        </w:numPr>
        <w:spacing w:after="160" w:line="360" w:lineRule="auto"/>
        <w:rPr>
          <w:rFonts w:ascii="Lucida Sans" w:hAnsi="Lucida Sans"/>
          <w:sz w:val="22"/>
          <w:szCs w:val="22"/>
        </w:rPr>
      </w:pPr>
      <w:r w:rsidRPr="006256AE">
        <w:rPr>
          <w:rFonts w:ascii="Lucida Sans" w:hAnsi="Lucida Sans"/>
          <w:sz w:val="22"/>
          <w:szCs w:val="22"/>
        </w:rPr>
        <w:t>M</w:t>
      </w:r>
      <w:r w:rsidR="00C0066B">
        <w:rPr>
          <w:rFonts w:ascii="Lucida Sans" w:hAnsi="Lucida Sans"/>
          <w:sz w:val="22"/>
          <w:szCs w:val="22"/>
        </w:rPr>
        <w:t>cCormick</w:t>
      </w:r>
      <w:r w:rsidRPr="006256AE">
        <w:rPr>
          <w:rFonts w:ascii="Lucida Sans" w:hAnsi="Lucida Sans"/>
          <w:sz w:val="22"/>
          <w:szCs w:val="22"/>
        </w:rPr>
        <w:t xml:space="preserve">: If </w:t>
      </w:r>
      <w:r w:rsidR="00C0066B">
        <w:rPr>
          <w:rFonts w:ascii="Lucida Sans" w:hAnsi="Lucida Sans"/>
          <w:sz w:val="22"/>
          <w:szCs w:val="22"/>
        </w:rPr>
        <w:t xml:space="preserve">the </w:t>
      </w:r>
      <w:r w:rsidRPr="006256AE">
        <w:rPr>
          <w:rFonts w:ascii="Lucida Sans" w:hAnsi="Lucida Sans"/>
          <w:sz w:val="22"/>
          <w:szCs w:val="22"/>
        </w:rPr>
        <w:t xml:space="preserve">President wants to appoint himself, </w:t>
      </w:r>
      <w:r w:rsidR="00C0066B">
        <w:rPr>
          <w:rFonts w:ascii="Lucida Sans" w:hAnsi="Lucida Sans"/>
          <w:sz w:val="22"/>
          <w:szCs w:val="22"/>
        </w:rPr>
        <w:t xml:space="preserve">I think he </w:t>
      </w:r>
      <w:r w:rsidRPr="006256AE">
        <w:rPr>
          <w:rFonts w:ascii="Lucida Sans" w:hAnsi="Lucida Sans"/>
          <w:sz w:val="22"/>
          <w:szCs w:val="22"/>
        </w:rPr>
        <w:t>must step down as President.</w:t>
      </w:r>
    </w:p>
    <w:p w14:paraId="72590CA0" w14:textId="59CE00A8" w:rsidR="0121FC56" w:rsidRPr="006256AE" w:rsidRDefault="0121FC56" w:rsidP="00B33715">
      <w:pPr>
        <w:pStyle w:val="ListParagraph"/>
        <w:widowControl w:val="0"/>
        <w:numPr>
          <w:ilvl w:val="2"/>
          <w:numId w:val="18"/>
        </w:numPr>
        <w:spacing w:after="160" w:line="360" w:lineRule="auto"/>
        <w:rPr>
          <w:rFonts w:ascii="Lucida Sans" w:hAnsi="Lucida Sans"/>
          <w:sz w:val="22"/>
          <w:szCs w:val="22"/>
        </w:rPr>
      </w:pPr>
      <w:proofErr w:type="spellStart"/>
      <w:r w:rsidRPr="006256AE">
        <w:rPr>
          <w:rFonts w:ascii="Lucida Sans" w:hAnsi="Lucida Sans"/>
          <w:sz w:val="22"/>
          <w:szCs w:val="22"/>
        </w:rPr>
        <w:t>P</w:t>
      </w:r>
      <w:r w:rsidR="00C0066B">
        <w:rPr>
          <w:rFonts w:ascii="Lucida Sans" w:hAnsi="Lucida Sans"/>
          <w:sz w:val="22"/>
          <w:szCs w:val="22"/>
        </w:rPr>
        <w:t>acella</w:t>
      </w:r>
      <w:proofErr w:type="spellEnd"/>
      <w:r w:rsidRPr="006256AE">
        <w:rPr>
          <w:rFonts w:ascii="Lucida Sans" w:hAnsi="Lucida Sans"/>
          <w:sz w:val="22"/>
          <w:szCs w:val="22"/>
        </w:rPr>
        <w:t xml:space="preserve">: </w:t>
      </w:r>
      <w:r w:rsidR="00C0066B">
        <w:rPr>
          <w:rFonts w:ascii="Lucida Sans" w:hAnsi="Lucida Sans"/>
          <w:sz w:val="22"/>
          <w:szCs w:val="22"/>
        </w:rPr>
        <w:t>According to the Constitution, a Student Government member c</w:t>
      </w:r>
      <w:r w:rsidRPr="006256AE">
        <w:rPr>
          <w:rFonts w:ascii="Lucida Sans" w:hAnsi="Lucida Sans"/>
          <w:sz w:val="22"/>
          <w:szCs w:val="22"/>
        </w:rPr>
        <w:t>annot hold more than on</w:t>
      </w:r>
      <w:r w:rsidR="00C0066B">
        <w:rPr>
          <w:rFonts w:ascii="Lucida Sans" w:hAnsi="Lucida Sans"/>
          <w:sz w:val="22"/>
          <w:szCs w:val="22"/>
        </w:rPr>
        <w:t>e appointed or elected position</w:t>
      </w:r>
      <w:r w:rsidRPr="006256AE">
        <w:rPr>
          <w:rFonts w:ascii="Lucida Sans" w:hAnsi="Lucida Sans"/>
          <w:sz w:val="22"/>
          <w:szCs w:val="22"/>
        </w:rPr>
        <w:t xml:space="preserve">. </w:t>
      </w:r>
    </w:p>
    <w:p w14:paraId="7ABD9C52" w14:textId="623A2E86" w:rsidR="0121FC56" w:rsidRPr="006256AE" w:rsidRDefault="0121FC56" w:rsidP="00B33715">
      <w:pPr>
        <w:pStyle w:val="ListParagraph"/>
        <w:widowControl w:val="0"/>
        <w:numPr>
          <w:ilvl w:val="2"/>
          <w:numId w:val="18"/>
        </w:numPr>
        <w:spacing w:after="160" w:line="360" w:lineRule="auto"/>
        <w:rPr>
          <w:rFonts w:ascii="Lucida Sans" w:hAnsi="Lucida Sans"/>
          <w:sz w:val="22"/>
          <w:szCs w:val="22"/>
        </w:rPr>
      </w:pPr>
      <w:r w:rsidRPr="006256AE">
        <w:rPr>
          <w:rFonts w:ascii="Lucida Sans" w:hAnsi="Lucida Sans"/>
          <w:sz w:val="22"/>
          <w:szCs w:val="22"/>
        </w:rPr>
        <w:t>Settled: President can appoint</w:t>
      </w:r>
      <w:r w:rsidR="00C0066B">
        <w:rPr>
          <w:rFonts w:ascii="Lucida Sans" w:hAnsi="Lucida Sans"/>
          <w:sz w:val="22"/>
          <w:szCs w:val="22"/>
        </w:rPr>
        <w:t xml:space="preserve"> himself</w:t>
      </w:r>
      <w:r w:rsidRPr="006256AE">
        <w:rPr>
          <w:rFonts w:ascii="Lucida Sans" w:hAnsi="Lucida Sans"/>
          <w:sz w:val="22"/>
          <w:szCs w:val="22"/>
        </w:rPr>
        <w:t xml:space="preserve"> as </w:t>
      </w:r>
      <w:r w:rsidR="00C0066B">
        <w:rPr>
          <w:rFonts w:ascii="Lucida Sans" w:hAnsi="Lucida Sans"/>
          <w:sz w:val="22"/>
          <w:szCs w:val="22"/>
        </w:rPr>
        <w:t>an Executive Commissioner</w:t>
      </w:r>
      <w:r w:rsidRPr="006256AE">
        <w:rPr>
          <w:rFonts w:ascii="Lucida Sans" w:hAnsi="Lucida Sans"/>
          <w:sz w:val="22"/>
          <w:szCs w:val="22"/>
        </w:rPr>
        <w:t xml:space="preserve">, if </w:t>
      </w:r>
      <w:r w:rsidR="00C0066B">
        <w:rPr>
          <w:rFonts w:ascii="Lucida Sans" w:hAnsi="Lucida Sans"/>
          <w:sz w:val="22"/>
          <w:szCs w:val="22"/>
        </w:rPr>
        <w:t>he steps down from the office.</w:t>
      </w:r>
    </w:p>
    <w:p w14:paraId="470B8D06" w14:textId="77777777" w:rsidR="00255A92" w:rsidRPr="006256AE" w:rsidRDefault="0121FC56"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Announcements and Comments</w:t>
      </w:r>
    </w:p>
    <w:p w14:paraId="5A1C6813" w14:textId="477A064F" w:rsidR="0121FC56" w:rsidRDefault="00C0066B" w:rsidP="00B33715">
      <w:pPr>
        <w:pStyle w:val="ListParagraph"/>
        <w:widowControl w:val="0"/>
        <w:numPr>
          <w:ilvl w:val="1"/>
          <w:numId w:val="18"/>
        </w:numPr>
        <w:spacing w:after="160" w:line="360" w:lineRule="auto"/>
        <w:rPr>
          <w:rFonts w:ascii="Lucida Sans" w:hAnsi="Lucida Sans"/>
          <w:sz w:val="22"/>
          <w:szCs w:val="22"/>
        </w:rPr>
      </w:pPr>
      <w:proofErr w:type="spellStart"/>
      <w:r>
        <w:rPr>
          <w:rFonts w:ascii="Lucida Sans" w:hAnsi="Lucida Sans"/>
          <w:sz w:val="22"/>
          <w:szCs w:val="22"/>
        </w:rPr>
        <w:t>Pacella</w:t>
      </w:r>
      <w:proofErr w:type="spellEnd"/>
      <w:r>
        <w:rPr>
          <w:rFonts w:ascii="Lucida Sans" w:hAnsi="Lucida Sans"/>
          <w:sz w:val="22"/>
          <w:szCs w:val="22"/>
        </w:rPr>
        <w:t>: have we had a chance to discuss the sentencing guidelines?</w:t>
      </w:r>
    </w:p>
    <w:p w14:paraId="2EE5F879" w14:textId="2A829A17" w:rsidR="00C0066B" w:rsidRDefault="00C0066B" w:rsidP="00B33715">
      <w:pPr>
        <w:pStyle w:val="ListParagraph"/>
        <w:widowControl w:val="0"/>
        <w:numPr>
          <w:ilvl w:val="2"/>
          <w:numId w:val="18"/>
        </w:numPr>
        <w:spacing w:after="160" w:line="360" w:lineRule="auto"/>
        <w:rPr>
          <w:rFonts w:ascii="Lucida Sans" w:hAnsi="Lucida Sans"/>
          <w:sz w:val="22"/>
          <w:szCs w:val="22"/>
        </w:rPr>
      </w:pPr>
      <w:proofErr w:type="spellStart"/>
      <w:r>
        <w:rPr>
          <w:rFonts w:ascii="Lucida Sans" w:hAnsi="Lucida Sans"/>
          <w:sz w:val="22"/>
          <w:szCs w:val="22"/>
        </w:rPr>
        <w:t>Beah</w:t>
      </w:r>
      <w:proofErr w:type="spellEnd"/>
      <w:r>
        <w:rPr>
          <w:rFonts w:ascii="Lucida Sans" w:hAnsi="Lucida Sans"/>
          <w:sz w:val="22"/>
          <w:szCs w:val="22"/>
        </w:rPr>
        <w:t>: Motion to take Rules of the Court discussion from the table.</w:t>
      </w:r>
    </w:p>
    <w:p w14:paraId="2AADD2B7" w14:textId="77777777" w:rsidR="00C0066B" w:rsidRDefault="00C0066B"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McCormick seconded. Passed.</w:t>
      </w:r>
    </w:p>
    <w:p w14:paraId="1C214670" w14:textId="77777777" w:rsidR="00C0066B" w:rsidRDefault="00C0066B" w:rsidP="00B33715">
      <w:pPr>
        <w:pStyle w:val="ListParagraph"/>
        <w:widowControl w:val="0"/>
        <w:numPr>
          <w:ilvl w:val="2"/>
          <w:numId w:val="18"/>
        </w:numPr>
        <w:spacing w:after="160" w:line="360" w:lineRule="auto"/>
        <w:rPr>
          <w:rFonts w:ascii="Lucida Sans" w:hAnsi="Lucida Sans"/>
          <w:sz w:val="22"/>
          <w:szCs w:val="22"/>
        </w:rPr>
      </w:pPr>
      <w:r>
        <w:rPr>
          <w:rFonts w:ascii="Lucida Sans" w:hAnsi="Lucida Sans"/>
          <w:sz w:val="22"/>
          <w:szCs w:val="22"/>
        </w:rPr>
        <w:t>Rules of the Court</w:t>
      </w:r>
    </w:p>
    <w:p w14:paraId="654A333D" w14:textId="77777777" w:rsidR="00C0066B" w:rsidRDefault="00C0066B" w:rsidP="00B33715">
      <w:pPr>
        <w:pStyle w:val="ListParagraph"/>
        <w:widowControl w:val="0"/>
        <w:numPr>
          <w:ilvl w:val="3"/>
          <w:numId w:val="18"/>
        </w:numPr>
        <w:spacing w:after="160" w:line="360" w:lineRule="auto"/>
        <w:rPr>
          <w:rFonts w:ascii="Lucida Sans" w:hAnsi="Lucida Sans"/>
          <w:sz w:val="22"/>
          <w:szCs w:val="22"/>
        </w:rPr>
      </w:pPr>
      <w:r w:rsidRPr="00C0066B">
        <w:rPr>
          <w:rFonts w:ascii="Lucida Sans" w:hAnsi="Lucida Sans"/>
          <w:sz w:val="22"/>
          <w:szCs w:val="22"/>
        </w:rPr>
        <w:t xml:space="preserve"> </w:t>
      </w:r>
      <w:proofErr w:type="spellStart"/>
      <w:r w:rsidRPr="00C0066B">
        <w:rPr>
          <w:rFonts w:ascii="Lucida Sans" w:hAnsi="Lucida Sans"/>
          <w:sz w:val="22"/>
          <w:szCs w:val="22"/>
        </w:rPr>
        <w:t>Pacella</w:t>
      </w:r>
      <w:proofErr w:type="spellEnd"/>
      <w:r w:rsidRPr="00C0066B">
        <w:rPr>
          <w:rFonts w:ascii="Lucida Sans" w:hAnsi="Lucida Sans"/>
          <w:sz w:val="22"/>
          <w:szCs w:val="22"/>
        </w:rPr>
        <w:t xml:space="preserve">: </w:t>
      </w:r>
      <w:r>
        <w:rPr>
          <w:rFonts w:ascii="Lucida Sans" w:hAnsi="Lucida Sans"/>
          <w:sz w:val="22"/>
          <w:szCs w:val="22"/>
        </w:rPr>
        <w:t>In the past, we have</w:t>
      </w:r>
      <w:r w:rsidRPr="00C0066B">
        <w:rPr>
          <w:rFonts w:ascii="Lucida Sans" w:hAnsi="Lucida Sans"/>
          <w:sz w:val="22"/>
          <w:szCs w:val="22"/>
        </w:rPr>
        <w:t xml:space="preserve"> issue</w:t>
      </w:r>
      <w:r>
        <w:rPr>
          <w:rFonts w:ascii="Lucida Sans" w:hAnsi="Lucida Sans"/>
          <w:sz w:val="22"/>
          <w:szCs w:val="22"/>
        </w:rPr>
        <w:t>d reprimands and not punishments in the past.</w:t>
      </w:r>
      <w:r w:rsidRPr="00C0066B">
        <w:rPr>
          <w:rFonts w:ascii="Lucida Sans" w:hAnsi="Lucida Sans"/>
          <w:sz w:val="22"/>
          <w:szCs w:val="22"/>
        </w:rPr>
        <w:t xml:space="preserve"> </w:t>
      </w:r>
      <w:r>
        <w:rPr>
          <w:rFonts w:ascii="Lucida Sans" w:hAnsi="Lucida Sans"/>
          <w:sz w:val="22"/>
          <w:szCs w:val="22"/>
        </w:rPr>
        <w:t xml:space="preserve">In different decisions, the Student Court repeatedly makes decisions and clarifies that “this does not seek to </w:t>
      </w:r>
      <w:r>
        <w:rPr>
          <w:rFonts w:ascii="Lucida Sans" w:hAnsi="Lucida Sans"/>
          <w:sz w:val="22"/>
          <w:szCs w:val="22"/>
        </w:rPr>
        <w:lastRenderedPageBreak/>
        <w:t>establish precedent.” If the Court makes a decision, it needs to hold that decision firmly. I have separated the punishments into different categories based on severity.</w:t>
      </w:r>
      <w:r w:rsidRPr="00C0066B">
        <w:rPr>
          <w:rFonts w:ascii="Lucida Sans" w:hAnsi="Lucida Sans"/>
          <w:sz w:val="22"/>
          <w:szCs w:val="22"/>
        </w:rPr>
        <w:t xml:space="preserve"> </w:t>
      </w:r>
    </w:p>
    <w:p w14:paraId="0EEAAD0E" w14:textId="77777777" w:rsidR="00C0066B" w:rsidRDefault="00C0066B" w:rsidP="00B33715">
      <w:pPr>
        <w:pStyle w:val="ListParagraph"/>
        <w:widowControl w:val="0"/>
        <w:numPr>
          <w:ilvl w:val="3"/>
          <w:numId w:val="18"/>
        </w:numPr>
        <w:spacing w:after="160" w:line="360" w:lineRule="auto"/>
        <w:rPr>
          <w:rFonts w:ascii="Lucida Sans" w:hAnsi="Lucida Sans"/>
          <w:sz w:val="22"/>
          <w:szCs w:val="22"/>
        </w:rPr>
      </w:pPr>
      <w:r>
        <w:rPr>
          <w:rFonts w:ascii="Lucida Sans" w:hAnsi="Lucida Sans"/>
          <w:sz w:val="22"/>
          <w:szCs w:val="22"/>
        </w:rPr>
        <w:t>Melville: You should consider including</w:t>
      </w:r>
      <w:r w:rsidRPr="00C0066B">
        <w:rPr>
          <w:rFonts w:ascii="Lucida Sans" w:hAnsi="Lucida Sans"/>
          <w:sz w:val="22"/>
          <w:szCs w:val="22"/>
        </w:rPr>
        <w:t xml:space="preserve"> case citations </w:t>
      </w:r>
      <w:r>
        <w:rPr>
          <w:rFonts w:ascii="Lucida Sans" w:hAnsi="Lucida Sans"/>
          <w:sz w:val="22"/>
          <w:szCs w:val="22"/>
        </w:rPr>
        <w:t xml:space="preserve">in the </w:t>
      </w:r>
      <w:r w:rsidRPr="00C0066B">
        <w:rPr>
          <w:rFonts w:ascii="Lucida Sans" w:hAnsi="Lucida Sans"/>
          <w:sz w:val="22"/>
          <w:szCs w:val="22"/>
        </w:rPr>
        <w:t>sentencing guidelines</w:t>
      </w:r>
      <w:r>
        <w:rPr>
          <w:rFonts w:ascii="Lucida Sans" w:hAnsi="Lucida Sans"/>
          <w:sz w:val="22"/>
          <w:szCs w:val="22"/>
        </w:rPr>
        <w:t xml:space="preserve">, only to clarify </w:t>
      </w:r>
      <w:r w:rsidRPr="00C0066B">
        <w:rPr>
          <w:rFonts w:ascii="Lucida Sans" w:hAnsi="Lucida Sans"/>
          <w:sz w:val="22"/>
          <w:szCs w:val="22"/>
        </w:rPr>
        <w:t xml:space="preserve">where </w:t>
      </w:r>
      <w:r>
        <w:rPr>
          <w:rFonts w:ascii="Lucida Sans" w:hAnsi="Lucida Sans"/>
          <w:sz w:val="22"/>
          <w:szCs w:val="22"/>
        </w:rPr>
        <w:t xml:space="preserve">the </w:t>
      </w:r>
      <w:r w:rsidRPr="00C0066B">
        <w:rPr>
          <w:rFonts w:ascii="Lucida Sans" w:hAnsi="Lucida Sans"/>
          <w:sz w:val="22"/>
          <w:szCs w:val="22"/>
        </w:rPr>
        <w:t xml:space="preserve">precedent </w:t>
      </w:r>
      <w:r>
        <w:rPr>
          <w:rFonts w:ascii="Lucida Sans" w:hAnsi="Lucida Sans"/>
          <w:sz w:val="22"/>
          <w:szCs w:val="22"/>
        </w:rPr>
        <w:t>is based.</w:t>
      </w:r>
    </w:p>
    <w:p w14:paraId="32941DAF" w14:textId="77777777" w:rsidR="00C0066B" w:rsidRDefault="00C0066B" w:rsidP="00B33715">
      <w:pPr>
        <w:pStyle w:val="ListParagraph"/>
        <w:widowControl w:val="0"/>
        <w:numPr>
          <w:ilvl w:val="3"/>
          <w:numId w:val="18"/>
        </w:numPr>
        <w:spacing w:after="160" w:line="360" w:lineRule="auto"/>
        <w:rPr>
          <w:rFonts w:ascii="Lucida Sans" w:hAnsi="Lucida Sans"/>
          <w:sz w:val="22"/>
          <w:szCs w:val="22"/>
        </w:rPr>
      </w:pPr>
      <w:proofErr w:type="spellStart"/>
      <w:r>
        <w:rPr>
          <w:rFonts w:ascii="Lucida Sans" w:hAnsi="Lucida Sans"/>
          <w:sz w:val="22"/>
          <w:szCs w:val="22"/>
        </w:rPr>
        <w:t>Pacella</w:t>
      </w:r>
      <w:proofErr w:type="spellEnd"/>
      <w:r>
        <w:rPr>
          <w:rFonts w:ascii="Lucida Sans" w:hAnsi="Lucida Sans"/>
          <w:sz w:val="22"/>
          <w:szCs w:val="22"/>
        </w:rPr>
        <w:t xml:space="preserve">: These guidelines explain </w:t>
      </w:r>
      <w:r w:rsidRPr="00C0066B">
        <w:rPr>
          <w:rFonts w:ascii="Lucida Sans" w:hAnsi="Lucida Sans"/>
          <w:sz w:val="22"/>
          <w:szCs w:val="22"/>
        </w:rPr>
        <w:t>what historically has been</w:t>
      </w:r>
      <w:r>
        <w:rPr>
          <w:rFonts w:ascii="Lucida Sans" w:hAnsi="Lucida Sans"/>
          <w:sz w:val="22"/>
          <w:szCs w:val="22"/>
        </w:rPr>
        <w:t xml:space="preserve"> done and what can be done</w:t>
      </w:r>
    </w:p>
    <w:p w14:paraId="59D12665" w14:textId="77777777" w:rsidR="00C0066B" w:rsidRDefault="00C0066B" w:rsidP="00B33715">
      <w:pPr>
        <w:pStyle w:val="ListParagraph"/>
        <w:widowControl w:val="0"/>
        <w:numPr>
          <w:ilvl w:val="3"/>
          <w:numId w:val="18"/>
        </w:numPr>
        <w:spacing w:after="160" w:line="360" w:lineRule="auto"/>
        <w:rPr>
          <w:rFonts w:ascii="Lucida Sans" w:hAnsi="Lucida Sans"/>
          <w:sz w:val="22"/>
          <w:szCs w:val="22"/>
        </w:rPr>
      </w:pPr>
      <w:r>
        <w:rPr>
          <w:rFonts w:ascii="Lucida Sans" w:hAnsi="Lucida Sans"/>
          <w:sz w:val="22"/>
          <w:szCs w:val="22"/>
        </w:rPr>
        <w:t>McCormick: We can create a very condensed form of the guidelines to include in the short form.</w:t>
      </w:r>
    </w:p>
    <w:p w14:paraId="319A52CA" w14:textId="77777777" w:rsidR="00C0066B" w:rsidRDefault="00C0066B" w:rsidP="00B33715">
      <w:pPr>
        <w:pStyle w:val="ListParagraph"/>
        <w:widowControl w:val="0"/>
        <w:numPr>
          <w:ilvl w:val="3"/>
          <w:numId w:val="18"/>
        </w:numPr>
        <w:spacing w:after="160" w:line="360" w:lineRule="auto"/>
        <w:rPr>
          <w:rFonts w:ascii="Lucida Sans" w:hAnsi="Lucida Sans"/>
          <w:sz w:val="22"/>
          <w:szCs w:val="22"/>
        </w:rPr>
      </w:pPr>
      <w:r>
        <w:rPr>
          <w:rFonts w:ascii="Lucida Sans" w:hAnsi="Lucida Sans"/>
          <w:sz w:val="22"/>
          <w:szCs w:val="22"/>
        </w:rPr>
        <w:t>Dunwoody: We could provide the percentage of vote reductions in the short form.</w:t>
      </w:r>
    </w:p>
    <w:p w14:paraId="2449B5F7" w14:textId="432D8FCD" w:rsidR="00C0066B" w:rsidRDefault="00C0066B" w:rsidP="00B33715">
      <w:pPr>
        <w:pStyle w:val="ListParagraph"/>
        <w:widowControl w:val="0"/>
        <w:numPr>
          <w:ilvl w:val="3"/>
          <w:numId w:val="18"/>
        </w:numPr>
        <w:spacing w:after="160" w:line="360" w:lineRule="auto"/>
        <w:rPr>
          <w:rFonts w:ascii="Lucida Sans" w:hAnsi="Lucida Sans"/>
          <w:sz w:val="22"/>
          <w:szCs w:val="22"/>
        </w:rPr>
      </w:pPr>
      <w:proofErr w:type="spellStart"/>
      <w:r>
        <w:rPr>
          <w:rFonts w:ascii="Lucida Sans" w:hAnsi="Lucida Sans"/>
          <w:sz w:val="22"/>
          <w:szCs w:val="22"/>
        </w:rPr>
        <w:t>Pacella</w:t>
      </w:r>
      <w:proofErr w:type="spellEnd"/>
      <w:r>
        <w:rPr>
          <w:rFonts w:ascii="Lucida Sans" w:hAnsi="Lucida Sans"/>
          <w:sz w:val="22"/>
          <w:szCs w:val="22"/>
        </w:rPr>
        <w:t>: C</w:t>
      </w:r>
      <w:r w:rsidRPr="00C0066B">
        <w:rPr>
          <w:rFonts w:ascii="Lucida Sans" w:hAnsi="Lucida Sans"/>
          <w:sz w:val="22"/>
          <w:szCs w:val="22"/>
        </w:rPr>
        <w:t xml:space="preserve">ondensing </w:t>
      </w:r>
      <w:r>
        <w:rPr>
          <w:rFonts w:ascii="Lucida Sans" w:hAnsi="Lucida Sans"/>
          <w:sz w:val="22"/>
          <w:szCs w:val="22"/>
        </w:rPr>
        <w:t xml:space="preserve">the </w:t>
      </w:r>
      <w:r w:rsidRPr="00C0066B">
        <w:rPr>
          <w:rFonts w:ascii="Lucida Sans" w:hAnsi="Lucida Sans"/>
          <w:sz w:val="22"/>
          <w:szCs w:val="22"/>
        </w:rPr>
        <w:t>guideli</w:t>
      </w:r>
      <w:r>
        <w:rPr>
          <w:rFonts w:ascii="Lucida Sans" w:hAnsi="Lucida Sans"/>
          <w:sz w:val="22"/>
          <w:szCs w:val="22"/>
        </w:rPr>
        <w:t>nes might confuse future courts.</w:t>
      </w:r>
    </w:p>
    <w:p w14:paraId="38D7A04E" w14:textId="40ACA6C5" w:rsidR="00C0066B" w:rsidRPr="00C0066B" w:rsidRDefault="00C0066B" w:rsidP="00B33715">
      <w:pPr>
        <w:pStyle w:val="ListParagraph"/>
        <w:widowControl w:val="0"/>
        <w:numPr>
          <w:ilvl w:val="3"/>
          <w:numId w:val="18"/>
        </w:numPr>
        <w:spacing w:after="160" w:line="360" w:lineRule="auto"/>
        <w:rPr>
          <w:rFonts w:ascii="Lucida Sans" w:hAnsi="Lucida Sans"/>
          <w:sz w:val="22"/>
          <w:szCs w:val="22"/>
        </w:rPr>
      </w:pPr>
      <w:r>
        <w:rPr>
          <w:rFonts w:ascii="Lucida Sans" w:hAnsi="Lucida Sans"/>
          <w:sz w:val="22"/>
          <w:szCs w:val="22"/>
        </w:rPr>
        <w:t>Melville: The danger of using a short form, or providing examples in general, is that it tends to become the basis for future decision making. This is both good and bad. The negative side is that we get into a cycle of “this is the way things have always been done.”</w:t>
      </w:r>
      <w:r w:rsidRPr="00C0066B">
        <w:rPr>
          <w:rFonts w:ascii="Lucida Sans" w:hAnsi="Lucida Sans"/>
          <w:sz w:val="22"/>
          <w:szCs w:val="22"/>
        </w:rPr>
        <w:t xml:space="preserve"> </w:t>
      </w:r>
    </w:p>
    <w:p w14:paraId="5632E0E6" w14:textId="77777777" w:rsidR="00C0066B" w:rsidRDefault="00C0066B" w:rsidP="00B33715">
      <w:pPr>
        <w:pStyle w:val="ListParagraph"/>
        <w:widowControl w:val="0"/>
        <w:numPr>
          <w:ilvl w:val="2"/>
          <w:numId w:val="18"/>
        </w:numPr>
        <w:spacing w:after="160" w:line="360" w:lineRule="auto"/>
        <w:rPr>
          <w:rFonts w:ascii="Lucida Sans" w:hAnsi="Lucida Sans"/>
          <w:sz w:val="22"/>
          <w:szCs w:val="22"/>
        </w:rPr>
      </w:pPr>
      <w:r w:rsidRPr="00C0066B">
        <w:rPr>
          <w:rFonts w:ascii="Lucida Sans" w:hAnsi="Lucida Sans"/>
          <w:sz w:val="22"/>
          <w:szCs w:val="22"/>
        </w:rPr>
        <w:t>McCormick: move to table discussion</w:t>
      </w:r>
    </w:p>
    <w:p w14:paraId="20C72725" w14:textId="2D207E68" w:rsidR="00C0066B" w:rsidRPr="00C0066B" w:rsidRDefault="00C0066B" w:rsidP="00B33715">
      <w:pPr>
        <w:pStyle w:val="ListParagraph"/>
        <w:widowControl w:val="0"/>
        <w:numPr>
          <w:ilvl w:val="2"/>
          <w:numId w:val="18"/>
        </w:numPr>
        <w:spacing w:after="160" w:line="360" w:lineRule="auto"/>
        <w:rPr>
          <w:rFonts w:ascii="Lucida Sans" w:hAnsi="Lucida Sans"/>
          <w:sz w:val="22"/>
          <w:szCs w:val="22"/>
        </w:rPr>
      </w:pPr>
      <w:r w:rsidRPr="00C0066B">
        <w:rPr>
          <w:rFonts w:ascii="Lucida Sans" w:hAnsi="Lucida Sans"/>
          <w:sz w:val="22"/>
          <w:szCs w:val="22"/>
        </w:rPr>
        <w:t>Dunwoody: second to table</w:t>
      </w:r>
    </w:p>
    <w:p w14:paraId="5DCEB949" w14:textId="77777777" w:rsidR="0035270B" w:rsidRPr="006256AE" w:rsidRDefault="0121FC56"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Review of Action Items</w:t>
      </w:r>
    </w:p>
    <w:p w14:paraId="036C7470" w14:textId="33B1A25B" w:rsidR="0121FC56" w:rsidRPr="006256AE" w:rsidRDefault="00C0066B" w:rsidP="00B33715">
      <w:pPr>
        <w:pStyle w:val="ListParagraph"/>
        <w:widowControl w:val="0"/>
        <w:numPr>
          <w:ilvl w:val="1"/>
          <w:numId w:val="18"/>
        </w:numPr>
        <w:spacing w:after="160" w:line="360" w:lineRule="auto"/>
        <w:rPr>
          <w:rFonts w:ascii="Lucida Sans" w:hAnsi="Lucida Sans"/>
          <w:sz w:val="22"/>
          <w:szCs w:val="22"/>
        </w:rPr>
      </w:pPr>
      <w:r>
        <w:rPr>
          <w:rFonts w:ascii="Lucida Sans" w:hAnsi="Lucida Sans"/>
          <w:sz w:val="22"/>
          <w:szCs w:val="22"/>
        </w:rPr>
        <w:t xml:space="preserve">Melville </w:t>
      </w:r>
      <w:r w:rsidRPr="00C0066B">
        <w:rPr>
          <w:rFonts w:ascii="Lucida Sans" w:hAnsi="Lucida Sans"/>
          <w:sz w:val="22"/>
          <w:szCs w:val="22"/>
        </w:rPr>
        <w:sym w:font="Wingdings" w:char="F0E0"/>
      </w:r>
      <w:r>
        <w:rPr>
          <w:rFonts w:ascii="Lucida Sans" w:hAnsi="Lucida Sans"/>
          <w:sz w:val="22"/>
          <w:szCs w:val="22"/>
        </w:rPr>
        <w:t xml:space="preserve"> Follow up with McCormick on institutional research objectives</w:t>
      </w:r>
      <w:r w:rsidR="00B33715">
        <w:rPr>
          <w:rFonts w:ascii="Lucida Sans" w:hAnsi="Lucida Sans"/>
          <w:sz w:val="22"/>
          <w:szCs w:val="22"/>
        </w:rPr>
        <w:t>.</w:t>
      </w:r>
    </w:p>
    <w:p w14:paraId="2233C2F8" w14:textId="77777777" w:rsidR="00B33715" w:rsidRDefault="00B33715" w:rsidP="00B33715">
      <w:pPr>
        <w:pStyle w:val="ListParagraph"/>
        <w:widowControl w:val="0"/>
        <w:numPr>
          <w:ilvl w:val="1"/>
          <w:numId w:val="18"/>
        </w:numPr>
        <w:spacing w:after="160" w:line="360" w:lineRule="auto"/>
        <w:rPr>
          <w:rFonts w:ascii="Lucida Sans" w:hAnsi="Lucida Sans"/>
          <w:sz w:val="22"/>
          <w:szCs w:val="22"/>
        </w:rPr>
      </w:pPr>
      <w:r>
        <w:rPr>
          <w:rFonts w:ascii="Lucida Sans" w:hAnsi="Lucida Sans"/>
          <w:sz w:val="22"/>
          <w:szCs w:val="22"/>
        </w:rPr>
        <w:t xml:space="preserve">Melville </w:t>
      </w:r>
      <w:r w:rsidRPr="00C0066B">
        <w:rPr>
          <w:rFonts w:ascii="Lucida Sans" w:hAnsi="Lucida Sans"/>
          <w:sz w:val="22"/>
          <w:szCs w:val="22"/>
        </w:rPr>
        <w:sym w:font="Wingdings" w:char="F0E0"/>
      </w:r>
      <w:r>
        <w:rPr>
          <w:rFonts w:ascii="Lucida Sans" w:hAnsi="Lucida Sans"/>
          <w:sz w:val="22"/>
          <w:szCs w:val="22"/>
        </w:rPr>
        <w:t xml:space="preserve"> Follow up with Justices who will be attending Student Senate meeting in his place.</w:t>
      </w:r>
    </w:p>
    <w:p w14:paraId="3FDF9208" w14:textId="2BDEF62A" w:rsidR="0121FC56" w:rsidRPr="00B33715" w:rsidRDefault="00C0066B" w:rsidP="00B33715">
      <w:pPr>
        <w:pStyle w:val="ListParagraph"/>
        <w:widowControl w:val="0"/>
        <w:numPr>
          <w:ilvl w:val="1"/>
          <w:numId w:val="18"/>
        </w:numPr>
        <w:spacing w:after="160" w:line="360" w:lineRule="auto"/>
        <w:rPr>
          <w:rFonts w:ascii="Lucida Sans" w:hAnsi="Lucida Sans"/>
          <w:sz w:val="22"/>
          <w:szCs w:val="22"/>
        </w:rPr>
      </w:pPr>
      <w:r>
        <w:rPr>
          <w:rFonts w:ascii="Lucida Sans" w:hAnsi="Lucida Sans"/>
          <w:sz w:val="22"/>
          <w:szCs w:val="22"/>
        </w:rPr>
        <w:t xml:space="preserve">Justices </w:t>
      </w:r>
      <w:r w:rsidRPr="00C0066B">
        <w:rPr>
          <w:rFonts w:ascii="Lucida Sans" w:hAnsi="Lucida Sans"/>
          <w:sz w:val="22"/>
          <w:szCs w:val="22"/>
        </w:rPr>
        <w:sym w:font="Wingdings" w:char="F0E0"/>
      </w:r>
      <w:r>
        <w:rPr>
          <w:rFonts w:ascii="Lucida Sans" w:hAnsi="Lucida Sans"/>
          <w:sz w:val="22"/>
          <w:szCs w:val="22"/>
        </w:rPr>
        <w:t xml:space="preserve"> Respond to Doodle P</w:t>
      </w:r>
      <w:r w:rsidR="0121FC56" w:rsidRPr="006256AE">
        <w:rPr>
          <w:rFonts w:ascii="Lucida Sans" w:hAnsi="Lucida Sans"/>
          <w:sz w:val="22"/>
          <w:szCs w:val="22"/>
        </w:rPr>
        <w:t xml:space="preserve">olls for CCRC, Senate attendance, and </w:t>
      </w:r>
      <w:r w:rsidR="0121FC56" w:rsidRPr="00B33715">
        <w:rPr>
          <w:rFonts w:ascii="Lucida Sans" w:hAnsi="Lucida Sans"/>
          <w:sz w:val="22"/>
          <w:szCs w:val="22"/>
        </w:rPr>
        <w:t xml:space="preserve">emergency meeting </w:t>
      </w:r>
      <w:r w:rsidRPr="00B33715">
        <w:rPr>
          <w:rFonts w:ascii="Lucida Sans" w:hAnsi="Lucida Sans"/>
          <w:sz w:val="22"/>
          <w:szCs w:val="22"/>
        </w:rPr>
        <w:t>availability</w:t>
      </w:r>
      <w:r w:rsidR="00B33715" w:rsidRPr="00B33715">
        <w:rPr>
          <w:rFonts w:ascii="Lucida Sans" w:hAnsi="Lucida Sans"/>
          <w:sz w:val="22"/>
          <w:szCs w:val="22"/>
        </w:rPr>
        <w:t>.</w:t>
      </w:r>
    </w:p>
    <w:p w14:paraId="25103DB4" w14:textId="547AAD16" w:rsidR="0121FC56" w:rsidRPr="006256AE" w:rsidRDefault="00B33715" w:rsidP="00B33715">
      <w:pPr>
        <w:pStyle w:val="ListParagraph"/>
        <w:widowControl w:val="0"/>
        <w:numPr>
          <w:ilvl w:val="1"/>
          <w:numId w:val="18"/>
        </w:numPr>
        <w:spacing w:after="160" w:line="360" w:lineRule="auto"/>
        <w:rPr>
          <w:rFonts w:ascii="Lucida Sans" w:hAnsi="Lucida Sans"/>
          <w:sz w:val="22"/>
          <w:szCs w:val="22"/>
        </w:rPr>
      </w:pPr>
      <w:r>
        <w:rPr>
          <w:rFonts w:ascii="Lucida Sans" w:hAnsi="Lucida Sans"/>
          <w:sz w:val="22"/>
          <w:szCs w:val="22"/>
        </w:rPr>
        <w:t xml:space="preserve">Justices </w:t>
      </w:r>
      <w:r w:rsidRPr="00B33715">
        <w:rPr>
          <w:rFonts w:ascii="Lucida Sans" w:hAnsi="Lucida Sans"/>
          <w:sz w:val="22"/>
          <w:szCs w:val="22"/>
        </w:rPr>
        <w:sym w:font="Wingdings" w:char="F0E0"/>
      </w:r>
      <w:r>
        <w:rPr>
          <w:rFonts w:ascii="Lucida Sans" w:hAnsi="Lucida Sans"/>
          <w:sz w:val="22"/>
          <w:szCs w:val="22"/>
        </w:rPr>
        <w:t xml:space="preserve"> Finish Book of Court Decisions titles by October 8.</w:t>
      </w:r>
    </w:p>
    <w:p w14:paraId="5B8F3FC4" w14:textId="0C4A16CE" w:rsidR="0121FC56" w:rsidRPr="006256AE" w:rsidRDefault="00B33715" w:rsidP="00B33715">
      <w:pPr>
        <w:pStyle w:val="ListParagraph"/>
        <w:widowControl w:val="0"/>
        <w:numPr>
          <w:ilvl w:val="1"/>
          <w:numId w:val="18"/>
        </w:numPr>
        <w:spacing w:after="160" w:line="360" w:lineRule="auto"/>
        <w:rPr>
          <w:rFonts w:ascii="Lucida Sans" w:hAnsi="Lucida Sans"/>
          <w:sz w:val="22"/>
          <w:szCs w:val="22"/>
        </w:rPr>
      </w:pPr>
      <w:r>
        <w:rPr>
          <w:rFonts w:ascii="Lucida Sans" w:hAnsi="Lucida Sans"/>
          <w:sz w:val="22"/>
          <w:szCs w:val="22"/>
        </w:rPr>
        <w:t xml:space="preserve">Justices </w:t>
      </w:r>
      <w:r w:rsidRPr="00B33715">
        <w:rPr>
          <w:rFonts w:ascii="Lucida Sans" w:hAnsi="Lucida Sans"/>
          <w:sz w:val="22"/>
          <w:szCs w:val="22"/>
        </w:rPr>
        <w:sym w:font="Wingdings" w:char="F0E0"/>
      </w:r>
      <w:r>
        <w:rPr>
          <w:rFonts w:ascii="Lucida Sans" w:hAnsi="Lucida Sans"/>
          <w:sz w:val="22"/>
          <w:szCs w:val="22"/>
        </w:rPr>
        <w:t xml:space="preserve"> Continue reviewing the Rules of the Court.</w:t>
      </w:r>
    </w:p>
    <w:p w14:paraId="748DF3E0" w14:textId="77777777" w:rsidR="006F5E90" w:rsidRPr="006256AE" w:rsidRDefault="0121FC56" w:rsidP="00B33715">
      <w:pPr>
        <w:pStyle w:val="ListParagraph"/>
        <w:widowControl w:val="0"/>
        <w:numPr>
          <w:ilvl w:val="0"/>
          <w:numId w:val="18"/>
        </w:numPr>
        <w:spacing w:after="160" w:line="360" w:lineRule="auto"/>
        <w:rPr>
          <w:rFonts w:ascii="Lucida Sans" w:hAnsi="Lucida Sans"/>
          <w:sz w:val="22"/>
          <w:szCs w:val="22"/>
        </w:rPr>
      </w:pPr>
      <w:r w:rsidRPr="006256AE">
        <w:rPr>
          <w:rFonts w:ascii="Lucida Sans" w:hAnsi="Lucida Sans"/>
          <w:sz w:val="22"/>
          <w:szCs w:val="22"/>
        </w:rPr>
        <w:t>Adjourn</w:t>
      </w:r>
    </w:p>
    <w:p w14:paraId="1E71AC00" w14:textId="6620FB9A" w:rsidR="0121FC56" w:rsidRPr="006256AE" w:rsidRDefault="00B33715" w:rsidP="00B33715">
      <w:pPr>
        <w:pStyle w:val="ListParagraph"/>
        <w:widowControl w:val="0"/>
        <w:numPr>
          <w:ilvl w:val="1"/>
          <w:numId w:val="18"/>
        </w:numPr>
        <w:spacing w:after="160" w:line="360" w:lineRule="auto"/>
        <w:rPr>
          <w:rFonts w:ascii="Lucida Sans" w:hAnsi="Lucida Sans"/>
          <w:sz w:val="22"/>
          <w:szCs w:val="22"/>
        </w:rPr>
      </w:pPr>
      <w:r>
        <w:rPr>
          <w:rFonts w:ascii="Lucida Sans" w:hAnsi="Lucida Sans"/>
          <w:sz w:val="22"/>
          <w:szCs w:val="22"/>
        </w:rPr>
        <w:t>McCormick</w:t>
      </w:r>
      <w:r w:rsidR="0121FC56" w:rsidRPr="006256AE">
        <w:rPr>
          <w:rFonts w:ascii="Lucida Sans" w:hAnsi="Lucida Sans"/>
          <w:sz w:val="22"/>
          <w:szCs w:val="22"/>
        </w:rPr>
        <w:t xml:space="preserve">: </w:t>
      </w:r>
      <w:r>
        <w:rPr>
          <w:rFonts w:ascii="Lucida Sans" w:hAnsi="Lucida Sans"/>
          <w:sz w:val="22"/>
          <w:szCs w:val="22"/>
        </w:rPr>
        <w:t>Motion to Adjourn</w:t>
      </w:r>
    </w:p>
    <w:p w14:paraId="376DFB1A" w14:textId="5CA3F262" w:rsidR="0121FC56" w:rsidRPr="006256AE" w:rsidRDefault="00B33715" w:rsidP="00B33715">
      <w:pPr>
        <w:pStyle w:val="ListParagraph"/>
        <w:widowControl w:val="0"/>
        <w:numPr>
          <w:ilvl w:val="1"/>
          <w:numId w:val="18"/>
        </w:numPr>
        <w:spacing w:after="160" w:line="360" w:lineRule="auto"/>
        <w:rPr>
          <w:rFonts w:ascii="Lucida Sans" w:hAnsi="Lucida Sans"/>
          <w:sz w:val="22"/>
          <w:szCs w:val="22"/>
        </w:rPr>
      </w:pPr>
      <w:proofErr w:type="spellStart"/>
      <w:r>
        <w:rPr>
          <w:rFonts w:ascii="Lucida Sans" w:hAnsi="Lucida Sans"/>
          <w:sz w:val="22"/>
          <w:szCs w:val="22"/>
        </w:rPr>
        <w:t>Beah</w:t>
      </w:r>
      <w:proofErr w:type="spellEnd"/>
      <w:r>
        <w:rPr>
          <w:rFonts w:ascii="Lucida Sans" w:hAnsi="Lucida Sans"/>
          <w:sz w:val="22"/>
          <w:szCs w:val="22"/>
        </w:rPr>
        <w:t>: Seconded. Passes</w:t>
      </w:r>
    </w:p>
    <w:p w14:paraId="256D51A3" w14:textId="18AC802D" w:rsidR="005A42E4" w:rsidRPr="00B33715" w:rsidRDefault="0121FC56" w:rsidP="00B33715">
      <w:pPr>
        <w:pStyle w:val="ListParagraph"/>
        <w:widowControl w:val="0"/>
        <w:numPr>
          <w:ilvl w:val="1"/>
          <w:numId w:val="18"/>
        </w:numPr>
        <w:spacing w:after="160" w:line="360" w:lineRule="auto"/>
        <w:rPr>
          <w:rFonts w:ascii="Lucida Sans" w:hAnsi="Lucida Sans"/>
          <w:sz w:val="22"/>
          <w:szCs w:val="22"/>
        </w:rPr>
      </w:pPr>
      <w:r w:rsidRPr="006256AE">
        <w:rPr>
          <w:rFonts w:ascii="Lucida Sans" w:hAnsi="Lucida Sans"/>
          <w:sz w:val="22"/>
          <w:szCs w:val="22"/>
        </w:rPr>
        <w:t>Adjourned: 8:41 PM</w:t>
      </w:r>
    </w:p>
    <w:sectPr w:rsidR="005A42E4" w:rsidRPr="00B33715" w:rsidSect="00E31CBB">
      <w:headerReference w:type="default" r:id="rId9"/>
      <w:footerReference w:type="default" r:id="rId1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A6396" w14:textId="77777777" w:rsidR="00067F25" w:rsidRDefault="00067F25">
      <w:r>
        <w:separator/>
      </w:r>
    </w:p>
  </w:endnote>
  <w:endnote w:type="continuationSeparator" w:id="0">
    <w:p w14:paraId="18D43D76" w14:textId="77777777" w:rsidR="00067F25" w:rsidRDefault="0006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2EE5" w14:textId="5728EAD8" w:rsidR="00B33715" w:rsidRPr="00B33715" w:rsidRDefault="00067F25" w:rsidP="00B33715">
    <w:pPr>
      <w:pStyle w:val="Footer"/>
      <w:jc w:val="right"/>
      <w:rPr>
        <w:rFonts w:ascii="Lucida Sans" w:hAnsi="Lucida Sans"/>
        <w:sz w:val="22"/>
      </w:rPr>
    </w:pPr>
    <w:sdt>
      <w:sdtPr>
        <w:rPr>
          <w:rFonts w:ascii="Lucida Sans" w:hAnsi="Lucida Sans"/>
          <w:sz w:val="22"/>
        </w:rPr>
        <w:id w:val="901263637"/>
        <w:docPartObj>
          <w:docPartGallery w:val="Page Numbers (Bottom of Page)"/>
          <w:docPartUnique/>
        </w:docPartObj>
      </w:sdtPr>
      <w:sdtEndPr>
        <w:rPr>
          <w:noProof/>
        </w:rPr>
      </w:sdtEndPr>
      <w:sdtContent>
        <w:r w:rsidR="00B33715">
          <w:rPr>
            <w:rFonts w:ascii="Lucida Sans" w:hAnsi="Lucida Sans"/>
            <w:sz w:val="22"/>
          </w:rPr>
          <w:t xml:space="preserve">Page </w:t>
        </w:r>
        <w:r w:rsidR="00B33715" w:rsidRPr="00B33715">
          <w:rPr>
            <w:rFonts w:ascii="Lucida Sans" w:hAnsi="Lucida Sans"/>
            <w:sz w:val="22"/>
          </w:rPr>
          <w:fldChar w:fldCharType="begin"/>
        </w:r>
        <w:r w:rsidR="00B33715" w:rsidRPr="00B33715">
          <w:rPr>
            <w:rFonts w:ascii="Lucida Sans" w:hAnsi="Lucida Sans"/>
            <w:sz w:val="22"/>
          </w:rPr>
          <w:instrText xml:space="preserve"> PAGE   \* MERGEFORMAT </w:instrText>
        </w:r>
        <w:r w:rsidR="00B33715" w:rsidRPr="00B33715">
          <w:rPr>
            <w:rFonts w:ascii="Lucida Sans" w:hAnsi="Lucida Sans"/>
            <w:sz w:val="22"/>
          </w:rPr>
          <w:fldChar w:fldCharType="separate"/>
        </w:r>
        <w:r w:rsidR="00A37A5F">
          <w:rPr>
            <w:rFonts w:ascii="Lucida Sans" w:hAnsi="Lucida Sans"/>
            <w:noProof/>
            <w:sz w:val="22"/>
          </w:rPr>
          <w:t>1</w:t>
        </w:r>
        <w:r w:rsidR="00B33715" w:rsidRPr="00B33715">
          <w:rPr>
            <w:rFonts w:ascii="Lucida Sans" w:hAnsi="Lucida Sans"/>
            <w:noProof/>
            <w:sz w:val="22"/>
          </w:rPr>
          <w:fldChar w:fldCharType="end"/>
        </w:r>
      </w:sdtContent>
    </w:sdt>
    <w:r w:rsidR="00A37A5F">
      <w:rPr>
        <w:rFonts w:ascii="Lucida Sans" w:hAnsi="Lucida Sans"/>
        <w:noProof/>
        <w:sz w:val="22"/>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4858" w14:textId="77777777" w:rsidR="00067F25" w:rsidRDefault="00067F25">
      <w:r>
        <w:separator/>
      </w:r>
    </w:p>
  </w:footnote>
  <w:footnote w:type="continuationSeparator" w:id="0">
    <w:p w14:paraId="29DFF2CE" w14:textId="77777777" w:rsidR="00067F25" w:rsidRDefault="0006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554C" w14:textId="77777777" w:rsidR="0090213C" w:rsidRDefault="0090213C" w:rsidP="004E0DAB">
    <w:pPr>
      <w:pStyle w:val="Header"/>
      <w:jc w:val="center"/>
    </w:pPr>
    <w:r>
      <w:rPr>
        <w:noProof/>
      </w:rPr>
      <w:drawing>
        <wp:inline distT="0" distB="0" distL="0" distR="0" wp14:anchorId="3D4D8927" wp14:editId="629373B5">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ED"/>
    <w:multiLevelType w:val="hybridMultilevel"/>
    <w:tmpl w:val="80E419C6"/>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272D7"/>
    <w:multiLevelType w:val="hybridMultilevel"/>
    <w:tmpl w:val="F88E07B6"/>
    <w:lvl w:ilvl="0" w:tplc="3C2268CA">
      <w:start w:val="1"/>
      <w:numFmt w:val="upperRoman"/>
      <w:lvlText w:val="%1."/>
      <w:lvlJc w:val="right"/>
      <w:pPr>
        <w:ind w:left="720" w:hanging="360"/>
      </w:pPr>
    </w:lvl>
    <w:lvl w:ilvl="1" w:tplc="77FC5B24">
      <w:start w:val="1"/>
      <w:numFmt w:val="lowerLetter"/>
      <w:lvlText w:val="%2."/>
      <w:lvlJc w:val="left"/>
      <w:pPr>
        <w:ind w:left="1440" w:hanging="360"/>
      </w:pPr>
    </w:lvl>
    <w:lvl w:ilvl="2" w:tplc="E8302B5A">
      <w:start w:val="1"/>
      <w:numFmt w:val="lowerRoman"/>
      <w:lvlText w:val="%3."/>
      <w:lvlJc w:val="right"/>
      <w:pPr>
        <w:ind w:left="2160" w:hanging="180"/>
      </w:pPr>
    </w:lvl>
    <w:lvl w:ilvl="3" w:tplc="A664E136">
      <w:start w:val="1"/>
      <w:numFmt w:val="decimal"/>
      <w:lvlText w:val="%4."/>
      <w:lvlJc w:val="left"/>
      <w:pPr>
        <w:ind w:left="2880" w:hanging="360"/>
      </w:pPr>
    </w:lvl>
    <w:lvl w:ilvl="4" w:tplc="72EC5EC8">
      <w:start w:val="1"/>
      <w:numFmt w:val="lowerLetter"/>
      <w:lvlText w:val="%5."/>
      <w:lvlJc w:val="left"/>
      <w:pPr>
        <w:ind w:left="3600" w:hanging="360"/>
      </w:pPr>
    </w:lvl>
    <w:lvl w:ilvl="5" w:tplc="967A7026">
      <w:start w:val="1"/>
      <w:numFmt w:val="lowerRoman"/>
      <w:lvlText w:val="%6."/>
      <w:lvlJc w:val="right"/>
      <w:pPr>
        <w:ind w:left="4320" w:hanging="180"/>
      </w:pPr>
    </w:lvl>
    <w:lvl w:ilvl="6" w:tplc="D6307590">
      <w:start w:val="1"/>
      <w:numFmt w:val="decimal"/>
      <w:lvlText w:val="%7."/>
      <w:lvlJc w:val="left"/>
      <w:pPr>
        <w:ind w:left="5040" w:hanging="360"/>
      </w:pPr>
    </w:lvl>
    <w:lvl w:ilvl="7" w:tplc="8904C324">
      <w:start w:val="1"/>
      <w:numFmt w:val="lowerLetter"/>
      <w:lvlText w:val="%8."/>
      <w:lvlJc w:val="left"/>
      <w:pPr>
        <w:ind w:left="5760" w:hanging="360"/>
      </w:pPr>
    </w:lvl>
    <w:lvl w:ilvl="8" w:tplc="D91C8EC4">
      <w:start w:val="1"/>
      <w:numFmt w:val="lowerRoman"/>
      <w:lvlText w:val="%9."/>
      <w:lvlJc w:val="right"/>
      <w:pPr>
        <w:ind w:left="6480" w:hanging="180"/>
      </w:pPr>
    </w:lvl>
  </w:abstractNum>
  <w:abstractNum w:abstractNumId="5"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D4418"/>
    <w:multiLevelType w:val="hybridMultilevel"/>
    <w:tmpl w:val="286E9016"/>
    <w:lvl w:ilvl="0" w:tplc="194854B2">
      <w:start w:val="1"/>
      <w:numFmt w:val="upperRoman"/>
      <w:lvlText w:val="%1."/>
      <w:lvlJc w:val="right"/>
      <w:pPr>
        <w:ind w:left="720" w:hanging="360"/>
      </w:pPr>
    </w:lvl>
    <w:lvl w:ilvl="1" w:tplc="C9D68A62">
      <w:start w:val="1"/>
      <w:numFmt w:val="lowerLetter"/>
      <w:lvlText w:val="%2."/>
      <w:lvlJc w:val="left"/>
      <w:pPr>
        <w:ind w:left="1440" w:hanging="360"/>
      </w:pPr>
    </w:lvl>
    <w:lvl w:ilvl="2" w:tplc="54F22150">
      <w:start w:val="1"/>
      <w:numFmt w:val="lowerRoman"/>
      <w:lvlText w:val="%3."/>
      <w:lvlJc w:val="right"/>
      <w:pPr>
        <w:ind w:left="2160" w:hanging="180"/>
      </w:pPr>
    </w:lvl>
    <w:lvl w:ilvl="3" w:tplc="6BDA1E24">
      <w:start w:val="1"/>
      <w:numFmt w:val="decimal"/>
      <w:lvlText w:val="%4."/>
      <w:lvlJc w:val="left"/>
      <w:pPr>
        <w:ind w:left="2880" w:hanging="360"/>
      </w:pPr>
    </w:lvl>
    <w:lvl w:ilvl="4" w:tplc="A9440996">
      <w:start w:val="1"/>
      <w:numFmt w:val="lowerLetter"/>
      <w:lvlText w:val="%5."/>
      <w:lvlJc w:val="left"/>
      <w:pPr>
        <w:ind w:left="3600" w:hanging="360"/>
      </w:pPr>
    </w:lvl>
    <w:lvl w:ilvl="5" w:tplc="1D2EF476">
      <w:start w:val="1"/>
      <w:numFmt w:val="lowerRoman"/>
      <w:lvlText w:val="%6."/>
      <w:lvlJc w:val="right"/>
      <w:pPr>
        <w:ind w:left="4320" w:hanging="180"/>
      </w:pPr>
    </w:lvl>
    <w:lvl w:ilvl="6" w:tplc="ED1A8D94">
      <w:start w:val="1"/>
      <w:numFmt w:val="decimal"/>
      <w:lvlText w:val="%7."/>
      <w:lvlJc w:val="left"/>
      <w:pPr>
        <w:ind w:left="5040" w:hanging="360"/>
      </w:pPr>
    </w:lvl>
    <w:lvl w:ilvl="7" w:tplc="08808614">
      <w:start w:val="1"/>
      <w:numFmt w:val="lowerLetter"/>
      <w:lvlText w:val="%8."/>
      <w:lvlJc w:val="left"/>
      <w:pPr>
        <w:ind w:left="5760" w:hanging="360"/>
      </w:pPr>
    </w:lvl>
    <w:lvl w:ilvl="8" w:tplc="1F6487D8">
      <w:start w:val="1"/>
      <w:numFmt w:val="lowerRoman"/>
      <w:lvlText w:val="%9."/>
      <w:lvlJc w:val="right"/>
      <w:pPr>
        <w:ind w:left="6480" w:hanging="180"/>
      </w:pPr>
    </w:lvl>
  </w:abstractNum>
  <w:abstractNum w:abstractNumId="7"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14C5F"/>
    <w:multiLevelType w:val="hybridMultilevel"/>
    <w:tmpl w:val="50B82684"/>
    <w:lvl w:ilvl="0" w:tplc="F768DBA8">
      <w:start w:val="1"/>
      <w:numFmt w:val="upperRoman"/>
      <w:lvlText w:val="%1."/>
      <w:lvlJc w:val="right"/>
      <w:pPr>
        <w:ind w:left="720" w:hanging="360"/>
      </w:pPr>
    </w:lvl>
    <w:lvl w:ilvl="1" w:tplc="4AF4CC6C">
      <w:start w:val="1"/>
      <w:numFmt w:val="lowerLetter"/>
      <w:lvlText w:val="%2."/>
      <w:lvlJc w:val="left"/>
      <w:pPr>
        <w:ind w:left="1440" w:hanging="360"/>
      </w:pPr>
    </w:lvl>
    <w:lvl w:ilvl="2" w:tplc="F2148F10">
      <w:start w:val="1"/>
      <w:numFmt w:val="lowerRoman"/>
      <w:lvlText w:val="%3."/>
      <w:lvlJc w:val="right"/>
      <w:pPr>
        <w:ind w:left="2160" w:hanging="180"/>
      </w:pPr>
    </w:lvl>
    <w:lvl w:ilvl="3" w:tplc="D2F0D950">
      <w:start w:val="1"/>
      <w:numFmt w:val="decimal"/>
      <w:lvlText w:val="%4."/>
      <w:lvlJc w:val="left"/>
      <w:pPr>
        <w:ind w:left="2880" w:hanging="360"/>
      </w:pPr>
    </w:lvl>
    <w:lvl w:ilvl="4" w:tplc="74D46A4E">
      <w:start w:val="1"/>
      <w:numFmt w:val="lowerLetter"/>
      <w:lvlText w:val="%5."/>
      <w:lvlJc w:val="left"/>
      <w:pPr>
        <w:ind w:left="3600" w:hanging="360"/>
      </w:pPr>
    </w:lvl>
    <w:lvl w:ilvl="5" w:tplc="B9349B06">
      <w:start w:val="1"/>
      <w:numFmt w:val="lowerRoman"/>
      <w:lvlText w:val="%6."/>
      <w:lvlJc w:val="right"/>
      <w:pPr>
        <w:ind w:left="4320" w:hanging="180"/>
      </w:pPr>
    </w:lvl>
    <w:lvl w:ilvl="6" w:tplc="C19E6800">
      <w:start w:val="1"/>
      <w:numFmt w:val="decimal"/>
      <w:lvlText w:val="%7."/>
      <w:lvlJc w:val="left"/>
      <w:pPr>
        <w:ind w:left="5040" w:hanging="360"/>
      </w:pPr>
    </w:lvl>
    <w:lvl w:ilvl="7" w:tplc="5908EA9A">
      <w:start w:val="1"/>
      <w:numFmt w:val="lowerLetter"/>
      <w:lvlText w:val="%8."/>
      <w:lvlJc w:val="left"/>
      <w:pPr>
        <w:ind w:left="5760" w:hanging="360"/>
      </w:pPr>
    </w:lvl>
    <w:lvl w:ilvl="8" w:tplc="B58AF298">
      <w:start w:val="1"/>
      <w:numFmt w:val="lowerRoman"/>
      <w:lvlText w:val="%9."/>
      <w:lvlJc w:val="right"/>
      <w:pPr>
        <w:ind w:left="6480" w:hanging="180"/>
      </w:pPr>
    </w:lvl>
  </w:abstractNum>
  <w:abstractNum w:abstractNumId="11"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0"/>
  </w:num>
  <w:num w:numId="3">
    <w:abstractNumId w:val="6"/>
  </w:num>
  <w:num w:numId="4">
    <w:abstractNumId w:val="17"/>
  </w:num>
  <w:num w:numId="5">
    <w:abstractNumId w:val="9"/>
  </w:num>
  <w:num w:numId="6">
    <w:abstractNumId w:val="5"/>
  </w:num>
  <w:num w:numId="7">
    <w:abstractNumId w:val="2"/>
  </w:num>
  <w:num w:numId="8">
    <w:abstractNumId w:val="15"/>
  </w:num>
  <w:num w:numId="9">
    <w:abstractNumId w:val="13"/>
  </w:num>
  <w:num w:numId="10">
    <w:abstractNumId w:val="7"/>
  </w:num>
  <w:num w:numId="11">
    <w:abstractNumId w:val="11"/>
  </w:num>
  <w:num w:numId="12">
    <w:abstractNumId w:val="14"/>
  </w:num>
  <w:num w:numId="13">
    <w:abstractNumId w:val="1"/>
  </w:num>
  <w:num w:numId="14">
    <w:abstractNumId w:val="12"/>
  </w:num>
  <w:num w:numId="15">
    <w:abstractNumId w:val="16"/>
  </w:num>
  <w:num w:numId="16">
    <w:abstractNumId w:val="8"/>
  </w:num>
  <w:num w:numId="17">
    <w:abstractNumId w:val="0"/>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51"/>
    <w:rsid w:val="00002465"/>
    <w:rsid w:val="00002C17"/>
    <w:rsid w:val="00003EA7"/>
    <w:rsid w:val="00006747"/>
    <w:rsid w:val="0001737F"/>
    <w:rsid w:val="0002039C"/>
    <w:rsid w:val="00022938"/>
    <w:rsid w:val="00026648"/>
    <w:rsid w:val="00030F56"/>
    <w:rsid w:val="00040224"/>
    <w:rsid w:val="000423DB"/>
    <w:rsid w:val="00042EBE"/>
    <w:rsid w:val="000431EA"/>
    <w:rsid w:val="000474F3"/>
    <w:rsid w:val="00063862"/>
    <w:rsid w:val="00064900"/>
    <w:rsid w:val="00067520"/>
    <w:rsid w:val="00067F25"/>
    <w:rsid w:val="00074D1A"/>
    <w:rsid w:val="00074ED9"/>
    <w:rsid w:val="000768F4"/>
    <w:rsid w:val="00080758"/>
    <w:rsid w:val="000834A1"/>
    <w:rsid w:val="000857A0"/>
    <w:rsid w:val="00095301"/>
    <w:rsid w:val="00097B8E"/>
    <w:rsid w:val="000A3550"/>
    <w:rsid w:val="000A38DF"/>
    <w:rsid w:val="000A4470"/>
    <w:rsid w:val="000B13B5"/>
    <w:rsid w:val="000B2F24"/>
    <w:rsid w:val="000B3B9D"/>
    <w:rsid w:val="000B4FE3"/>
    <w:rsid w:val="000C15DE"/>
    <w:rsid w:val="000C4AC4"/>
    <w:rsid w:val="000C6E7A"/>
    <w:rsid w:val="000C7F9A"/>
    <w:rsid w:val="000D38E6"/>
    <w:rsid w:val="000D671B"/>
    <w:rsid w:val="000E1A1D"/>
    <w:rsid w:val="000E2B03"/>
    <w:rsid w:val="000E6163"/>
    <w:rsid w:val="000E69F1"/>
    <w:rsid w:val="001032FA"/>
    <w:rsid w:val="0010331A"/>
    <w:rsid w:val="00105831"/>
    <w:rsid w:val="00113561"/>
    <w:rsid w:val="00117016"/>
    <w:rsid w:val="00121380"/>
    <w:rsid w:val="001214AD"/>
    <w:rsid w:val="001237B4"/>
    <w:rsid w:val="0012390D"/>
    <w:rsid w:val="00132E88"/>
    <w:rsid w:val="00135803"/>
    <w:rsid w:val="00146804"/>
    <w:rsid w:val="00147897"/>
    <w:rsid w:val="0015139F"/>
    <w:rsid w:val="00153EC9"/>
    <w:rsid w:val="00154601"/>
    <w:rsid w:val="001546BB"/>
    <w:rsid w:val="001550DF"/>
    <w:rsid w:val="00156DF9"/>
    <w:rsid w:val="00157C56"/>
    <w:rsid w:val="001627BE"/>
    <w:rsid w:val="001654C5"/>
    <w:rsid w:val="00165F17"/>
    <w:rsid w:val="00166DB8"/>
    <w:rsid w:val="00176979"/>
    <w:rsid w:val="00176FF5"/>
    <w:rsid w:val="00186645"/>
    <w:rsid w:val="001938CA"/>
    <w:rsid w:val="001A1432"/>
    <w:rsid w:val="001B1C73"/>
    <w:rsid w:val="001B20EA"/>
    <w:rsid w:val="001B2950"/>
    <w:rsid w:val="001B601F"/>
    <w:rsid w:val="001C0D2B"/>
    <w:rsid w:val="001C290E"/>
    <w:rsid w:val="001C5B13"/>
    <w:rsid w:val="001D318A"/>
    <w:rsid w:val="001F2804"/>
    <w:rsid w:val="001F4541"/>
    <w:rsid w:val="001F5D8A"/>
    <w:rsid w:val="001F7711"/>
    <w:rsid w:val="002078B1"/>
    <w:rsid w:val="0021214F"/>
    <w:rsid w:val="00213CC0"/>
    <w:rsid w:val="0021413E"/>
    <w:rsid w:val="00214CCC"/>
    <w:rsid w:val="002152AE"/>
    <w:rsid w:val="00220EA0"/>
    <w:rsid w:val="00223EFB"/>
    <w:rsid w:val="00236F67"/>
    <w:rsid w:val="00241C97"/>
    <w:rsid w:val="00252246"/>
    <w:rsid w:val="00253DE2"/>
    <w:rsid w:val="00253EBC"/>
    <w:rsid w:val="00255887"/>
    <w:rsid w:val="00255A92"/>
    <w:rsid w:val="00261546"/>
    <w:rsid w:val="002637F4"/>
    <w:rsid w:val="002646EA"/>
    <w:rsid w:val="00270846"/>
    <w:rsid w:val="00274243"/>
    <w:rsid w:val="00281AAE"/>
    <w:rsid w:val="00283FD7"/>
    <w:rsid w:val="002A1E28"/>
    <w:rsid w:val="002A29C3"/>
    <w:rsid w:val="002A2D0A"/>
    <w:rsid w:val="002B2CF8"/>
    <w:rsid w:val="002B7166"/>
    <w:rsid w:val="002C1B37"/>
    <w:rsid w:val="002C26A3"/>
    <w:rsid w:val="002C6313"/>
    <w:rsid w:val="002D7BD0"/>
    <w:rsid w:val="002E7B39"/>
    <w:rsid w:val="00300B70"/>
    <w:rsid w:val="003054A3"/>
    <w:rsid w:val="00305818"/>
    <w:rsid w:val="0031030D"/>
    <w:rsid w:val="00316AD5"/>
    <w:rsid w:val="00325777"/>
    <w:rsid w:val="0033401F"/>
    <w:rsid w:val="0033430B"/>
    <w:rsid w:val="00337FA5"/>
    <w:rsid w:val="00340EEE"/>
    <w:rsid w:val="0035028F"/>
    <w:rsid w:val="00351B26"/>
    <w:rsid w:val="0035270B"/>
    <w:rsid w:val="003713CD"/>
    <w:rsid w:val="003726E1"/>
    <w:rsid w:val="00377D96"/>
    <w:rsid w:val="0038078C"/>
    <w:rsid w:val="00381A5E"/>
    <w:rsid w:val="0038357F"/>
    <w:rsid w:val="00384832"/>
    <w:rsid w:val="003855F1"/>
    <w:rsid w:val="00386B08"/>
    <w:rsid w:val="00396D65"/>
    <w:rsid w:val="00397A0A"/>
    <w:rsid w:val="003A362E"/>
    <w:rsid w:val="003A4854"/>
    <w:rsid w:val="003A79F3"/>
    <w:rsid w:val="003B05AB"/>
    <w:rsid w:val="003B1E2F"/>
    <w:rsid w:val="003B3997"/>
    <w:rsid w:val="003B7DBF"/>
    <w:rsid w:val="003C1E45"/>
    <w:rsid w:val="003C6981"/>
    <w:rsid w:val="003C72B7"/>
    <w:rsid w:val="003D2BA1"/>
    <w:rsid w:val="003D6E51"/>
    <w:rsid w:val="003E1BA5"/>
    <w:rsid w:val="003E41E6"/>
    <w:rsid w:val="003F046D"/>
    <w:rsid w:val="003F05DE"/>
    <w:rsid w:val="003F38A2"/>
    <w:rsid w:val="003F5248"/>
    <w:rsid w:val="003F5776"/>
    <w:rsid w:val="00401194"/>
    <w:rsid w:val="00410202"/>
    <w:rsid w:val="00413B33"/>
    <w:rsid w:val="0041736E"/>
    <w:rsid w:val="00417939"/>
    <w:rsid w:val="004247EE"/>
    <w:rsid w:val="0042535E"/>
    <w:rsid w:val="004311FE"/>
    <w:rsid w:val="0043653C"/>
    <w:rsid w:val="00440A22"/>
    <w:rsid w:val="00442D07"/>
    <w:rsid w:val="004565E4"/>
    <w:rsid w:val="00470817"/>
    <w:rsid w:val="00471D28"/>
    <w:rsid w:val="00476BED"/>
    <w:rsid w:val="004811F4"/>
    <w:rsid w:val="00481809"/>
    <w:rsid w:val="00487F74"/>
    <w:rsid w:val="00493289"/>
    <w:rsid w:val="00495E99"/>
    <w:rsid w:val="004A2622"/>
    <w:rsid w:val="004A45B9"/>
    <w:rsid w:val="004A7554"/>
    <w:rsid w:val="004C13D9"/>
    <w:rsid w:val="004C5ADD"/>
    <w:rsid w:val="004D2610"/>
    <w:rsid w:val="004D3157"/>
    <w:rsid w:val="004E0DAB"/>
    <w:rsid w:val="004E3FE7"/>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436C0"/>
    <w:rsid w:val="005522F8"/>
    <w:rsid w:val="00553351"/>
    <w:rsid w:val="00556F5F"/>
    <w:rsid w:val="00557B09"/>
    <w:rsid w:val="00561865"/>
    <w:rsid w:val="005659D1"/>
    <w:rsid w:val="00566BEE"/>
    <w:rsid w:val="00571EBD"/>
    <w:rsid w:val="00581B4B"/>
    <w:rsid w:val="00582497"/>
    <w:rsid w:val="005971DE"/>
    <w:rsid w:val="005A42E4"/>
    <w:rsid w:val="005A637A"/>
    <w:rsid w:val="005B6B4B"/>
    <w:rsid w:val="005D2C91"/>
    <w:rsid w:val="005E2333"/>
    <w:rsid w:val="005E33E1"/>
    <w:rsid w:val="005F42F7"/>
    <w:rsid w:val="006039C5"/>
    <w:rsid w:val="00604D48"/>
    <w:rsid w:val="00604E8C"/>
    <w:rsid w:val="006143E9"/>
    <w:rsid w:val="0062395B"/>
    <w:rsid w:val="006256AE"/>
    <w:rsid w:val="006279AA"/>
    <w:rsid w:val="00631184"/>
    <w:rsid w:val="00637656"/>
    <w:rsid w:val="00652714"/>
    <w:rsid w:val="00655D0E"/>
    <w:rsid w:val="00656CA1"/>
    <w:rsid w:val="0066167B"/>
    <w:rsid w:val="00663A50"/>
    <w:rsid w:val="00665816"/>
    <w:rsid w:val="00667860"/>
    <w:rsid w:val="006704BE"/>
    <w:rsid w:val="006775FC"/>
    <w:rsid w:val="00677A6D"/>
    <w:rsid w:val="00681C0A"/>
    <w:rsid w:val="00685B27"/>
    <w:rsid w:val="00686B39"/>
    <w:rsid w:val="00690E06"/>
    <w:rsid w:val="00693CD9"/>
    <w:rsid w:val="00696E22"/>
    <w:rsid w:val="006A17F1"/>
    <w:rsid w:val="006A302F"/>
    <w:rsid w:val="006A5CD5"/>
    <w:rsid w:val="006A639D"/>
    <w:rsid w:val="006B1913"/>
    <w:rsid w:val="006C0F85"/>
    <w:rsid w:val="006D17F2"/>
    <w:rsid w:val="006D545E"/>
    <w:rsid w:val="006E4538"/>
    <w:rsid w:val="006E6C1C"/>
    <w:rsid w:val="006F2404"/>
    <w:rsid w:val="006F5E90"/>
    <w:rsid w:val="006F7BE0"/>
    <w:rsid w:val="00701E71"/>
    <w:rsid w:val="007051AE"/>
    <w:rsid w:val="00713477"/>
    <w:rsid w:val="0071785C"/>
    <w:rsid w:val="00720981"/>
    <w:rsid w:val="00725225"/>
    <w:rsid w:val="00731398"/>
    <w:rsid w:val="007323C6"/>
    <w:rsid w:val="00733A93"/>
    <w:rsid w:val="00734011"/>
    <w:rsid w:val="007429BF"/>
    <w:rsid w:val="0074362F"/>
    <w:rsid w:val="007454F3"/>
    <w:rsid w:val="00745C60"/>
    <w:rsid w:val="00750B9A"/>
    <w:rsid w:val="0075429A"/>
    <w:rsid w:val="00766F93"/>
    <w:rsid w:val="00770B39"/>
    <w:rsid w:val="00773BDB"/>
    <w:rsid w:val="00775108"/>
    <w:rsid w:val="00783F7E"/>
    <w:rsid w:val="007871CB"/>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628A"/>
    <w:rsid w:val="007D7F6E"/>
    <w:rsid w:val="007F2C41"/>
    <w:rsid w:val="007F4F60"/>
    <w:rsid w:val="00801579"/>
    <w:rsid w:val="0080296D"/>
    <w:rsid w:val="00803DE5"/>
    <w:rsid w:val="00804545"/>
    <w:rsid w:val="00807890"/>
    <w:rsid w:val="00817E6D"/>
    <w:rsid w:val="0082476E"/>
    <w:rsid w:val="00826EFF"/>
    <w:rsid w:val="00833770"/>
    <w:rsid w:val="00843F49"/>
    <w:rsid w:val="00845B0E"/>
    <w:rsid w:val="00845F64"/>
    <w:rsid w:val="00850411"/>
    <w:rsid w:val="008524B0"/>
    <w:rsid w:val="00854082"/>
    <w:rsid w:val="00857973"/>
    <w:rsid w:val="00863CC2"/>
    <w:rsid w:val="00863EA1"/>
    <w:rsid w:val="0086484B"/>
    <w:rsid w:val="00866E60"/>
    <w:rsid w:val="00880014"/>
    <w:rsid w:val="00891CC9"/>
    <w:rsid w:val="008A342A"/>
    <w:rsid w:val="008B4960"/>
    <w:rsid w:val="008B5C80"/>
    <w:rsid w:val="008C2CC9"/>
    <w:rsid w:val="008C41D7"/>
    <w:rsid w:val="008D0617"/>
    <w:rsid w:val="008D1985"/>
    <w:rsid w:val="008D2C81"/>
    <w:rsid w:val="008D3A53"/>
    <w:rsid w:val="008E16D8"/>
    <w:rsid w:val="008F0ED0"/>
    <w:rsid w:val="008F4B21"/>
    <w:rsid w:val="008F53D0"/>
    <w:rsid w:val="0090213C"/>
    <w:rsid w:val="00904037"/>
    <w:rsid w:val="0091763E"/>
    <w:rsid w:val="00925DE5"/>
    <w:rsid w:val="00942744"/>
    <w:rsid w:val="00942F88"/>
    <w:rsid w:val="00957D33"/>
    <w:rsid w:val="00963510"/>
    <w:rsid w:val="009676C6"/>
    <w:rsid w:val="00971B94"/>
    <w:rsid w:val="00976E88"/>
    <w:rsid w:val="00994C2C"/>
    <w:rsid w:val="009957A5"/>
    <w:rsid w:val="00996182"/>
    <w:rsid w:val="00996F98"/>
    <w:rsid w:val="009A3BFC"/>
    <w:rsid w:val="009B42AC"/>
    <w:rsid w:val="009B5D82"/>
    <w:rsid w:val="009C10EC"/>
    <w:rsid w:val="009C5936"/>
    <w:rsid w:val="009D1195"/>
    <w:rsid w:val="009D76B7"/>
    <w:rsid w:val="009D79A5"/>
    <w:rsid w:val="009D7EE2"/>
    <w:rsid w:val="009E6219"/>
    <w:rsid w:val="00A01115"/>
    <w:rsid w:val="00A0479B"/>
    <w:rsid w:val="00A132AC"/>
    <w:rsid w:val="00A13EA0"/>
    <w:rsid w:val="00A170B5"/>
    <w:rsid w:val="00A2711C"/>
    <w:rsid w:val="00A35513"/>
    <w:rsid w:val="00A357B1"/>
    <w:rsid w:val="00A3666E"/>
    <w:rsid w:val="00A37A5F"/>
    <w:rsid w:val="00A40A78"/>
    <w:rsid w:val="00A51C1A"/>
    <w:rsid w:val="00A57859"/>
    <w:rsid w:val="00A6004E"/>
    <w:rsid w:val="00A66133"/>
    <w:rsid w:val="00A808DF"/>
    <w:rsid w:val="00A830F5"/>
    <w:rsid w:val="00A91F92"/>
    <w:rsid w:val="00AA188B"/>
    <w:rsid w:val="00AA665B"/>
    <w:rsid w:val="00AA75A4"/>
    <w:rsid w:val="00AB6028"/>
    <w:rsid w:val="00AD0CDD"/>
    <w:rsid w:val="00AD7C14"/>
    <w:rsid w:val="00AE739F"/>
    <w:rsid w:val="00AE75A8"/>
    <w:rsid w:val="00AE7E87"/>
    <w:rsid w:val="00AF1BE4"/>
    <w:rsid w:val="00AF67C7"/>
    <w:rsid w:val="00B0261C"/>
    <w:rsid w:val="00B02D8D"/>
    <w:rsid w:val="00B11A31"/>
    <w:rsid w:val="00B13E5B"/>
    <w:rsid w:val="00B22603"/>
    <w:rsid w:val="00B22F72"/>
    <w:rsid w:val="00B25E29"/>
    <w:rsid w:val="00B326F9"/>
    <w:rsid w:val="00B33715"/>
    <w:rsid w:val="00B33C9C"/>
    <w:rsid w:val="00B36498"/>
    <w:rsid w:val="00B47769"/>
    <w:rsid w:val="00B55303"/>
    <w:rsid w:val="00B60062"/>
    <w:rsid w:val="00B66989"/>
    <w:rsid w:val="00B7032B"/>
    <w:rsid w:val="00B70569"/>
    <w:rsid w:val="00B71F6C"/>
    <w:rsid w:val="00B73F7D"/>
    <w:rsid w:val="00B80422"/>
    <w:rsid w:val="00B84D3E"/>
    <w:rsid w:val="00B8782F"/>
    <w:rsid w:val="00B92BD3"/>
    <w:rsid w:val="00B96BA9"/>
    <w:rsid w:val="00BB459C"/>
    <w:rsid w:val="00BD08AC"/>
    <w:rsid w:val="00BD0B2A"/>
    <w:rsid w:val="00BD2F84"/>
    <w:rsid w:val="00BD4041"/>
    <w:rsid w:val="00BD7DD3"/>
    <w:rsid w:val="00BE24C8"/>
    <w:rsid w:val="00BE32B1"/>
    <w:rsid w:val="00BF0CC9"/>
    <w:rsid w:val="00BF164A"/>
    <w:rsid w:val="00BF2ED1"/>
    <w:rsid w:val="00BF2FDC"/>
    <w:rsid w:val="00BF6418"/>
    <w:rsid w:val="00BF77F1"/>
    <w:rsid w:val="00C0066B"/>
    <w:rsid w:val="00C10AC3"/>
    <w:rsid w:val="00C11210"/>
    <w:rsid w:val="00C174E7"/>
    <w:rsid w:val="00C26FC2"/>
    <w:rsid w:val="00C31E42"/>
    <w:rsid w:val="00C35992"/>
    <w:rsid w:val="00C40877"/>
    <w:rsid w:val="00C523FF"/>
    <w:rsid w:val="00C560A4"/>
    <w:rsid w:val="00C5728D"/>
    <w:rsid w:val="00C6290F"/>
    <w:rsid w:val="00C62FB1"/>
    <w:rsid w:val="00C71D20"/>
    <w:rsid w:val="00C731B2"/>
    <w:rsid w:val="00C82CC0"/>
    <w:rsid w:val="00C858F5"/>
    <w:rsid w:val="00C86569"/>
    <w:rsid w:val="00C96E72"/>
    <w:rsid w:val="00CA24A6"/>
    <w:rsid w:val="00CA6628"/>
    <w:rsid w:val="00CA79C6"/>
    <w:rsid w:val="00CB2ADB"/>
    <w:rsid w:val="00CB425D"/>
    <w:rsid w:val="00CB7798"/>
    <w:rsid w:val="00CC05D7"/>
    <w:rsid w:val="00CC0665"/>
    <w:rsid w:val="00CC6B88"/>
    <w:rsid w:val="00CC7AB8"/>
    <w:rsid w:val="00CD1FA8"/>
    <w:rsid w:val="00CD47F9"/>
    <w:rsid w:val="00CD533D"/>
    <w:rsid w:val="00CD6703"/>
    <w:rsid w:val="00CD7B15"/>
    <w:rsid w:val="00CF0855"/>
    <w:rsid w:val="00CF3305"/>
    <w:rsid w:val="00CF6842"/>
    <w:rsid w:val="00D00449"/>
    <w:rsid w:val="00D01619"/>
    <w:rsid w:val="00D020ED"/>
    <w:rsid w:val="00D03539"/>
    <w:rsid w:val="00D036A8"/>
    <w:rsid w:val="00D042B5"/>
    <w:rsid w:val="00D04538"/>
    <w:rsid w:val="00D15617"/>
    <w:rsid w:val="00D22593"/>
    <w:rsid w:val="00D25758"/>
    <w:rsid w:val="00D267AE"/>
    <w:rsid w:val="00D30A96"/>
    <w:rsid w:val="00D31547"/>
    <w:rsid w:val="00D36799"/>
    <w:rsid w:val="00D41DB1"/>
    <w:rsid w:val="00D46EBD"/>
    <w:rsid w:val="00D50B67"/>
    <w:rsid w:val="00D579C0"/>
    <w:rsid w:val="00D7029D"/>
    <w:rsid w:val="00D70C9A"/>
    <w:rsid w:val="00D7291D"/>
    <w:rsid w:val="00D81F98"/>
    <w:rsid w:val="00D82285"/>
    <w:rsid w:val="00D832CF"/>
    <w:rsid w:val="00D842B7"/>
    <w:rsid w:val="00D90377"/>
    <w:rsid w:val="00D922B6"/>
    <w:rsid w:val="00D926A2"/>
    <w:rsid w:val="00D93E56"/>
    <w:rsid w:val="00D94DC9"/>
    <w:rsid w:val="00D969E8"/>
    <w:rsid w:val="00D96CC6"/>
    <w:rsid w:val="00DA088C"/>
    <w:rsid w:val="00DA0F2E"/>
    <w:rsid w:val="00DA2139"/>
    <w:rsid w:val="00DA4021"/>
    <w:rsid w:val="00DA619B"/>
    <w:rsid w:val="00DC0AFA"/>
    <w:rsid w:val="00DC0F8A"/>
    <w:rsid w:val="00DD06CA"/>
    <w:rsid w:val="00DD4567"/>
    <w:rsid w:val="00DD4C80"/>
    <w:rsid w:val="00DD4EBE"/>
    <w:rsid w:val="00DE351B"/>
    <w:rsid w:val="00DE53C4"/>
    <w:rsid w:val="00E01A4B"/>
    <w:rsid w:val="00E04B46"/>
    <w:rsid w:val="00E062AF"/>
    <w:rsid w:val="00E125C6"/>
    <w:rsid w:val="00E174BC"/>
    <w:rsid w:val="00E2576C"/>
    <w:rsid w:val="00E2723B"/>
    <w:rsid w:val="00E27B46"/>
    <w:rsid w:val="00E31CBB"/>
    <w:rsid w:val="00E3702F"/>
    <w:rsid w:val="00E54793"/>
    <w:rsid w:val="00E570F3"/>
    <w:rsid w:val="00E628B0"/>
    <w:rsid w:val="00E63AA6"/>
    <w:rsid w:val="00E66A30"/>
    <w:rsid w:val="00E66A3D"/>
    <w:rsid w:val="00E70B1F"/>
    <w:rsid w:val="00E82C09"/>
    <w:rsid w:val="00E90F00"/>
    <w:rsid w:val="00E91DDB"/>
    <w:rsid w:val="00E926EF"/>
    <w:rsid w:val="00E965F8"/>
    <w:rsid w:val="00EA2D0B"/>
    <w:rsid w:val="00EA2D20"/>
    <w:rsid w:val="00EB419F"/>
    <w:rsid w:val="00EB5984"/>
    <w:rsid w:val="00EC6565"/>
    <w:rsid w:val="00ED1C98"/>
    <w:rsid w:val="00EE752D"/>
    <w:rsid w:val="00F02CAA"/>
    <w:rsid w:val="00F064EF"/>
    <w:rsid w:val="00F11CA3"/>
    <w:rsid w:val="00F17468"/>
    <w:rsid w:val="00F27321"/>
    <w:rsid w:val="00F279AC"/>
    <w:rsid w:val="00F34AA3"/>
    <w:rsid w:val="00F359AF"/>
    <w:rsid w:val="00F42874"/>
    <w:rsid w:val="00F5038C"/>
    <w:rsid w:val="00F52AEA"/>
    <w:rsid w:val="00F53A8E"/>
    <w:rsid w:val="00F557E0"/>
    <w:rsid w:val="00F55BAD"/>
    <w:rsid w:val="00F71C07"/>
    <w:rsid w:val="00F73957"/>
    <w:rsid w:val="00F86434"/>
    <w:rsid w:val="00F90637"/>
    <w:rsid w:val="00F92A81"/>
    <w:rsid w:val="00F95147"/>
    <w:rsid w:val="00FA3050"/>
    <w:rsid w:val="00FA37A6"/>
    <w:rsid w:val="00FA471C"/>
    <w:rsid w:val="00FC0159"/>
    <w:rsid w:val="00FD3006"/>
    <w:rsid w:val="00FD4C6E"/>
    <w:rsid w:val="00FE2161"/>
    <w:rsid w:val="00FE2759"/>
    <w:rsid w:val="00FE6CC4"/>
    <w:rsid w:val="00FE6FAB"/>
    <w:rsid w:val="00FF233D"/>
    <w:rsid w:val="0121F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B11C7"/>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02042271">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EA37-8EC3-45CC-B793-80DD990C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4</cp:revision>
  <cp:lastPrinted>2016-03-07T15:37:00Z</cp:lastPrinted>
  <dcterms:created xsi:type="dcterms:W3CDTF">2017-10-02T21:20:00Z</dcterms:created>
  <dcterms:modified xsi:type="dcterms:W3CDTF">2017-10-02T21:34:00Z</dcterms:modified>
</cp:coreProperties>
</file>