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2E642" w14:textId="77777777" w:rsidR="00255A92" w:rsidRPr="004E0DAB" w:rsidRDefault="004E0DAB" w:rsidP="004E0DAB">
      <w:pPr>
        <w:pBdr>
          <w:bottom w:val="single" w:sz="12" w:space="1" w:color="auto"/>
        </w:pBdr>
        <w:jc w:val="center"/>
        <w:rPr>
          <w:rFonts w:ascii="Georgia" w:hAnsi="Georgia"/>
          <w:b/>
          <w:sz w:val="40"/>
        </w:rPr>
      </w:pPr>
      <w:r w:rsidRPr="004E0DAB">
        <w:rPr>
          <w:rFonts w:ascii="Georgia" w:hAnsi="Georgia"/>
          <w:b/>
          <w:sz w:val="40"/>
        </w:rPr>
        <w:t>Student Court of Justice</w:t>
      </w:r>
    </w:p>
    <w:p w14:paraId="0AFFA4EA" w14:textId="77777777" w:rsidR="00255A92" w:rsidRPr="004E0DAB" w:rsidRDefault="002A1E28" w:rsidP="00255A92">
      <w:pPr>
        <w:jc w:val="center"/>
        <w:rPr>
          <w:rFonts w:ascii="Georgia" w:hAnsi="Georgia"/>
        </w:rPr>
      </w:pPr>
      <w:r>
        <w:rPr>
          <w:rFonts w:ascii="Georgia" w:hAnsi="Georgia"/>
        </w:rPr>
        <w:t>Sunday</w:t>
      </w:r>
      <w:r w:rsidR="00255A92" w:rsidRPr="004E0DAB">
        <w:rPr>
          <w:rFonts w:ascii="Georgia" w:hAnsi="Georgia"/>
        </w:rPr>
        <w:t>,</w:t>
      </w:r>
      <w:r w:rsidR="00CC7AB8">
        <w:rPr>
          <w:rFonts w:ascii="Georgia" w:hAnsi="Georgia"/>
        </w:rPr>
        <w:t xml:space="preserve"> </w:t>
      </w:r>
      <w:r w:rsidR="00AD56B8">
        <w:rPr>
          <w:rFonts w:ascii="Georgia" w:hAnsi="Georgia"/>
        </w:rPr>
        <w:t xml:space="preserve">November </w:t>
      </w:r>
      <w:r w:rsidR="001D05F5">
        <w:rPr>
          <w:rFonts w:ascii="Georgia" w:hAnsi="Georgia"/>
        </w:rPr>
        <w:t>12</w:t>
      </w:r>
      <w:r w:rsidR="00F95147" w:rsidRPr="004E0DAB">
        <w:rPr>
          <w:rFonts w:ascii="Georgia" w:hAnsi="Georgia"/>
        </w:rPr>
        <w:t>, 2017</w:t>
      </w:r>
    </w:p>
    <w:p w14:paraId="70AD572A" w14:textId="77777777" w:rsidR="00255A92" w:rsidRPr="004E0DAB" w:rsidRDefault="002A1E28" w:rsidP="00255A92">
      <w:pPr>
        <w:pBdr>
          <w:bottom w:val="single" w:sz="6" w:space="1" w:color="auto"/>
        </w:pBdr>
        <w:jc w:val="center"/>
        <w:rPr>
          <w:rFonts w:ascii="Georgia" w:hAnsi="Georgia"/>
        </w:rPr>
      </w:pPr>
      <w:r>
        <w:rPr>
          <w:rFonts w:ascii="Georgia" w:hAnsi="Georgia"/>
        </w:rPr>
        <w:t>7</w:t>
      </w:r>
      <w:r w:rsidR="00773BDB">
        <w:rPr>
          <w:rFonts w:ascii="Georgia" w:hAnsi="Georgia"/>
        </w:rPr>
        <w:t>:30</w:t>
      </w:r>
      <w:r w:rsidR="009957A5">
        <w:rPr>
          <w:rFonts w:ascii="Georgia" w:hAnsi="Georgia"/>
        </w:rPr>
        <w:t xml:space="preserve"> PM – </w:t>
      </w:r>
      <w:r w:rsidR="004E0DAB">
        <w:rPr>
          <w:rFonts w:ascii="Georgia" w:hAnsi="Georgia"/>
        </w:rPr>
        <w:t>Heine Room</w:t>
      </w:r>
    </w:p>
    <w:p w14:paraId="17112479" w14:textId="77777777" w:rsidR="00255A92" w:rsidRPr="004E0DAB" w:rsidRDefault="00255A92" w:rsidP="00255A92">
      <w:pPr>
        <w:pBdr>
          <w:bottom w:val="single" w:sz="6" w:space="1" w:color="auto"/>
        </w:pBdr>
        <w:jc w:val="center"/>
        <w:rPr>
          <w:rFonts w:ascii="Georgia" w:hAnsi="Georgia"/>
        </w:rPr>
      </w:pPr>
      <w:r w:rsidRPr="004E0DAB">
        <w:rPr>
          <w:rFonts w:ascii="Georgia" w:hAnsi="Georgia"/>
        </w:rPr>
        <w:t>Agenda</w:t>
      </w:r>
    </w:p>
    <w:p w14:paraId="621DE61A" w14:textId="77777777" w:rsidR="007F4F60" w:rsidRDefault="007F4F60" w:rsidP="007F4F60">
      <w:pPr>
        <w:spacing w:after="160"/>
        <w:ind w:left="360"/>
        <w:rPr>
          <w:rFonts w:ascii="Georgia" w:hAnsi="Georgia"/>
        </w:rPr>
      </w:pPr>
    </w:p>
    <w:p w14:paraId="2DC9CE23" w14:textId="16994526" w:rsidR="00255A92" w:rsidRPr="00247090" w:rsidRDefault="4D8E8F9B" w:rsidP="00247090">
      <w:pPr>
        <w:pStyle w:val="ListParagraph"/>
        <w:numPr>
          <w:ilvl w:val="0"/>
          <w:numId w:val="15"/>
        </w:numPr>
        <w:spacing w:after="160" w:line="360" w:lineRule="auto"/>
        <w:rPr>
          <w:rFonts w:ascii="Lucida Sans" w:hAnsi="Lucida Sans"/>
          <w:sz w:val="22"/>
          <w:szCs w:val="22"/>
        </w:rPr>
      </w:pPr>
      <w:r w:rsidRPr="00247090">
        <w:rPr>
          <w:rFonts w:ascii="Lucida Sans" w:hAnsi="Lucida Sans"/>
          <w:sz w:val="22"/>
          <w:szCs w:val="22"/>
        </w:rPr>
        <w:t>Call to Order - 7:30 P.M.</w:t>
      </w:r>
    </w:p>
    <w:p w14:paraId="57B6D34F" w14:textId="5123D4C0" w:rsidR="4D8E8F9B" w:rsidRPr="00247090" w:rsidRDefault="4D8E8F9B" w:rsidP="00247090">
      <w:pPr>
        <w:pStyle w:val="ListParagraph"/>
        <w:numPr>
          <w:ilvl w:val="1"/>
          <w:numId w:val="15"/>
        </w:numPr>
        <w:spacing w:after="160" w:line="360" w:lineRule="auto"/>
        <w:rPr>
          <w:rFonts w:ascii="Lucida Sans" w:hAnsi="Lucida Sans"/>
          <w:sz w:val="22"/>
          <w:szCs w:val="22"/>
        </w:rPr>
      </w:pPr>
      <w:r w:rsidRPr="00247090">
        <w:rPr>
          <w:rFonts w:ascii="Lucida Sans" w:hAnsi="Lucida Sans"/>
          <w:sz w:val="22"/>
          <w:szCs w:val="22"/>
        </w:rPr>
        <w:t>Present: Chief Justice Melville, Senior Associate Justice Stirling, Senior Associate Justice McCormick, Associate Justice Pacella, Associate Justice Garrick, Associate Justice Dunwoody</w:t>
      </w:r>
      <w:r w:rsidR="00247090" w:rsidRPr="00247090">
        <w:rPr>
          <w:rFonts w:ascii="Lucida Sans" w:hAnsi="Lucida Sans"/>
          <w:sz w:val="22"/>
          <w:szCs w:val="22"/>
        </w:rPr>
        <w:t>, Associate Justice Beah</w:t>
      </w:r>
    </w:p>
    <w:p w14:paraId="66A59799" w14:textId="55F66008" w:rsidR="00247090" w:rsidRPr="00247090" w:rsidRDefault="00247090" w:rsidP="00247090">
      <w:pPr>
        <w:pStyle w:val="ListParagraph"/>
        <w:numPr>
          <w:ilvl w:val="1"/>
          <w:numId w:val="15"/>
        </w:numPr>
        <w:spacing w:after="160" w:line="360" w:lineRule="auto"/>
        <w:rPr>
          <w:rFonts w:ascii="Lucida Sans" w:hAnsi="Lucida Sans"/>
          <w:sz w:val="22"/>
          <w:szCs w:val="22"/>
        </w:rPr>
      </w:pPr>
      <w:r w:rsidRPr="00247090">
        <w:rPr>
          <w:rFonts w:ascii="Lucida Sans" w:hAnsi="Lucida Sans"/>
          <w:sz w:val="22"/>
          <w:szCs w:val="22"/>
        </w:rPr>
        <w:t>Absent: None</w:t>
      </w:r>
    </w:p>
    <w:p w14:paraId="0C3E33BC" w14:textId="77777777" w:rsidR="00255A92" w:rsidRPr="00247090" w:rsidRDefault="4D8E8F9B" w:rsidP="00247090">
      <w:pPr>
        <w:pStyle w:val="ListParagraph"/>
        <w:numPr>
          <w:ilvl w:val="0"/>
          <w:numId w:val="15"/>
        </w:numPr>
        <w:spacing w:after="160" w:line="360" w:lineRule="auto"/>
        <w:rPr>
          <w:rFonts w:ascii="Lucida Sans" w:hAnsi="Lucida Sans"/>
          <w:sz w:val="22"/>
          <w:szCs w:val="22"/>
        </w:rPr>
      </w:pPr>
      <w:r w:rsidRPr="00247090">
        <w:rPr>
          <w:rFonts w:ascii="Lucida Sans" w:hAnsi="Lucida Sans"/>
          <w:sz w:val="22"/>
          <w:szCs w:val="22"/>
        </w:rPr>
        <w:t>Additions to and Approval of the Agenda</w:t>
      </w:r>
    </w:p>
    <w:p w14:paraId="54AD930D" w14:textId="77777777" w:rsidR="0002039C" w:rsidRPr="00247090" w:rsidRDefault="4D8E8F9B" w:rsidP="00247090">
      <w:pPr>
        <w:pStyle w:val="ListParagraph"/>
        <w:numPr>
          <w:ilvl w:val="0"/>
          <w:numId w:val="15"/>
        </w:numPr>
        <w:spacing w:after="160" w:line="360" w:lineRule="auto"/>
        <w:rPr>
          <w:rFonts w:ascii="Lucida Sans" w:hAnsi="Lucida Sans"/>
          <w:sz w:val="22"/>
          <w:szCs w:val="22"/>
        </w:rPr>
      </w:pPr>
      <w:r w:rsidRPr="00247090">
        <w:rPr>
          <w:rFonts w:ascii="Lucida Sans" w:hAnsi="Lucida Sans"/>
          <w:sz w:val="22"/>
          <w:szCs w:val="22"/>
        </w:rPr>
        <w:t>Good News</w:t>
      </w:r>
    </w:p>
    <w:p w14:paraId="1B0D391B" w14:textId="77777777" w:rsidR="00166DB8" w:rsidRPr="00247090" w:rsidRDefault="4D8E8F9B" w:rsidP="00247090">
      <w:pPr>
        <w:pStyle w:val="ListParagraph"/>
        <w:numPr>
          <w:ilvl w:val="0"/>
          <w:numId w:val="15"/>
        </w:numPr>
        <w:spacing w:after="160" w:line="360" w:lineRule="auto"/>
        <w:rPr>
          <w:rFonts w:ascii="Lucida Sans" w:hAnsi="Lucida Sans"/>
          <w:sz w:val="22"/>
          <w:szCs w:val="22"/>
        </w:rPr>
      </w:pPr>
      <w:r w:rsidRPr="00247090">
        <w:rPr>
          <w:rFonts w:ascii="Lucida Sans" w:hAnsi="Lucida Sans"/>
          <w:sz w:val="22"/>
          <w:szCs w:val="22"/>
        </w:rPr>
        <w:t>Reports</w:t>
      </w:r>
    </w:p>
    <w:p w14:paraId="3E3B17CD" w14:textId="77777777" w:rsidR="00247090" w:rsidRPr="00247090" w:rsidRDefault="00247090" w:rsidP="00247090">
      <w:pPr>
        <w:pStyle w:val="ListParagraph"/>
        <w:numPr>
          <w:ilvl w:val="1"/>
          <w:numId w:val="15"/>
        </w:numPr>
        <w:spacing w:after="160" w:line="360" w:lineRule="auto"/>
        <w:rPr>
          <w:rFonts w:ascii="Lucida Sans" w:hAnsi="Lucida Sans"/>
          <w:sz w:val="22"/>
          <w:szCs w:val="22"/>
        </w:rPr>
      </w:pPr>
      <w:r w:rsidRPr="00247090">
        <w:rPr>
          <w:rFonts w:ascii="Lucida Sans" w:hAnsi="Lucida Sans"/>
          <w:sz w:val="22"/>
          <w:szCs w:val="22"/>
        </w:rPr>
        <w:t>Chief Justice Melville:</w:t>
      </w:r>
    </w:p>
    <w:p w14:paraId="312C932A" w14:textId="375B222E" w:rsidR="4D8E8F9B" w:rsidRPr="00247090" w:rsidRDefault="4D8E8F9B" w:rsidP="00247090">
      <w:pPr>
        <w:pStyle w:val="ListParagraph"/>
        <w:numPr>
          <w:ilvl w:val="2"/>
          <w:numId w:val="15"/>
        </w:numPr>
        <w:spacing w:after="160" w:line="360" w:lineRule="auto"/>
        <w:rPr>
          <w:rFonts w:ascii="Lucida Sans" w:hAnsi="Lucida Sans"/>
          <w:sz w:val="22"/>
          <w:szCs w:val="22"/>
        </w:rPr>
      </w:pPr>
      <w:r w:rsidRPr="00247090">
        <w:rPr>
          <w:rFonts w:ascii="Lucida Sans" w:hAnsi="Lucida Sans"/>
          <w:sz w:val="22"/>
          <w:szCs w:val="22"/>
        </w:rPr>
        <w:t>The Court CSO combined meeting scheduled on November 13, 2017, has been cancelled</w:t>
      </w:r>
      <w:r w:rsidR="00247090" w:rsidRPr="00247090">
        <w:rPr>
          <w:rFonts w:ascii="Lucida Sans" w:hAnsi="Lucida Sans"/>
          <w:sz w:val="22"/>
          <w:szCs w:val="22"/>
        </w:rPr>
        <w:t>.</w:t>
      </w:r>
    </w:p>
    <w:p w14:paraId="46DBD4BE" w14:textId="3F76559B" w:rsidR="4D8E8F9B" w:rsidRPr="00247090" w:rsidRDefault="4D8E8F9B" w:rsidP="00247090">
      <w:pPr>
        <w:pStyle w:val="ListParagraph"/>
        <w:numPr>
          <w:ilvl w:val="2"/>
          <w:numId w:val="15"/>
        </w:numPr>
        <w:spacing w:after="160" w:line="360" w:lineRule="auto"/>
        <w:rPr>
          <w:rFonts w:ascii="Lucida Sans" w:hAnsi="Lucida Sans"/>
          <w:sz w:val="22"/>
          <w:szCs w:val="22"/>
        </w:rPr>
      </w:pPr>
      <w:r w:rsidRPr="00247090">
        <w:rPr>
          <w:rFonts w:ascii="Lucida Sans" w:hAnsi="Lucida Sans"/>
          <w:sz w:val="22"/>
          <w:szCs w:val="22"/>
        </w:rPr>
        <w:t xml:space="preserve">Student Body President </w:t>
      </w:r>
      <w:r w:rsidR="00247090" w:rsidRPr="00247090">
        <w:rPr>
          <w:rFonts w:ascii="Lucida Sans" w:hAnsi="Lucida Sans"/>
          <w:sz w:val="22"/>
          <w:szCs w:val="22"/>
        </w:rPr>
        <w:t xml:space="preserve">Wenzel </w:t>
      </w:r>
      <w:r w:rsidRPr="00247090">
        <w:rPr>
          <w:rFonts w:ascii="Lucida Sans" w:hAnsi="Lucida Sans"/>
          <w:sz w:val="22"/>
          <w:szCs w:val="22"/>
        </w:rPr>
        <w:t xml:space="preserve">will join us at 7:45 P.M. as to why he believes there should be a </w:t>
      </w:r>
      <w:r w:rsidR="00247090" w:rsidRPr="00247090">
        <w:rPr>
          <w:rFonts w:ascii="Lucida Sans" w:hAnsi="Lucida Sans"/>
          <w:sz w:val="22"/>
          <w:szCs w:val="22"/>
        </w:rPr>
        <w:t>25-write-in vote requirement.</w:t>
      </w:r>
    </w:p>
    <w:p w14:paraId="0974FAB4" w14:textId="7C0CEC2F" w:rsidR="4D8E8F9B" w:rsidRPr="00247090" w:rsidRDefault="4D8E8F9B" w:rsidP="00247090">
      <w:pPr>
        <w:pStyle w:val="ListParagraph"/>
        <w:numPr>
          <w:ilvl w:val="2"/>
          <w:numId w:val="15"/>
        </w:numPr>
        <w:spacing w:after="160" w:line="360" w:lineRule="auto"/>
        <w:rPr>
          <w:rFonts w:ascii="Lucida Sans" w:hAnsi="Lucida Sans"/>
          <w:sz w:val="22"/>
          <w:szCs w:val="22"/>
        </w:rPr>
      </w:pPr>
      <w:r w:rsidRPr="00247090">
        <w:rPr>
          <w:rFonts w:ascii="Lucida Sans" w:hAnsi="Lucida Sans"/>
          <w:sz w:val="22"/>
          <w:szCs w:val="22"/>
        </w:rPr>
        <w:t>December 3</w:t>
      </w:r>
      <w:r w:rsidRPr="00247090">
        <w:rPr>
          <w:rFonts w:ascii="Lucida Sans" w:hAnsi="Lucida Sans"/>
          <w:sz w:val="22"/>
          <w:szCs w:val="22"/>
          <w:vertAlign w:val="superscript"/>
        </w:rPr>
        <w:t>rd</w:t>
      </w:r>
      <w:r w:rsidRPr="00247090">
        <w:rPr>
          <w:rFonts w:ascii="Lucida Sans" w:hAnsi="Lucida Sans"/>
          <w:sz w:val="22"/>
          <w:szCs w:val="22"/>
        </w:rPr>
        <w:t>, 2017 Student Government will be holding a Secret Santa with a $5 maximum</w:t>
      </w:r>
      <w:r w:rsidR="00247090" w:rsidRPr="00247090">
        <w:rPr>
          <w:rFonts w:ascii="Lucida Sans" w:hAnsi="Lucida Sans"/>
          <w:sz w:val="22"/>
          <w:szCs w:val="22"/>
        </w:rPr>
        <w:t>. Event shall occur at 6:00 PM.</w:t>
      </w:r>
    </w:p>
    <w:p w14:paraId="16CDC9AD" w14:textId="1BCCF8B9" w:rsidR="00247090" w:rsidRPr="00247090" w:rsidRDefault="00247090" w:rsidP="00247090">
      <w:pPr>
        <w:pStyle w:val="ListParagraph"/>
        <w:numPr>
          <w:ilvl w:val="2"/>
          <w:numId w:val="15"/>
        </w:numPr>
        <w:spacing w:after="160" w:line="360" w:lineRule="auto"/>
        <w:rPr>
          <w:rFonts w:ascii="Lucida Sans" w:hAnsi="Lucida Sans"/>
          <w:sz w:val="22"/>
          <w:szCs w:val="22"/>
        </w:rPr>
      </w:pPr>
      <w:r>
        <w:rPr>
          <w:rFonts w:ascii="Lucida Sans" w:hAnsi="Lucida Sans"/>
          <w:sz w:val="22"/>
          <w:szCs w:val="22"/>
        </w:rPr>
        <w:t>I have started to work on the Case Procedure for the Rules of the Court.</w:t>
      </w:r>
    </w:p>
    <w:p w14:paraId="4E356E3E" w14:textId="77777777" w:rsidR="00247090" w:rsidRDefault="00247090" w:rsidP="00247090">
      <w:pPr>
        <w:pStyle w:val="ListParagraph"/>
        <w:numPr>
          <w:ilvl w:val="1"/>
          <w:numId w:val="15"/>
        </w:numPr>
        <w:spacing w:after="160" w:line="360" w:lineRule="auto"/>
        <w:rPr>
          <w:rFonts w:ascii="Lucida Sans" w:hAnsi="Lucida Sans"/>
          <w:sz w:val="22"/>
          <w:szCs w:val="22"/>
        </w:rPr>
      </w:pPr>
      <w:r>
        <w:rPr>
          <w:rFonts w:ascii="Lucida Sans" w:hAnsi="Lucida Sans"/>
          <w:sz w:val="22"/>
          <w:szCs w:val="22"/>
        </w:rPr>
        <w:t>Associate Justice Pacella:</w:t>
      </w:r>
    </w:p>
    <w:p w14:paraId="07FFD9D2" w14:textId="6955297A" w:rsidR="4D8E8F9B" w:rsidRPr="00247090" w:rsidRDefault="4D8E8F9B" w:rsidP="00247090">
      <w:pPr>
        <w:pStyle w:val="ListParagraph"/>
        <w:numPr>
          <w:ilvl w:val="2"/>
          <w:numId w:val="15"/>
        </w:numPr>
        <w:spacing w:after="160" w:line="360" w:lineRule="auto"/>
        <w:rPr>
          <w:rFonts w:ascii="Lucida Sans" w:hAnsi="Lucida Sans"/>
          <w:sz w:val="22"/>
          <w:szCs w:val="22"/>
        </w:rPr>
      </w:pPr>
      <w:r w:rsidRPr="00247090">
        <w:rPr>
          <w:rFonts w:ascii="Lucida Sans" w:hAnsi="Lucida Sans"/>
          <w:sz w:val="22"/>
          <w:szCs w:val="22"/>
        </w:rPr>
        <w:t>The Complaint and Respondent's document are complete</w:t>
      </w:r>
      <w:r w:rsidR="00247090">
        <w:rPr>
          <w:rFonts w:ascii="Lucida Sans" w:hAnsi="Lucida Sans"/>
          <w:sz w:val="22"/>
          <w:szCs w:val="22"/>
        </w:rPr>
        <w:t>, along with a procedure document for how Justices should accept complaints/evidence.</w:t>
      </w:r>
    </w:p>
    <w:p w14:paraId="369A0925" w14:textId="77777777" w:rsidR="0035270B" w:rsidRPr="00247090" w:rsidRDefault="4D8E8F9B" w:rsidP="00247090">
      <w:pPr>
        <w:pStyle w:val="ListParagraph"/>
        <w:numPr>
          <w:ilvl w:val="0"/>
          <w:numId w:val="15"/>
        </w:numPr>
        <w:spacing w:after="160" w:line="360" w:lineRule="auto"/>
        <w:rPr>
          <w:rFonts w:ascii="Lucida Sans" w:hAnsi="Lucida Sans"/>
          <w:sz w:val="22"/>
          <w:szCs w:val="22"/>
        </w:rPr>
      </w:pPr>
      <w:r w:rsidRPr="00247090">
        <w:rPr>
          <w:rFonts w:ascii="Lucida Sans" w:hAnsi="Lucida Sans"/>
          <w:sz w:val="22"/>
          <w:szCs w:val="22"/>
        </w:rPr>
        <w:t>Order of Business:</w:t>
      </w:r>
    </w:p>
    <w:p w14:paraId="2F0C58CA" w14:textId="77777777" w:rsidR="008042DB" w:rsidRPr="00247090" w:rsidRDefault="3EF3D0D0" w:rsidP="00247090">
      <w:pPr>
        <w:pStyle w:val="ListParagraph"/>
        <w:numPr>
          <w:ilvl w:val="1"/>
          <w:numId w:val="15"/>
        </w:numPr>
        <w:spacing w:after="160" w:line="360" w:lineRule="auto"/>
        <w:rPr>
          <w:rFonts w:ascii="Lucida Sans" w:hAnsi="Lucida Sans"/>
          <w:sz w:val="22"/>
          <w:szCs w:val="22"/>
        </w:rPr>
      </w:pPr>
      <w:r w:rsidRPr="00247090">
        <w:rPr>
          <w:rFonts w:ascii="Lucida Sans" w:hAnsi="Lucida Sans"/>
          <w:sz w:val="22"/>
          <w:szCs w:val="22"/>
        </w:rPr>
        <w:t>Review of Student Court Applications</w:t>
      </w:r>
    </w:p>
    <w:p w14:paraId="738F2B0C" w14:textId="77777777" w:rsidR="001D1FF3" w:rsidRPr="00247090" w:rsidRDefault="3EF3D0D0" w:rsidP="00247090">
      <w:pPr>
        <w:pStyle w:val="ListParagraph"/>
        <w:numPr>
          <w:ilvl w:val="1"/>
          <w:numId w:val="15"/>
        </w:numPr>
        <w:spacing w:after="160" w:line="360" w:lineRule="auto"/>
        <w:rPr>
          <w:rFonts w:ascii="Lucida Sans" w:hAnsi="Lucida Sans"/>
          <w:sz w:val="22"/>
          <w:szCs w:val="22"/>
        </w:rPr>
      </w:pPr>
      <w:r w:rsidRPr="00247090">
        <w:rPr>
          <w:rFonts w:ascii="Lucida Sans" w:hAnsi="Lucida Sans"/>
          <w:sz w:val="22"/>
          <w:szCs w:val="22"/>
        </w:rPr>
        <w:t>Student Body Election Code</w:t>
      </w:r>
    </w:p>
    <w:p w14:paraId="44E5C519" w14:textId="6A61CCDE" w:rsidR="3EF3D0D0" w:rsidRDefault="3EF3D0D0" w:rsidP="00247090">
      <w:pPr>
        <w:pStyle w:val="ListParagraph"/>
        <w:numPr>
          <w:ilvl w:val="2"/>
          <w:numId w:val="15"/>
        </w:numPr>
        <w:spacing w:after="160" w:line="360" w:lineRule="auto"/>
        <w:rPr>
          <w:rFonts w:ascii="Lucida Sans" w:hAnsi="Lucida Sans"/>
          <w:sz w:val="22"/>
          <w:szCs w:val="22"/>
        </w:rPr>
      </w:pPr>
      <w:r w:rsidRPr="00247090">
        <w:rPr>
          <w:rFonts w:ascii="Lucida Sans" w:hAnsi="Lucida Sans"/>
          <w:sz w:val="22"/>
          <w:szCs w:val="22"/>
        </w:rPr>
        <w:t>Location of Document Submission – SGO v. SAO</w:t>
      </w:r>
    </w:p>
    <w:p w14:paraId="44FD4B92" w14:textId="22B0387F" w:rsidR="00247090" w:rsidRPr="00247090" w:rsidRDefault="00247090" w:rsidP="00247090">
      <w:pPr>
        <w:pStyle w:val="ListParagraph"/>
        <w:numPr>
          <w:ilvl w:val="3"/>
          <w:numId w:val="15"/>
        </w:numPr>
        <w:spacing w:after="160" w:line="360" w:lineRule="auto"/>
        <w:rPr>
          <w:rFonts w:ascii="Lucida Sans" w:hAnsi="Lucida Sans"/>
          <w:sz w:val="22"/>
          <w:szCs w:val="22"/>
        </w:rPr>
      </w:pPr>
      <w:r>
        <w:rPr>
          <w:rFonts w:ascii="Lucida Sans" w:hAnsi="Lucida Sans"/>
          <w:sz w:val="22"/>
          <w:szCs w:val="22"/>
        </w:rPr>
        <w:t>Melville states the Election Code previously has indicated the Student Activities Office is the indicated location for forms to be submitted, but this have never been adhered to. Melville suggests changing the location of recipiency to the SGO.</w:t>
      </w:r>
    </w:p>
    <w:p w14:paraId="3C718B15" w14:textId="77777777" w:rsidR="00154CB1" w:rsidRPr="00247090" w:rsidRDefault="3EF3D0D0" w:rsidP="00247090">
      <w:pPr>
        <w:pStyle w:val="ListParagraph"/>
        <w:numPr>
          <w:ilvl w:val="2"/>
          <w:numId w:val="15"/>
        </w:numPr>
        <w:spacing w:after="160" w:line="360" w:lineRule="auto"/>
        <w:rPr>
          <w:rFonts w:ascii="Lucida Sans" w:hAnsi="Lucida Sans"/>
          <w:sz w:val="22"/>
          <w:szCs w:val="22"/>
        </w:rPr>
      </w:pPr>
      <w:r w:rsidRPr="00247090">
        <w:rPr>
          <w:rFonts w:ascii="Lucida Sans" w:hAnsi="Lucida Sans"/>
          <w:sz w:val="22"/>
          <w:szCs w:val="22"/>
        </w:rPr>
        <w:lastRenderedPageBreak/>
        <w:t>Requirements for Write-In Candidates</w:t>
      </w:r>
    </w:p>
    <w:p w14:paraId="222C4533" w14:textId="6FA3D5F0" w:rsidR="3EF3D0D0" w:rsidRPr="00247090" w:rsidRDefault="00247090" w:rsidP="00247090">
      <w:pPr>
        <w:pStyle w:val="ListParagraph"/>
        <w:numPr>
          <w:ilvl w:val="3"/>
          <w:numId w:val="15"/>
        </w:numPr>
        <w:spacing w:after="160" w:line="360" w:lineRule="auto"/>
        <w:rPr>
          <w:rFonts w:ascii="Lucida Sans" w:hAnsi="Lucida Sans"/>
          <w:sz w:val="22"/>
          <w:szCs w:val="22"/>
        </w:rPr>
      </w:pPr>
      <w:r>
        <w:rPr>
          <w:rFonts w:ascii="Lucida Sans" w:hAnsi="Lucida Sans"/>
          <w:sz w:val="22"/>
          <w:szCs w:val="22"/>
        </w:rPr>
        <w:t>President Wenzel was invited to provide a two-minute testimony on the merits of increasing the write-in requirement to 25 votes. An increase would help ensure consistency within Court procedure and incentivize candidates to be placed on the ballot rather than to write-in, which is arguably less difficult in the status quo.</w:t>
      </w:r>
    </w:p>
    <w:p w14:paraId="0CF542FF" w14:textId="4B4926E0" w:rsidR="3EF3D0D0" w:rsidRPr="00247090" w:rsidRDefault="3EF3D0D0" w:rsidP="00247090">
      <w:pPr>
        <w:pStyle w:val="ListParagraph"/>
        <w:numPr>
          <w:ilvl w:val="4"/>
          <w:numId w:val="15"/>
        </w:numPr>
        <w:spacing w:after="160" w:line="360" w:lineRule="auto"/>
        <w:rPr>
          <w:rFonts w:ascii="Lucida Sans" w:hAnsi="Lucida Sans"/>
          <w:sz w:val="22"/>
          <w:szCs w:val="22"/>
        </w:rPr>
      </w:pPr>
      <w:r w:rsidRPr="00247090">
        <w:rPr>
          <w:rFonts w:ascii="Lucida Sans" w:hAnsi="Lucida Sans"/>
          <w:sz w:val="22"/>
          <w:szCs w:val="22"/>
        </w:rPr>
        <w:t>Senior Associate Justice McCormick and Associate Justice Beah agree</w:t>
      </w:r>
      <w:r w:rsidR="00247090">
        <w:rPr>
          <w:rFonts w:ascii="Lucida Sans" w:hAnsi="Lucida Sans"/>
          <w:sz w:val="22"/>
          <w:szCs w:val="22"/>
        </w:rPr>
        <w:t>.</w:t>
      </w:r>
    </w:p>
    <w:p w14:paraId="610E2697" w14:textId="5D7421FF" w:rsidR="3EF3D0D0" w:rsidRPr="00247090" w:rsidRDefault="3EF3D0D0" w:rsidP="00247090">
      <w:pPr>
        <w:pStyle w:val="ListParagraph"/>
        <w:numPr>
          <w:ilvl w:val="4"/>
          <w:numId w:val="15"/>
        </w:numPr>
        <w:spacing w:after="160" w:line="360" w:lineRule="auto"/>
        <w:rPr>
          <w:rFonts w:ascii="Lucida Sans" w:hAnsi="Lucida Sans"/>
          <w:sz w:val="22"/>
          <w:szCs w:val="22"/>
        </w:rPr>
      </w:pPr>
      <w:r w:rsidRPr="00247090">
        <w:rPr>
          <w:rFonts w:ascii="Lucida Sans" w:hAnsi="Lucida Sans"/>
          <w:sz w:val="22"/>
          <w:szCs w:val="22"/>
        </w:rPr>
        <w:t>Associate Justice Pacella disagree due to the different level of difficulty in acquiring 25 votes; if the regular number of required votes were increased as well as the write-in candidates required votes, it would make it nearly impossible to get elected this way</w:t>
      </w:r>
      <w:r w:rsidR="00247090">
        <w:rPr>
          <w:rFonts w:ascii="Lucida Sans" w:hAnsi="Lucida Sans"/>
          <w:sz w:val="22"/>
          <w:szCs w:val="22"/>
        </w:rPr>
        <w:t>.</w:t>
      </w:r>
    </w:p>
    <w:p w14:paraId="3AF2D15B" w14:textId="50654726" w:rsidR="3EF3D0D0" w:rsidRPr="00247090" w:rsidRDefault="3EF3D0D0" w:rsidP="00247090">
      <w:pPr>
        <w:pStyle w:val="ListParagraph"/>
        <w:numPr>
          <w:ilvl w:val="4"/>
          <w:numId w:val="15"/>
        </w:numPr>
        <w:spacing w:after="160" w:line="360" w:lineRule="auto"/>
        <w:rPr>
          <w:rFonts w:ascii="Lucida Sans" w:hAnsi="Lucida Sans"/>
          <w:sz w:val="22"/>
          <w:szCs w:val="22"/>
        </w:rPr>
      </w:pPr>
      <w:r w:rsidRPr="00247090">
        <w:rPr>
          <w:rFonts w:ascii="Lucida Sans" w:hAnsi="Lucida Sans"/>
          <w:sz w:val="22"/>
          <w:szCs w:val="22"/>
        </w:rPr>
        <w:t>Associate Justice Dunwoody calls for a motion to change it to 25 votes</w:t>
      </w:r>
      <w:r w:rsidR="00247090">
        <w:rPr>
          <w:rFonts w:ascii="Lucida Sans" w:hAnsi="Lucida Sans"/>
          <w:sz w:val="22"/>
          <w:szCs w:val="22"/>
        </w:rPr>
        <w:t>.</w:t>
      </w:r>
    </w:p>
    <w:p w14:paraId="758A8632" w14:textId="63366B1A" w:rsidR="3EF3D0D0" w:rsidRPr="00247090" w:rsidRDefault="3EF3D0D0" w:rsidP="00247090">
      <w:pPr>
        <w:pStyle w:val="ListParagraph"/>
        <w:numPr>
          <w:ilvl w:val="5"/>
          <w:numId w:val="15"/>
        </w:numPr>
        <w:spacing w:after="160" w:line="360" w:lineRule="auto"/>
        <w:rPr>
          <w:rFonts w:ascii="Lucida Sans" w:hAnsi="Lucida Sans"/>
          <w:sz w:val="22"/>
          <w:szCs w:val="22"/>
        </w:rPr>
      </w:pPr>
      <w:r w:rsidRPr="00247090">
        <w:rPr>
          <w:rFonts w:ascii="Lucida Sans" w:hAnsi="Lucida Sans"/>
          <w:sz w:val="22"/>
          <w:szCs w:val="22"/>
        </w:rPr>
        <w:t>Senior Associate Justice McCormick seconds</w:t>
      </w:r>
      <w:r w:rsidR="00247090">
        <w:rPr>
          <w:rFonts w:ascii="Lucida Sans" w:hAnsi="Lucida Sans"/>
          <w:sz w:val="22"/>
          <w:szCs w:val="22"/>
        </w:rPr>
        <w:t>. Melville calls for a roll call vote.</w:t>
      </w:r>
    </w:p>
    <w:p w14:paraId="5CECDFAC" w14:textId="1B841552" w:rsidR="3EF3D0D0" w:rsidRDefault="00247090" w:rsidP="00247090">
      <w:pPr>
        <w:pStyle w:val="ListParagraph"/>
        <w:numPr>
          <w:ilvl w:val="5"/>
          <w:numId w:val="15"/>
        </w:numPr>
        <w:spacing w:after="160" w:line="360" w:lineRule="auto"/>
        <w:rPr>
          <w:rFonts w:ascii="Lucida Sans" w:hAnsi="Lucida Sans"/>
          <w:sz w:val="22"/>
          <w:szCs w:val="22"/>
        </w:rPr>
      </w:pPr>
      <w:r>
        <w:rPr>
          <w:rFonts w:ascii="Lucida Sans" w:hAnsi="Lucida Sans"/>
          <w:sz w:val="22"/>
          <w:szCs w:val="22"/>
        </w:rPr>
        <w:t>Affirmation: McCormick, Beah, Dunwoody, Pacella, Stirling</w:t>
      </w:r>
    </w:p>
    <w:p w14:paraId="3532A95C" w14:textId="388A6A78" w:rsidR="00247090" w:rsidRDefault="00247090" w:rsidP="00247090">
      <w:pPr>
        <w:pStyle w:val="ListParagraph"/>
        <w:numPr>
          <w:ilvl w:val="5"/>
          <w:numId w:val="15"/>
        </w:numPr>
        <w:spacing w:after="160" w:line="360" w:lineRule="auto"/>
        <w:rPr>
          <w:rFonts w:ascii="Lucida Sans" w:hAnsi="Lucida Sans"/>
          <w:sz w:val="22"/>
          <w:szCs w:val="22"/>
        </w:rPr>
      </w:pPr>
      <w:r>
        <w:rPr>
          <w:rFonts w:ascii="Lucida Sans" w:hAnsi="Lucida Sans"/>
          <w:sz w:val="22"/>
          <w:szCs w:val="22"/>
        </w:rPr>
        <w:t>Abstention: Garrick, Melville</w:t>
      </w:r>
    </w:p>
    <w:p w14:paraId="31236047" w14:textId="64B38B16" w:rsidR="00737A8D" w:rsidRPr="00247090" w:rsidRDefault="00737A8D" w:rsidP="00247090">
      <w:pPr>
        <w:pStyle w:val="ListParagraph"/>
        <w:numPr>
          <w:ilvl w:val="5"/>
          <w:numId w:val="15"/>
        </w:numPr>
        <w:spacing w:after="160" w:line="360" w:lineRule="auto"/>
        <w:rPr>
          <w:rFonts w:ascii="Lucida Sans" w:hAnsi="Lucida Sans"/>
          <w:sz w:val="22"/>
          <w:szCs w:val="22"/>
        </w:rPr>
      </w:pPr>
      <w:r>
        <w:rPr>
          <w:rFonts w:ascii="Lucida Sans" w:hAnsi="Lucida Sans"/>
          <w:sz w:val="22"/>
          <w:szCs w:val="22"/>
        </w:rPr>
        <w:t>Passes 5-0</w:t>
      </w:r>
    </w:p>
    <w:p w14:paraId="06EF0760" w14:textId="77777777" w:rsidR="00154CB1" w:rsidRPr="00247090" w:rsidRDefault="3EF3D0D0" w:rsidP="00247090">
      <w:pPr>
        <w:pStyle w:val="ListParagraph"/>
        <w:numPr>
          <w:ilvl w:val="2"/>
          <w:numId w:val="15"/>
        </w:numPr>
        <w:spacing w:after="160" w:line="360" w:lineRule="auto"/>
        <w:rPr>
          <w:rFonts w:ascii="Lucida Sans" w:hAnsi="Lucida Sans"/>
          <w:sz w:val="22"/>
          <w:szCs w:val="22"/>
        </w:rPr>
      </w:pPr>
      <w:r w:rsidRPr="00247090">
        <w:rPr>
          <w:rFonts w:ascii="Lucida Sans" w:hAnsi="Lucida Sans"/>
          <w:sz w:val="22"/>
          <w:szCs w:val="22"/>
        </w:rPr>
        <w:t>Student Senator Academic District Requirements</w:t>
      </w:r>
    </w:p>
    <w:p w14:paraId="5B6DDBAD" w14:textId="5BB6BE99" w:rsidR="3EF3D0D0" w:rsidRPr="00247090" w:rsidRDefault="00737A8D" w:rsidP="00247090">
      <w:pPr>
        <w:pStyle w:val="ListParagraph"/>
        <w:numPr>
          <w:ilvl w:val="3"/>
          <w:numId w:val="15"/>
        </w:numPr>
        <w:spacing w:after="160" w:line="360" w:lineRule="auto"/>
        <w:rPr>
          <w:rFonts w:ascii="Lucida Sans" w:hAnsi="Lucida Sans"/>
          <w:sz w:val="22"/>
          <w:szCs w:val="22"/>
        </w:rPr>
      </w:pPr>
      <w:r>
        <w:rPr>
          <w:rFonts w:ascii="Lucida Sans" w:hAnsi="Lucida Sans"/>
          <w:sz w:val="22"/>
          <w:szCs w:val="22"/>
        </w:rPr>
        <w:t xml:space="preserve">Melville: </w:t>
      </w:r>
      <w:r w:rsidR="0045216F">
        <w:rPr>
          <w:rFonts w:ascii="Lucida Sans" w:hAnsi="Lucida Sans"/>
          <w:sz w:val="22"/>
          <w:szCs w:val="22"/>
        </w:rPr>
        <w:t xml:space="preserve">Emailed and received a reply from the Registrar’s office. To answer Pacella’s question from the last meeting, it is not possible to determine what college an affected student will ultimately graduate from through Campus Connection. </w:t>
      </w:r>
    </w:p>
    <w:p w14:paraId="592AB90A" w14:textId="53BFDF02" w:rsidR="3EF3D0D0" w:rsidRPr="00247090" w:rsidRDefault="3EF3D0D0" w:rsidP="00247090">
      <w:pPr>
        <w:pStyle w:val="ListParagraph"/>
        <w:numPr>
          <w:ilvl w:val="3"/>
          <w:numId w:val="15"/>
        </w:numPr>
        <w:spacing w:after="160" w:line="360" w:lineRule="auto"/>
        <w:rPr>
          <w:rFonts w:ascii="Lucida Sans" w:hAnsi="Lucida Sans"/>
          <w:sz w:val="22"/>
          <w:szCs w:val="22"/>
        </w:rPr>
      </w:pPr>
      <w:r w:rsidRPr="00247090">
        <w:rPr>
          <w:rFonts w:ascii="Lucida Sans" w:hAnsi="Lucida Sans"/>
          <w:sz w:val="22"/>
          <w:szCs w:val="22"/>
        </w:rPr>
        <w:t xml:space="preserve">There are interdisciplinary colleges where the individual student decides which college they will be graduating from </w:t>
      </w:r>
    </w:p>
    <w:p w14:paraId="128199E5" w14:textId="16F57C37" w:rsidR="3EF3D0D0" w:rsidRDefault="0045216F" w:rsidP="0045216F">
      <w:pPr>
        <w:pStyle w:val="ListParagraph"/>
        <w:numPr>
          <w:ilvl w:val="4"/>
          <w:numId w:val="15"/>
        </w:numPr>
        <w:spacing w:after="160" w:line="360" w:lineRule="auto"/>
        <w:rPr>
          <w:rFonts w:ascii="Lucida Sans" w:hAnsi="Lucida Sans"/>
          <w:sz w:val="22"/>
          <w:szCs w:val="22"/>
        </w:rPr>
      </w:pPr>
      <w:r>
        <w:rPr>
          <w:rFonts w:ascii="Lucida Sans" w:hAnsi="Lucida Sans"/>
          <w:sz w:val="22"/>
          <w:szCs w:val="22"/>
        </w:rPr>
        <w:t xml:space="preserve">Melville: </w:t>
      </w:r>
      <w:r w:rsidR="3EF3D0D0" w:rsidRPr="00247090">
        <w:rPr>
          <w:rFonts w:ascii="Lucida Sans" w:hAnsi="Lucida Sans"/>
          <w:sz w:val="22"/>
          <w:szCs w:val="22"/>
        </w:rPr>
        <w:t>Should we include this within the Code?</w:t>
      </w:r>
    </w:p>
    <w:p w14:paraId="2114E8F4" w14:textId="7F16B578" w:rsidR="0045216F" w:rsidRPr="0045216F" w:rsidRDefault="0045216F" w:rsidP="0045216F">
      <w:pPr>
        <w:pStyle w:val="ListParagraph"/>
        <w:numPr>
          <w:ilvl w:val="4"/>
          <w:numId w:val="15"/>
        </w:numPr>
        <w:spacing w:after="160" w:line="360" w:lineRule="auto"/>
        <w:rPr>
          <w:rFonts w:ascii="Lucida Sans" w:hAnsi="Lucida Sans"/>
          <w:sz w:val="22"/>
          <w:szCs w:val="22"/>
        </w:rPr>
      </w:pPr>
      <w:r>
        <w:rPr>
          <w:rFonts w:ascii="Lucida Sans" w:hAnsi="Lucida Sans"/>
          <w:sz w:val="22"/>
          <w:szCs w:val="22"/>
        </w:rPr>
        <w:t>The Court feels the provision authored to remedy the above case will prove sufficient.</w:t>
      </w:r>
    </w:p>
    <w:p w14:paraId="79A2E17E" w14:textId="77777777" w:rsidR="00154CB1" w:rsidRPr="00247090" w:rsidRDefault="3EF3D0D0" w:rsidP="00247090">
      <w:pPr>
        <w:pStyle w:val="ListParagraph"/>
        <w:numPr>
          <w:ilvl w:val="2"/>
          <w:numId w:val="15"/>
        </w:numPr>
        <w:spacing w:after="160" w:line="360" w:lineRule="auto"/>
        <w:rPr>
          <w:rFonts w:ascii="Lucida Sans" w:hAnsi="Lucida Sans"/>
          <w:sz w:val="22"/>
          <w:szCs w:val="22"/>
        </w:rPr>
      </w:pPr>
      <w:r w:rsidRPr="00247090">
        <w:rPr>
          <w:rFonts w:ascii="Lucida Sans" w:hAnsi="Lucida Sans"/>
          <w:sz w:val="22"/>
          <w:szCs w:val="22"/>
        </w:rPr>
        <w:t>Student Body Debates</w:t>
      </w:r>
    </w:p>
    <w:p w14:paraId="0C2157C1" w14:textId="253CC1E5" w:rsidR="3EF3D0D0" w:rsidRPr="00247090" w:rsidRDefault="3EF3D0D0" w:rsidP="00247090">
      <w:pPr>
        <w:pStyle w:val="ListParagraph"/>
        <w:numPr>
          <w:ilvl w:val="3"/>
          <w:numId w:val="15"/>
        </w:numPr>
        <w:spacing w:after="160" w:line="360" w:lineRule="auto"/>
        <w:rPr>
          <w:rFonts w:ascii="Lucida Sans" w:hAnsi="Lucida Sans"/>
          <w:sz w:val="22"/>
          <w:szCs w:val="22"/>
        </w:rPr>
      </w:pPr>
      <w:r w:rsidRPr="00247090">
        <w:rPr>
          <w:rFonts w:ascii="Lucida Sans" w:hAnsi="Lucida Sans"/>
          <w:sz w:val="22"/>
          <w:szCs w:val="22"/>
        </w:rPr>
        <w:lastRenderedPageBreak/>
        <w:t>One is officially scheduled along with a back-up date</w:t>
      </w:r>
      <w:r w:rsidR="0045216F">
        <w:rPr>
          <w:rFonts w:ascii="Lucida Sans" w:hAnsi="Lucida Sans"/>
          <w:sz w:val="22"/>
          <w:szCs w:val="22"/>
        </w:rPr>
        <w:t>.</w:t>
      </w:r>
    </w:p>
    <w:p w14:paraId="79E6FF38" w14:textId="59F88E85" w:rsidR="3EF3D0D0" w:rsidRPr="00247090" w:rsidRDefault="3EF3D0D0" w:rsidP="00247090">
      <w:pPr>
        <w:pStyle w:val="ListParagraph"/>
        <w:numPr>
          <w:ilvl w:val="3"/>
          <w:numId w:val="15"/>
        </w:numPr>
        <w:spacing w:after="160" w:line="360" w:lineRule="auto"/>
        <w:rPr>
          <w:rFonts w:ascii="Lucida Sans" w:hAnsi="Lucida Sans"/>
          <w:sz w:val="22"/>
          <w:szCs w:val="22"/>
        </w:rPr>
      </w:pPr>
      <w:r w:rsidRPr="00247090">
        <w:rPr>
          <w:rFonts w:ascii="Lucida Sans" w:hAnsi="Lucida Sans"/>
          <w:sz w:val="22"/>
          <w:szCs w:val="22"/>
        </w:rPr>
        <w:t>Additional piece added allowing media and Student Court to agree to hold their debates jointly</w:t>
      </w:r>
    </w:p>
    <w:p w14:paraId="6C5CD3B8" w14:textId="77777777" w:rsidR="00154CB1" w:rsidRPr="00247090" w:rsidRDefault="3EF3D0D0" w:rsidP="00247090">
      <w:pPr>
        <w:pStyle w:val="ListParagraph"/>
        <w:numPr>
          <w:ilvl w:val="2"/>
          <w:numId w:val="15"/>
        </w:numPr>
        <w:spacing w:after="160" w:line="360" w:lineRule="auto"/>
        <w:rPr>
          <w:rFonts w:ascii="Lucida Sans" w:hAnsi="Lucida Sans"/>
          <w:sz w:val="22"/>
          <w:szCs w:val="22"/>
        </w:rPr>
      </w:pPr>
      <w:r w:rsidRPr="00247090">
        <w:rPr>
          <w:rFonts w:ascii="Lucida Sans" w:hAnsi="Lucida Sans"/>
          <w:sz w:val="22"/>
          <w:szCs w:val="22"/>
        </w:rPr>
        <w:t>Campaign Expenditures</w:t>
      </w:r>
    </w:p>
    <w:p w14:paraId="2EC14AE0" w14:textId="1118089E" w:rsidR="3EF3D0D0" w:rsidRPr="00247090" w:rsidRDefault="3EF3D0D0" w:rsidP="00247090">
      <w:pPr>
        <w:pStyle w:val="ListParagraph"/>
        <w:numPr>
          <w:ilvl w:val="3"/>
          <w:numId w:val="15"/>
        </w:numPr>
        <w:spacing w:after="160" w:line="360" w:lineRule="auto"/>
        <w:rPr>
          <w:rFonts w:ascii="Lucida Sans" w:hAnsi="Lucida Sans"/>
          <w:sz w:val="22"/>
          <w:szCs w:val="22"/>
        </w:rPr>
      </w:pPr>
      <w:r w:rsidRPr="00247090">
        <w:rPr>
          <w:rFonts w:ascii="Lucida Sans" w:hAnsi="Lucida Sans"/>
          <w:sz w:val="22"/>
          <w:szCs w:val="22"/>
        </w:rPr>
        <w:t>Currently the Presidential ticket is $1,500.00 whereas the Senatorial ticket is $300.00</w:t>
      </w:r>
    </w:p>
    <w:p w14:paraId="083E1E97" w14:textId="4CB03F64" w:rsidR="3EF3D0D0" w:rsidRPr="00247090" w:rsidRDefault="3EF3D0D0" w:rsidP="00247090">
      <w:pPr>
        <w:pStyle w:val="ListParagraph"/>
        <w:numPr>
          <w:ilvl w:val="4"/>
          <w:numId w:val="15"/>
        </w:numPr>
        <w:spacing w:after="160" w:line="360" w:lineRule="auto"/>
        <w:rPr>
          <w:rFonts w:ascii="Lucida Sans" w:hAnsi="Lucida Sans"/>
          <w:sz w:val="22"/>
          <w:szCs w:val="22"/>
        </w:rPr>
      </w:pPr>
      <w:r w:rsidRPr="00247090">
        <w:rPr>
          <w:rFonts w:ascii="Lucida Sans" w:hAnsi="Lucida Sans"/>
          <w:sz w:val="22"/>
          <w:szCs w:val="22"/>
        </w:rPr>
        <w:t>Chief Justice Melville suggests lowering the Presidential ticket to $1,000.00</w:t>
      </w:r>
    </w:p>
    <w:p w14:paraId="3CB0F417" w14:textId="26E72710" w:rsidR="3EF3D0D0" w:rsidRPr="00247090" w:rsidRDefault="3EF3D0D0" w:rsidP="00247090">
      <w:pPr>
        <w:pStyle w:val="ListParagraph"/>
        <w:numPr>
          <w:ilvl w:val="4"/>
          <w:numId w:val="15"/>
        </w:numPr>
        <w:spacing w:after="160" w:line="360" w:lineRule="auto"/>
        <w:rPr>
          <w:rFonts w:ascii="Lucida Sans" w:hAnsi="Lucida Sans"/>
          <w:sz w:val="22"/>
          <w:szCs w:val="22"/>
        </w:rPr>
      </w:pPr>
      <w:r w:rsidRPr="00247090">
        <w:rPr>
          <w:rFonts w:ascii="Lucida Sans" w:hAnsi="Lucida Sans"/>
          <w:sz w:val="22"/>
          <w:szCs w:val="22"/>
        </w:rPr>
        <w:t>Items donated are included toward that amount</w:t>
      </w:r>
      <w:r w:rsidR="0045216F">
        <w:rPr>
          <w:rFonts w:ascii="Lucida Sans" w:hAnsi="Lucida Sans"/>
          <w:sz w:val="22"/>
          <w:szCs w:val="22"/>
        </w:rPr>
        <w:t>.</w:t>
      </w:r>
    </w:p>
    <w:p w14:paraId="132C8A15" w14:textId="710E2F14" w:rsidR="3EF3D0D0" w:rsidRPr="00247090" w:rsidRDefault="3EF3D0D0" w:rsidP="00247090">
      <w:pPr>
        <w:pStyle w:val="ListParagraph"/>
        <w:numPr>
          <w:ilvl w:val="3"/>
          <w:numId w:val="15"/>
        </w:numPr>
        <w:spacing w:after="160" w:line="360" w:lineRule="auto"/>
        <w:rPr>
          <w:rFonts w:ascii="Lucida Sans" w:hAnsi="Lucida Sans"/>
          <w:sz w:val="22"/>
          <w:szCs w:val="22"/>
        </w:rPr>
      </w:pPr>
      <w:r w:rsidRPr="00247090">
        <w:rPr>
          <w:rFonts w:ascii="Lucida Sans" w:hAnsi="Lucida Sans"/>
          <w:sz w:val="22"/>
          <w:szCs w:val="22"/>
        </w:rPr>
        <w:t>Discussion regarding the amounts previous candidates spent</w:t>
      </w:r>
    </w:p>
    <w:p w14:paraId="656EBF03" w14:textId="48AEA624" w:rsidR="3EF3D0D0" w:rsidRPr="00247090" w:rsidRDefault="3EF3D0D0" w:rsidP="00247090">
      <w:pPr>
        <w:pStyle w:val="ListParagraph"/>
        <w:numPr>
          <w:ilvl w:val="4"/>
          <w:numId w:val="15"/>
        </w:numPr>
        <w:spacing w:after="160" w:line="360" w:lineRule="auto"/>
        <w:rPr>
          <w:rFonts w:ascii="Lucida Sans" w:hAnsi="Lucida Sans"/>
          <w:sz w:val="22"/>
          <w:szCs w:val="22"/>
        </w:rPr>
      </w:pPr>
      <w:r w:rsidRPr="00247090">
        <w:rPr>
          <w:rFonts w:ascii="Lucida Sans" w:hAnsi="Lucida Sans"/>
          <w:sz w:val="22"/>
          <w:szCs w:val="22"/>
        </w:rPr>
        <w:t>Senior Associate Justice McCormick makes a motion to lower the Presidential ticket campaign to $1,250.00</w:t>
      </w:r>
    </w:p>
    <w:p w14:paraId="0E517AE5" w14:textId="5133EE3C" w:rsidR="3EF3D0D0" w:rsidRPr="00247090" w:rsidRDefault="3EF3D0D0" w:rsidP="00247090">
      <w:pPr>
        <w:pStyle w:val="ListParagraph"/>
        <w:numPr>
          <w:ilvl w:val="4"/>
          <w:numId w:val="15"/>
        </w:numPr>
        <w:spacing w:after="160" w:line="360" w:lineRule="auto"/>
        <w:rPr>
          <w:rFonts w:ascii="Lucida Sans" w:hAnsi="Lucida Sans"/>
          <w:sz w:val="22"/>
          <w:szCs w:val="22"/>
        </w:rPr>
      </w:pPr>
      <w:r w:rsidRPr="00247090">
        <w:rPr>
          <w:rFonts w:ascii="Lucida Sans" w:hAnsi="Lucida Sans"/>
          <w:sz w:val="22"/>
          <w:szCs w:val="22"/>
        </w:rPr>
        <w:t>Seconded by Associate Justice Garrick</w:t>
      </w:r>
    </w:p>
    <w:p w14:paraId="6E58A27B" w14:textId="26E38496" w:rsidR="3EF3D0D0" w:rsidRPr="00247090" w:rsidRDefault="3EF3D0D0" w:rsidP="00247090">
      <w:pPr>
        <w:pStyle w:val="ListParagraph"/>
        <w:numPr>
          <w:ilvl w:val="4"/>
          <w:numId w:val="15"/>
        </w:numPr>
        <w:spacing w:after="160" w:line="360" w:lineRule="auto"/>
        <w:rPr>
          <w:rFonts w:ascii="Lucida Sans" w:hAnsi="Lucida Sans"/>
          <w:sz w:val="22"/>
          <w:szCs w:val="22"/>
        </w:rPr>
      </w:pPr>
      <w:r w:rsidRPr="00247090">
        <w:rPr>
          <w:rFonts w:ascii="Lucida Sans" w:hAnsi="Lucida Sans"/>
          <w:sz w:val="22"/>
          <w:szCs w:val="22"/>
        </w:rPr>
        <w:t>6 for; 1 against</w:t>
      </w:r>
    </w:p>
    <w:p w14:paraId="1CDAC129" w14:textId="77777777" w:rsidR="00154CB1" w:rsidRPr="00247090" w:rsidRDefault="3EF3D0D0" w:rsidP="00247090">
      <w:pPr>
        <w:pStyle w:val="ListParagraph"/>
        <w:numPr>
          <w:ilvl w:val="2"/>
          <w:numId w:val="15"/>
        </w:numPr>
        <w:spacing w:after="160" w:line="360" w:lineRule="auto"/>
        <w:rPr>
          <w:rFonts w:ascii="Lucida Sans" w:hAnsi="Lucida Sans"/>
          <w:sz w:val="22"/>
          <w:szCs w:val="22"/>
        </w:rPr>
      </w:pPr>
      <w:r w:rsidRPr="00247090">
        <w:rPr>
          <w:rFonts w:ascii="Lucida Sans" w:hAnsi="Lucida Sans"/>
          <w:sz w:val="22"/>
          <w:szCs w:val="22"/>
        </w:rPr>
        <w:t>Enforcement Guidelines</w:t>
      </w:r>
    </w:p>
    <w:p w14:paraId="3D1E7638" w14:textId="7B8321C2" w:rsidR="3EF3D0D0" w:rsidRPr="00247090" w:rsidRDefault="3EF3D0D0" w:rsidP="00247090">
      <w:pPr>
        <w:pStyle w:val="ListParagraph"/>
        <w:numPr>
          <w:ilvl w:val="3"/>
          <w:numId w:val="15"/>
        </w:numPr>
        <w:spacing w:after="160" w:line="360" w:lineRule="auto"/>
        <w:rPr>
          <w:rFonts w:ascii="Lucida Sans" w:hAnsi="Lucida Sans"/>
          <w:sz w:val="22"/>
          <w:szCs w:val="22"/>
        </w:rPr>
      </w:pPr>
      <w:r w:rsidRPr="00247090">
        <w:rPr>
          <w:rFonts w:ascii="Lucida Sans" w:hAnsi="Lucida Sans"/>
          <w:sz w:val="22"/>
          <w:szCs w:val="22"/>
        </w:rPr>
        <w:t>Chief Justice Melville suggests striking "a reduction of $25.00" from Section 413, subsection A to increase the flexibility of Court</w:t>
      </w:r>
    </w:p>
    <w:p w14:paraId="1EDF30C0" w14:textId="05D4C55C" w:rsidR="3EF3D0D0" w:rsidRPr="00247090" w:rsidRDefault="3EF3D0D0" w:rsidP="00247090">
      <w:pPr>
        <w:pStyle w:val="ListParagraph"/>
        <w:numPr>
          <w:ilvl w:val="3"/>
          <w:numId w:val="15"/>
        </w:numPr>
        <w:spacing w:after="160" w:line="360" w:lineRule="auto"/>
        <w:rPr>
          <w:rFonts w:ascii="Lucida Sans" w:hAnsi="Lucida Sans"/>
          <w:sz w:val="22"/>
          <w:szCs w:val="22"/>
        </w:rPr>
      </w:pPr>
      <w:r w:rsidRPr="00247090">
        <w:rPr>
          <w:rFonts w:ascii="Lucida Sans" w:hAnsi="Lucida Sans"/>
          <w:sz w:val="22"/>
          <w:szCs w:val="22"/>
        </w:rPr>
        <w:t>Associate Justice Dunwoody suggest removing the monetary value of the punishment leaves the option to increase the punishment without directly stating it in the Code for each punishment</w:t>
      </w:r>
    </w:p>
    <w:p w14:paraId="4ADC1737" w14:textId="7D60E7BA" w:rsidR="3EF3D0D0" w:rsidRPr="00247090" w:rsidRDefault="3EF3D0D0" w:rsidP="00247090">
      <w:pPr>
        <w:pStyle w:val="ListParagraph"/>
        <w:numPr>
          <w:ilvl w:val="3"/>
          <w:numId w:val="15"/>
        </w:numPr>
        <w:spacing w:after="160" w:line="360" w:lineRule="auto"/>
        <w:rPr>
          <w:rFonts w:ascii="Lucida Sans" w:hAnsi="Lucida Sans"/>
          <w:sz w:val="22"/>
          <w:szCs w:val="22"/>
        </w:rPr>
      </w:pPr>
      <w:r w:rsidRPr="00247090">
        <w:rPr>
          <w:rFonts w:ascii="Lucida Sans" w:hAnsi="Lucida Sans"/>
          <w:sz w:val="22"/>
          <w:szCs w:val="22"/>
        </w:rPr>
        <w:t>Associate Justice Pacella believes it is unnecessary due to the wording of the section</w:t>
      </w:r>
    </w:p>
    <w:p w14:paraId="2DCC0831" w14:textId="0CD2657C" w:rsidR="3EF3D0D0" w:rsidRPr="00247090" w:rsidRDefault="3EF3D0D0" w:rsidP="00247090">
      <w:pPr>
        <w:pStyle w:val="ListParagraph"/>
        <w:numPr>
          <w:ilvl w:val="3"/>
          <w:numId w:val="15"/>
        </w:numPr>
        <w:spacing w:after="160" w:line="360" w:lineRule="auto"/>
        <w:rPr>
          <w:rFonts w:ascii="Lucida Sans" w:hAnsi="Lucida Sans"/>
          <w:sz w:val="22"/>
          <w:szCs w:val="22"/>
        </w:rPr>
      </w:pPr>
      <w:r w:rsidRPr="00247090">
        <w:rPr>
          <w:rFonts w:ascii="Lucida Sans" w:hAnsi="Lucida Sans"/>
          <w:sz w:val="22"/>
          <w:szCs w:val="22"/>
        </w:rPr>
        <w:t>Associate Justice Garrick suggests removing the entire paragraph due to the wording in the section and the one before</w:t>
      </w:r>
      <w:r w:rsidR="0045216F">
        <w:rPr>
          <w:rFonts w:ascii="Lucida Sans" w:hAnsi="Lucida Sans"/>
          <w:sz w:val="22"/>
          <w:szCs w:val="22"/>
        </w:rPr>
        <w:t>.</w:t>
      </w:r>
    </w:p>
    <w:p w14:paraId="3A6B0AAF" w14:textId="280F4267" w:rsidR="3EF3D0D0" w:rsidRPr="00247090" w:rsidRDefault="3EF3D0D0" w:rsidP="00247090">
      <w:pPr>
        <w:pStyle w:val="ListParagraph"/>
        <w:numPr>
          <w:ilvl w:val="4"/>
          <w:numId w:val="15"/>
        </w:numPr>
        <w:spacing w:after="160" w:line="360" w:lineRule="auto"/>
        <w:rPr>
          <w:rFonts w:ascii="Lucida Sans" w:hAnsi="Lucida Sans"/>
          <w:sz w:val="22"/>
          <w:szCs w:val="22"/>
        </w:rPr>
      </w:pPr>
      <w:r w:rsidRPr="00247090">
        <w:rPr>
          <w:rFonts w:ascii="Lucida Sans" w:hAnsi="Lucida Sans"/>
          <w:sz w:val="22"/>
          <w:szCs w:val="22"/>
        </w:rPr>
        <w:t>Seconded by Associate Justice Dunwoody</w:t>
      </w:r>
    </w:p>
    <w:p w14:paraId="12428D9E" w14:textId="78BC0873" w:rsidR="00154CB1" w:rsidRPr="00247090" w:rsidRDefault="3EF3D0D0" w:rsidP="00247090">
      <w:pPr>
        <w:pStyle w:val="ListParagraph"/>
        <w:numPr>
          <w:ilvl w:val="2"/>
          <w:numId w:val="15"/>
        </w:numPr>
        <w:spacing w:after="160" w:line="360" w:lineRule="auto"/>
        <w:rPr>
          <w:rFonts w:ascii="Lucida Sans" w:hAnsi="Lucida Sans"/>
          <w:sz w:val="22"/>
          <w:szCs w:val="22"/>
        </w:rPr>
      </w:pPr>
      <w:r w:rsidRPr="00247090">
        <w:rPr>
          <w:rFonts w:ascii="Lucida Sans" w:hAnsi="Lucida Sans"/>
          <w:sz w:val="22"/>
          <w:szCs w:val="22"/>
        </w:rPr>
        <w:t>Justice Submission of Complaints</w:t>
      </w:r>
    </w:p>
    <w:p w14:paraId="37A0407F" w14:textId="7FD6FB49" w:rsidR="3EF3D0D0" w:rsidRPr="00247090" w:rsidRDefault="3EF3D0D0" w:rsidP="00247090">
      <w:pPr>
        <w:pStyle w:val="ListParagraph"/>
        <w:numPr>
          <w:ilvl w:val="3"/>
          <w:numId w:val="15"/>
        </w:numPr>
        <w:spacing w:after="160" w:line="360" w:lineRule="auto"/>
        <w:rPr>
          <w:rFonts w:ascii="Lucida Sans" w:hAnsi="Lucida Sans"/>
          <w:sz w:val="22"/>
          <w:szCs w:val="22"/>
        </w:rPr>
      </w:pPr>
      <w:r w:rsidRPr="00247090">
        <w:rPr>
          <w:rFonts w:ascii="Lucida Sans" w:hAnsi="Lucida Sans"/>
          <w:sz w:val="22"/>
          <w:szCs w:val="22"/>
        </w:rPr>
        <w:t>Addition of a paragraph regarding Court members witnessing a violation of the Election Code</w:t>
      </w:r>
    </w:p>
    <w:p w14:paraId="510BFE40" w14:textId="51AF2ADF" w:rsidR="3EF3D0D0" w:rsidRPr="00247090" w:rsidRDefault="3EF3D0D0" w:rsidP="00247090">
      <w:pPr>
        <w:pStyle w:val="ListParagraph"/>
        <w:numPr>
          <w:ilvl w:val="4"/>
          <w:numId w:val="15"/>
        </w:numPr>
        <w:spacing w:after="160" w:line="360" w:lineRule="auto"/>
        <w:rPr>
          <w:rFonts w:ascii="Lucida Sans" w:hAnsi="Lucida Sans"/>
          <w:sz w:val="22"/>
          <w:szCs w:val="22"/>
        </w:rPr>
      </w:pPr>
      <w:r w:rsidRPr="00247090">
        <w:rPr>
          <w:rFonts w:ascii="Lucida Sans" w:hAnsi="Lucida Sans"/>
          <w:sz w:val="22"/>
          <w:szCs w:val="22"/>
        </w:rPr>
        <w:t>Justice forfeits their position for the duration of the case and becomes the Plaintiff in the matter</w:t>
      </w:r>
      <w:r w:rsidR="0045216F">
        <w:rPr>
          <w:rFonts w:ascii="Lucida Sans" w:hAnsi="Lucida Sans"/>
          <w:sz w:val="22"/>
          <w:szCs w:val="22"/>
        </w:rPr>
        <w:t>.</w:t>
      </w:r>
    </w:p>
    <w:p w14:paraId="34BF81EE" w14:textId="77777777" w:rsidR="009E595A" w:rsidRPr="00247090" w:rsidRDefault="3EF3D0D0" w:rsidP="00247090">
      <w:pPr>
        <w:pStyle w:val="ListParagraph"/>
        <w:numPr>
          <w:ilvl w:val="2"/>
          <w:numId w:val="15"/>
        </w:numPr>
        <w:spacing w:after="160" w:line="360" w:lineRule="auto"/>
        <w:rPr>
          <w:rFonts w:ascii="Lucida Sans" w:hAnsi="Lucida Sans"/>
          <w:sz w:val="22"/>
          <w:szCs w:val="22"/>
        </w:rPr>
      </w:pPr>
      <w:r w:rsidRPr="00247090">
        <w:rPr>
          <w:rFonts w:ascii="Lucida Sans" w:hAnsi="Lucida Sans"/>
          <w:sz w:val="22"/>
          <w:szCs w:val="22"/>
        </w:rPr>
        <w:t>Complaint Deadlines</w:t>
      </w:r>
    </w:p>
    <w:p w14:paraId="09EF2E11" w14:textId="7C6E3692" w:rsidR="3EF3D0D0" w:rsidRPr="00247090" w:rsidRDefault="3EF3D0D0" w:rsidP="00247090">
      <w:pPr>
        <w:pStyle w:val="ListParagraph"/>
        <w:numPr>
          <w:ilvl w:val="3"/>
          <w:numId w:val="15"/>
        </w:numPr>
        <w:spacing w:after="160" w:line="360" w:lineRule="auto"/>
        <w:rPr>
          <w:rFonts w:ascii="Lucida Sans" w:hAnsi="Lucida Sans"/>
          <w:sz w:val="22"/>
          <w:szCs w:val="22"/>
        </w:rPr>
      </w:pPr>
      <w:r w:rsidRPr="00247090">
        <w:rPr>
          <w:rFonts w:ascii="Lucida Sans" w:hAnsi="Lucida Sans"/>
          <w:sz w:val="22"/>
          <w:szCs w:val="22"/>
        </w:rPr>
        <w:t>Do we need separate dates for the various deadlines?</w:t>
      </w:r>
    </w:p>
    <w:p w14:paraId="48E8EE92" w14:textId="66990C0D" w:rsidR="3EF3D0D0" w:rsidRPr="00247090" w:rsidRDefault="3EF3D0D0" w:rsidP="00247090">
      <w:pPr>
        <w:pStyle w:val="ListParagraph"/>
        <w:numPr>
          <w:ilvl w:val="4"/>
          <w:numId w:val="15"/>
        </w:numPr>
        <w:spacing w:after="160" w:line="360" w:lineRule="auto"/>
        <w:rPr>
          <w:rFonts w:ascii="Lucida Sans" w:hAnsi="Lucida Sans"/>
          <w:sz w:val="22"/>
          <w:szCs w:val="22"/>
        </w:rPr>
      </w:pPr>
      <w:r w:rsidRPr="00247090">
        <w:rPr>
          <w:rFonts w:ascii="Lucida Sans" w:hAnsi="Lucida Sans"/>
          <w:sz w:val="22"/>
          <w:szCs w:val="22"/>
        </w:rPr>
        <w:lastRenderedPageBreak/>
        <w:t>Chief Justice Melville believe two dates are not needed</w:t>
      </w:r>
    </w:p>
    <w:p w14:paraId="754668F2" w14:textId="267A30EA" w:rsidR="3EF3D0D0" w:rsidRPr="00247090" w:rsidRDefault="3EF3D0D0" w:rsidP="00247090">
      <w:pPr>
        <w:pStyle w:val="ListParagraph"/>
        <w:numPr>
          <w:ilvl w:val="5"/>
          <w:numId w:val="15"/>
        </w:numPr>
        <w:spacing w:after="160" w:line="360" w:lineRule="auto"/>
        <w:rPr>
          <w:rFonts w:ascii="Lucida Sans" w:hAnsi="Lucida Sans"/>
          <w:sz w:val="22"/>
          <w:szCs w:val="22"/>
        </w:rPr>
      </w:pPr>
      <w:r w:rsidRPr="00247090">
        <w:rPr>
          <w:rFonts w:ascii="Lucida Sans" w:hAnsi="Lucida Sans"/>
          <w:sz w:val="22"/>
          <w:szCs w:val="22"/>
        </w:rPr>
        <w:t>Senior Associate Justice Stirling makes a motion to remove the separate dealing</w:t>
      </w:r>
    </w:p>
    <w:p w14:paraId="512031D8" w14:textId="18242A17" w:rsidR="3EF3D0D0" w:rsidRPr="00247090" w:rsidRDefault="3EF3D0D0" w:rsidP="00247090">
      <w:pPr>
        <w:pStyle w:val="ListParagraph"/>
        <w:numPr>
          <w:ilvl w:val="5"/>
          <w:numId w:val="15"/>
        </w:numPr>
        <w:spacing w:after="160" w:line="360" w:lineRule="auto"/>
        <w:rPr>
          <w:rFonts w:ascii="Lucida Sans" w:hAnsi="Lucida Sans"/>
          <w:sz w:val="22"/>
          <w:szCs w:val="22"/>
        </w:rPr>
      </w:pPr>
      <w:r w:rsidRPr="00247090">
        <w:rPr>
          <w:rFonts w:ascii="Lucida Sans" w:hAnsi="Lucida Sans"/>
          <w:sz w:val="22"/>
          <w:szCs w:val="22"/>
        </w:rPr>
        <w:t>Associate Justice Garrick seconds</w:t>
      </w:r>
    </w:p>
    <w:p w14:paraId="1320E0EB" w14:textId="7AFF8F27" w:rsidR="3EF3D0D0" w:rsidRPr="00247090" w:rsidRDefault="3EF3D0D0" w:rsidP="00247090">
      <w:pPr>
        <w:pStyle w:val="ListParagraph"/>
        <w:numPr>
          <w:ilvl w:val="6"/>
          <w:numId w:val="15"/>
        </w:numPr>
        <w:spacing w:after="160" w:line="360" w:lineRule="auto"/>
        <w:rPr>
          <w:rFonts w:ascii="Lucida Sans" w:hAnsi="Lucida Sans"/>
          <w:sz w:val="22"/>
          <w:szCs w:val="22"/>
        </w:rPr>
      </w:pPr>
      <w:r w:rsidRPr="00247090">
        <w:rPr>
          <w:rFonts w:ascii="Lucida Sans" w:hAnsi="Lucida Sans"/>
          <w:sz w:val="22"/>
          <w:szCs w:val="22"/>
        </w:rPr>
        <w:t>Unanimously approved</w:t>
      </w:r>
    </w:p>
    <w:p w14:paraId="478C6900" w14:textId="77777777" w:rsidR="00812467" w:rsidRPr="00247090" w:rsidRDefault="3EF3D0D0" w:rsidP="00247090">
      <w:pPr>
        <w:pStyle w:val="ListParagraph"/>
        <w:numPr>
          <w:ilvl w:val="2"/>
          <w:numId w:val="15"/>
        </w:numPr>
        <w:spacing w:after="160" w:line="360" w:lineRule="auto"/>
        <w:rPr>
          <w:rFonts w:ascii="Lucida Sans" w:hAnsi="Lucida Sans"/>
          <w:sz w:val="22"/>
          <w:szCs w:val="22"/>
        </w:rPr>
      </w:pPr>
      <w:r w:rsidRPr="00247090">
        <w:rPr>
          <w:rFonts w:ascii="Lucida Sans" w:hAnsi="Lucida Sans"/>
          <w:sz w:val="22"/>
          <w:szCs w:val="22"/>
        </w:rPr>
        <w:t>Student Court Social Media</w:t>
      </w:r>
    </w:p>
    <w:p w14:paraId="52E2AB87" w14:textId="480C8594" w:rsidR="3EF3D0D0" w:rsidRPr="00247090" w:rsidRDefault="3EF3D0D0" w:rsidP="00247090">
      <w:pPr>
        <w:pStyle w:val="ListParagraph"/>
        <w:numPr>
          <w:ilvl w:val="3"/>
          <w:numId w:val="15"/>
        </w:numPr>
        <w:spacing w:after="160" w:line="360" w:lineRule="auto"/>
        <w:rPr>
          <w:rFonts w:ascii="Lucida Sans" w:hAnsi="Lucida Sans"/>
          <w:sz w:val="22"/>
          <w:szCs w:val="22"/>
        </w:rPr>
      </w:pPr>
      <w:r w:rsidRPr="00247090">
        <w:rPr>
          <w:rFonts w:ascii="Lucida Sans" w:hAnsi="Lucida Sans"/>
          <w:sz w:val="22"/>
          <w:szCs w:val="22"/>
        </w:rPr>
        <w:t>Chief Justice Melville believes a List Serv would be more beneficial</w:t>
      </w:r>
      <w:r w:rsidR="0045216F">
        <w:rPr>
          <w:rFonts w:ascii="Lucida Sans" w:hAnsi="Lucida Sans"/>
          <w:sz w:val="22"/>
          <w:szCs w:val="22"/>
        </w:rPr>
        <w:t>.</w:t>
      </w:r>
    </w:p>
    <w:p w14:paraId="7742908C" w14:textId="333257E6" w:rsidR="3EF3D0D0" w:rsidRDefault="3EF3D0D0" w:rsidP="00247090">
      <w:pPr>
        <w:pStyle w:val="ListParagraph"/>
        <w:numPr>
          <w:ilvl w:val="3"/>
          <w:numId w:val="15"/>
        </w:numPr>
        <w:spacing w:after="160" w:line="360" w:lineRule="auto"/>
        <w:rPr>
          <w:rFonts w:ascii="Lucida Sans" w:hAnsi="Lucida Sans"/>
          <w:sz w:val="22"/>
          <w:szCs w:val="22"/>
        </w:rPr>
      </w:pPr>
      <w:r w:rsidRPr="00247090">
        <w:rPr>
          <w:rFonts w:ascii="Lucida Sans" w:hAnsi="Lucida Sans"/>
          <w:sz w:val="22"/>
          <w:szCs w:val="22"/>
        </w:rPr>
        <w:t>Associate Justice Pacella believe social media would be more beneficial as many students do not thoroughly look at their list serv email</w:t>
      </w:r>
      <w:r w:rsidR="0045216F">
        <w:rPr>
          <w:rFonts w:ascii="Lucida Sans" w:hAnsi="Lucida Sans"/>
          <w:sz w:val="22"/>
          <w:szCs w:val="22"/>
        </w:rPr>
        <w:t>.</w:t>
      </w:r>
    </w:p>
    <w:p w14:paraId="2D62DA6A" w14:textId="5B55E9E0" w:rsidR="0045216F" w:rsidRPr="00247090" w:rsidRDefault="0045216F" w:rsidP="00247090">
      <w:pPr>
        <w:pStyle w:val="ListParagraph"/>
        <w:numPr>
          <w:ilvl w:val="3"/>
          <w:numId w:val="15"/>
        </w:numPr>
        <w:spacing w:after="160" w:line="360" w:lineRule="auto"/>
        <w:rPr>
          <w:rFonts w:ascii="Lucida Sans" w:hAnsi="Lucida Sans"/>
          <w:sz w:val="22"/>
          <w:szCs w:val="22"/>
        </w:rPr>
      </w:pPr>
      <w:r>
        <w:rPr>
          <w:rFonts w:ascii="Lucida Sans" w:hAnsi="Lucida Sans"/>
          <w:sz w:val="22"/>
          <w:szCs w:val="22"/>
        </w:rPr>
        <w:t>The Court agrees these provisions on Court social media do not need to be included in the Student Body Election Code.</w:t>
      </w:r>
    </w:p>
    <w:p w14:paraId="42ACEF5B" w14:textId="12921A50" w:rsidR="3EF3D0D0" w:rsidRPr="00247090" w:rsidRDefault="3EF3D0D0" w:rsidP="00247090">
      <w:pPr>
        <w:pStyle w:val="ListParagraph"/>
        <w:numPr>
          <w:ilvl w:val="2"/>
          <w:numId w:val="15"/>
        </w:numPr>
        <w:spacing w:after="160" w:line="360" w:lineRule="auto"/>
        <w:rPr>
          <w:rFonts w:ascii="Lucida Sans" w:hAnsi="Lucida Sans"/>
          <w:sz w:val="22"/>
          <w:szCs w:val="22"/>
        </w:rPr>
      </w:pPr>
      <w:r w:rsidRPr="00247090">
        <w:rPr>
          <w:rFonts w:ascii="Lucida Sans" w:hAnsi="Lucida Sans"/>
          <w:sz w:val="22"/>
          <w:szCs w:val="22"/>
        </w:rPr>
        <w:t>Consideration for approval of the Election Code</w:t>
      </w:r>
    </w:p>
    <w:p w14:paraId="3FAB4A3A" w14:textId="30308BF8" w:rsidR="3EF3D0D0" w:rsidRPr="00247090" w:rsidRDefault="3EF3D0D0" w:rsidP="00247090">
      <w:pPr>
        <w:pStyle w:val="ListParagraph"/>
        <w:numPr>
          <w:ilvl w:val="3"/>
          <w:numId w:val="15"/>
        </w:numPr>
        <w:spacing w:after="160" w:line="360" w:lineRule="auto"/>
        <w:rPr>
          <w:rFonts w:ascii="Lucida Sans" w:hAnsi="Lucida Sans"/>
          <w:sz w:val="22"/>
          <w:szCs w:val="22"/>
        </w:rPr>
      </w:pPr>
      <w:r w:rsidRPr="00247090">
        <w:rPr>
          <w:rFonts w:ascii="Lucida Sans" w:hAnsi="Lucida Sans"/>
          <w:sz w:val="22"/>
          <w:szCs w:val="22"/>
        </w:rPr>
        <w:t>No objections</w:t>
      </w:r>
    </w:p>
    <w:p w14:paraId="5C2483FF" w14:textId="7EBAF4AC" w:rsidR="3EF3D0D0" w:rsidRPr="00247090" w:rsidRDefault="3EF3D0D0" w:rsidP="00247090">
      <w:pPr>
        <w:pStyle w:val="ListParagraph"/>
        <w:numPr>
          <w:ilvl w:val="3"/>
          <w:numId w:val="15"/>
        </w:numPr>
        <w:spacing w:after="160" w:line="360" w:lineRule="auto"/>
        <w:rPr>
          <w:rFonts w:ascii="Lucida Sans" w:hAnsi="Lucida Sans"/>
          <w:sz w:val="22"/>
          <w:szCs w:val="22"/>
        </w:rPr>
      </w:pPr>
      <w:r w:rsidRPr="00247090">
        <w:rPr>
          <w:rFonts w:ascii="Lucida Sans" w:hAnsi="Lucida Sans"/>
          <w:sz w:val="22"/>
          <w:szCs w:val="22"/>
        </w:rPr>
        <w:t>Approved November 12, 2017</w:t>
      </w:r>
    </w:p>
    <w:p w14:paraId="32C6AE93" w14:textId="1B2F9867" w:rsidR="3EF3D0D0" w:rsidRDefault="0045216F" w:rsidP="0045216F">
      <w:pPr>
        <w:pStyle w:val="ListParagraph"/>
        <w:numPr>
          <w:ilvl w:val="1"/>
          <w:numId w:val="15"/>
        </w:numPr>
        <w:spacing w:after="160" w:line="360" w:lineRule="auto"/>
        <w:rPr>
          <w:rFonts w:ascii="Lucida Sans" w:hAnsi="Lucida Sans"/>
          <w:sz w:val="22"/>
          <w:szCs w:val="22"/>
        </w:rPr>
      </w:pPr>
      <w:r>
        <w:rPr>
          <w:rFonts w:ascii="Lucida Sans" w:hAnsi="Lucida Sans"/>
          <w:sz w:val="22"/>
          <w:szCs w:val="22"/>
        </w:rPr>
        <w:t>Rules of the Court</w:t>
      </w:r>
    </w:p>
    <w:p w14:paraId="0BF659A0" w14:textId="400C8CA4" w:rsidR="0045216F" w:rsidRPr="0045216F" w:rsidRDefault="0045216F" w:rsidP="0045216F">
      <w:pPr>
        <w:pStyle w:val="ListParagraph"/>
        <w:numPr>
          <w:ilvl w:val="2"/>
          <w:numId w:val="15"/>
        </w:numPr>
        <w:spacing w:after="160" w:line="360" w:lineRule="auto"/>
        <w:rPr>
          <w:rFonts w:ascii="Lucida Sans" w:hAnsi="Lucida Sans"/>
          <w:sz w:val="22"/>
          <w:szCs w:val="22"/>
        </w:rPr>
      </w:pPr>
      <w:r>
        <w:rPr>
          <w:rFonts w:ascii="Lucida Sans" w:hAnsi="Lucida Sans"/>
          <w:sz w:val="22"/>
          <w:szCs w:val="22"/>
        </w:rPr>
        <w:t>Justices shall continue to work on their individual assignments and taskforces.</w:t>
      </w:r>
    </w:p>
    <w:p w14:paraId="5111A4C9" w14:textId="77777777" w:rsidR="00255A92" w:rsidRPr="00247090" w:rsidRDefault="3EF3D0D0" w:rsidP="00247090">
      <w:pPr>
        <w:pStyle w:val="ListParagraph"/>
        <w:numPr>
          <w:ilvl w:val="0"/>
          <w:numId w:val="15"/>
        </w:numPr>
        <w:spacing w:after="160" w:line="360" w:lineRule="auto"/>
        <w:rPr>
          <w:rFonts w:ascii="Lucida Sans" w:hAnsi="Lucida Sans"/>
          <w:sz w:val="22"/>
          <w:szCs w:val="22"/>
        </w:rPr>
      </w:pPr>
      <w:r w:rsidRPr="00247090">
        <w:rPr>
          <w:rFonts w:ascii="Lucida Sans" w:hAnsi="Lucida Sans"/>
          <w:sz w:val="22"/>
          <w:szCs w:val="22"/>
        </w:rPr>
        <w:t>Announcements and Comments</w:t>
      </w:r>
    </w:p>
    <w:p w14:paraId="004953E2" w14:textId="680A17DF" w:rsidR="3EF3D0D0" w:rsidRPr="00247090" w:rsidRDefault="3EF3D0D0" w:rsidP="00247090">
      <w:pPr>
        <w:pStyle w:val="ListParagraph"/>
        <w:numPr>
          <w:ilvl w:val="1"/>
          <w:numId w:val="15"/>
        </w:numPr>
        <w:spacing w:after="160" w:line="360" w:lineRule="auto"/>
        <w:rPr>
          <w:rFonts w:ascii="Lucida Sans" w:hAnsi="Lucida Sans"/>
          <w:sz w:val="22"/>
          <w:szCs w:val="22"/>
        </w:rPr>
      </w:pPr>
      <w:r w:rsidRPr="00247090">
        <w:rPr>
          <w:rFonts w:ascii="Lucida Sans" w:hAnsi="Lucida Sans"/>
          <w:sz w:val="22"/>
          <w:szCs w:val="22"/>
        </w:rPr>
        <w:t xml:space="preserve">There will be no </w:t>
      </w:r>
      <w:r w:rsidR="0045216F">
        <w:rPr>
          <w:rFonts w:ascii="Lucida Sans" w:hAnsi="Lucida Sans"/>
          <w:sz w:val="22"/>
          <w:szCs w:val="22"/>
        </w:rPr>
        <w:t xml:space="preserve">Court </w:t>
      </w:r>
      <w:r w:rsidRPr="00247090">
        <w:rPr>
          <w:rFonts w:ascii="Lucida Sans" w:hAnsi="Lucida Sans"/>
          <w:sz w:val="22"/>
          <w:szCs w:val="22"/>
        </w:rPr>
        <w:t>meeting on November 19, 2017</w:t>
      </w:r>
    </w:p>
    <w:p w14:paraId="0E03541D" w14:textId="4DA16F0A" w:rsidR="3EF3D0D0" w:rsidRPr="00247090" w:rsidRDefault="3EF3D0D0" w:rsidP="00247090">
      <w:pPr>
        <w:pStyle w:val="ListParagraph"/>
        <w:numPr>
          <w:ilvl w:val="2"/>
          <w:numId w:val="15"/>
        </w:numPr>
        <w:spacing w:after="160" w:line="360" w:lineRule="auto"/>
        <w:rPr>
          <w:rFonts w:ascii="Lucida Sans" w:hAnsi="Lucida Sans"/>
          <w:sz w:val="22"/>
          <w:szCs w:val="22"/>
        </w:rPr>
      </w:pPr>
      <w:r w:rsidRPr="00247090">
        <w:rPr>
          <w:rFonts w:ascii="Lucida Sans" w:hAnsi="Lucida Sans"/>
          <w:sz w:val="22"/>
          <w:szCs w:val="22"/>
        </w:rPr>
        <w:t>Senior Associate Justice McCormick and Associate Justice Pacella shall be attending</w:t>
      </w:r>
      <w:r w:rsidR="0045216F">
        <w:rPr>
          <w:rFonts w:ascii="Lucida Sans" w:hAnsi="Lucida Sans"/>
          <w:sz w:val="22"/>
          <w:szCs w:val="22"/>
        </w:rPr>
        <w:t xml:space="preserve"> the Student Senate meeting.</w:t>
      </w:r>
    </w:p>
    <w:p w14:paraId="6EECDD2D" w14:textId="715588C7" w:rsidR="0045216F" w:rsidRPr="0045216F" w:rsidRDefault="3EF3D0D0" w:rsidP="0045216F">
      <w:pPr>
        <w:pStyle w:val="ListParagraph"/>
        <w:numPr>
          <w:ilvl w:val="1"/>
          <w:numId w:val="15"/>
        </w:numPr>
        <w:spacing w:after="160" w:line="360" w:lineRule="auto"/>
        <w:rPr>
          <w:rFonts w:ascii="Lucida Sans" w:hAnsi="Lucida Sans"/>
          <w:sz w:val="22"/>
          <w:szCs w:val="22"/>
        </w:rPr>
      </w:pPr>
      <w:r w:rsidRPr="00247090">
        <w:rPr>
          <w:rFonts w:ascii="Lucida Sans" w:hAnsi="Lucida Sans"/>
          <w:sz w:val="22"/>
          <w:szCs w:val="22"/>
        </w:rPr>
        <w:t>Associate Justice Garrick will be turning 21 tomorrow – woohoo!</w:t>
      </w:r>
    </w:p>
    <w:p w14:paraId="10927292" w14:textId="77777777" w:rsidR="0035270B" w:rsidRPr="00247090" w:rsidRDefault="3EF3D0D0" w:rsidP="00247090">
      <w:pPr>
        <w:pStyle w:val="ListParagraph"/>
        <w:numPr>
          <w:ilvl w:val="0"/>
          <w:numId w:val="15"/>
        </w:numPr>
        <w:spacing w:after="160" w:line="360" w:lineRule="auto"/>
        <w:rPr>
          <w:rFonts w:ascii="Lucida Sans" w:hAnsi="Lucida Sans"/>
          <w:sz w:val="22"/>
          <w:szCs w:val="22"/>
        </w:rPr>
      </w:pPr>
      <w:r w:rsidRPr="00247090">
        <w:rPr>
          <w:rFonts w:ascii="Lucida Sans" w:hAnsi="Lucida Sans"/>
          <w:sz w:val="22"/>
          <w:szCs w:val="22"/>
        </w:rPr>
        <w:t>Review of Action Items</w:t>
      </w:r>
    </w:p>
    <w:p w14:paraId="3A2D94AF" w14:textId="669BB3DE" w:rsidR="3EF3D0D0" w:rsidRDefault="3EF3D0D0" w:rsidP="00247090">
      <w:pPr>
        <w:pStyle w:val="ListParagraph"/>
        <w:numPr>
          <w:ilvl w:val="1"/>
          <w:numId w:val="15"/>
        </w:numPr>
        <w:spacing w:after="160" w:line="360" w:lineRule="auto"/>
        <w:rPr>
          <w:rFonts w:ascii="Lucida Sans" w:hAnsi="Lucida Sans"/>
          <w:sz w:val="22"/>
          <w:szCs w:val="22"/>
        </w:rPr>
      </w:pPr>
      <w:r w:rsidRPr="00247090">
        <w:rPr>
          <w:rFonts w:ascii="Lucida Sans" w:hAnsi="Lucida Sans"/>
          <w:sz w:val="22"/>
          <w:szCs w:val="22"/>
        </w:rPr>
        <w:t xml:space="preserve">The Election Code will be submitted to the Administrative Assistant by </w:t>
      </w:r>
      <w:r w:rsidR="0045216F">
        <w:rPr>
          <w:rFonts w:ascii="Lucida Sans" w:hAnsi="Lucida Sans"/>
          <w:sz w:val="22"/>
          <w:szCs w:val="22"/>
        </w:rPr>
        <w:t xml:space="preserve">11:59 PM </w:t>
      </w:r>
      <w:r w:rsidRPr="00247090">
        <w:rPr>
          <w:rFonts w:ascii="Lucida Sans" w:hAnsi="Lucida Sans"/>
          <w:sz w:val="22"/>
          <w:szCs w:val="22"/>
        </w:rPr>
        <w:t>Thursday, November 16, 2017.</w:t>
      </w:r>
    </w:p>
    <w:p w14:paraId="7E503AC4" w14:textId="3BB3896F" w:rsidR="0045216F" w:rsidRPr="00247090" w:rsidRDefault="0045216F" w:rsidP="00247090">
      <w:pPr>
        <w:pStyle w:val="ListParagraph"/>
        <w:numPr>
          <w:ilvl w:val="1"/>
          <w:numId w:val="15"/>
        </w:numPr>
        <w:spacing w:after="160" w:line="360" w:lineRule="auto"/>
        <w:rPr>
          <w:rFonts w:ascii="Lucida Sans" w:hAnsi="Lucida Sans"/>
          <w:sz w:val="22"/>
          <w:szCs w:val="22"/>
        </w:rPr>
      </w:pPr>
      <w:r>
        <w:rPr>
          <w:rFonts w:ascii="Lucida Sans" w:hAnsi="Lucida Sans"/>
          <w:sz w:val="22"/>
          <w:szCs w:val="22"/>
        </w:rPr>
        <w:t>Melville will send out notifications regarding Court interviews.</w:t>
      </w:r>
    </w:p>
    <w:p w14:paraId="3CDD3456" w14:textId="4BC5CEEA" w:rsidR="005A42E4" w:rsidRPr="00247090" w:rsidRDefault="3EF3D0D0" w:rsidP="00247090">
      <w:pPr>
        <w:pStyle w:val="ListParagraph"/>
        <w:numPr>
          <w:ilvl w:val="0"/>
          <w:numId w:val="15"/>
        </w:numPr>
        <w:spacing w:after="160" w:line="360" w:lineRule="auto"/>
        <w:rPr>
          <w:rFonts w:ascii="Lucida Sans" w:hAnsi="Lucida Sans"/>
          <w:sz w:val="22"/>
          <w:szCs w:val="22"/>
        </w:rPr>
      </w:pPr>
      <w:r w:rsidRPr="00247090">
        <w:rPr>
          <w:rFonts w:ascii="Lucida Sans" w:hAnsi="Lucida Sans"/>
          <w:sz w:val="22"/>
          <w:szCs w:val="22"/>
        </w:rPr>
        <w:t>Adjournment – 8:59 P.M.</w:t>
      </w:r>
    </w:p>
    <w:p w14:paraId="7D358E90" w14:textId="772944AD" w:rsidR="3EF3D0D0" w:rsidRPr="00247090" w:rsidRDefault="3EF3D0D0" w:rsidP="00247090">
      <w:pPr>
        <w:pStyle w:val="ListParagraph"/>
        <w:numPr>
          <w:ilvl w:val="1"/>
          <w:numId w:val="15"/>
        </w:numPr>
        <w:spacing w:after="160" w:line="360" w:lineRule="auto"/>
        <w:rPr>
          <w:rFonts w:ascii="Lucida Sans" w:hAnsi="Lucida Sans"/>
          <w:sz w:val="22"/>
          <w:szCs w:val="22"/>
        </w:rPr>
      </w:pPr>
      <w:r w:rsidRPr="00247090">
        <w:rPr>
          <w:rFonts w:ascii="Lucida Sans" w:hAnsi="Lucida Sans"/>
          <w:sz w:val="22"/>
          <w:szCs w:val="22"/>
        </w:rPr>
        <w:t>Motion brought before the Court by Senior Associate McCormick</w:t>
      </w:r>
    </w:p>
    <w:p w14:paraId="5C72514A" w14:textId="02A6BE98" w:rsidR="3EF3D0D0" w:rsidRPr="00247090" w:rsidRDefault="3EF3D0D0" w:rsidP="00247090">
      <w:pPr>
        <w:pStyle w:val="ListParagraph"/>
        <w:numPr>
          <w:ilvl w:val="2"/>
          <w:numId w:val="15"/>
        </w:numPr>
        <w:spacing w:after="160" w:line="360" w:lineRule="auto"/>
        <w:rPr>
          <w:rFonts w:ascii="Lucida Sans" w:hAnsi="Lucida Sans"/>
          <w:sz w:val="22"/>
          <w:szCs w:val="22"/>
        </w:rPr>
      </w:pPr>
      <w:r w:rsidRPr="00247090">
        <w:rPr>
          <w:rFonts w:ascii="Lucida Sans" w:hAnsi="Lucida Sans"/>
          <w:sz w:val="22"/>
          <w:szCs w:val="22"/>
        </w:rPr>
        <w:t>Seconded by Associate Justice Dunwoody</w:t>
      </w:r>
      <w:bookmarkStart w:id="0" w:name="_GoBack"/>
      <w:bookmarkEnd w:id="0"/>
    </w:p>
    <w:sectPr w:rsidR="3EF3D0D0" w:rsidRPr="00247090" w:rsidSect="00E31CBB">
      <w:headerReference w:type="default" r:id="rId8"/>
      <w:footerReference w:type="default" r:id="rId9"/>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E395C" w14:textId="77777777" w:rsidR="008B4990" w:rsidRDefault="008B4990">
      <w:r>
        <w:separator/>
      </w:r>
    </w:p>
  </w:endnote>
  <w:endnote w:type="continuationSeparator" w:id="0">
    <w:p w14:paraId="1279D827" w14:textId="77777777" w:rsidR="008B4990" w:rsidRDefault="008B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0195" w14:textId="56D3DB84" w:rsidR="0045216F" w:rsidRPr="0045216F" w:rsidRDefault="0045216F" w:rsidP="0045216F">
    <w:pPr>
      <w:pStyle w:val="Footer"/>
      <w:jc w:val="right"/>
      <w:rPr>
        <w:rFonts w:ascii="Lucida Sans" w:hAnsi="Lucida Sans"/>
        <w:sz w:val="22"/>
      </w:rPr>
    </w:pPr>
    <w:sdt>
      <w:sdtPr>
        <w:rPr>
          <w:rFonts w:ascii="Lucida Sans" w:hAnsi="Lucida Sans"/>
          <w:sz w:val="22"/>
        </w:rPr>
        <w:id w:val="518668072"/>
        <w:docPartObj>
          <w:docPartGallery w:val="Page Numbers (Bottom of Page)"/>
          <w:docPartUnique/>
        </w:docPartObj>
      </w:sdtPr>
      <w:sdtEndPr>
        <w:rPr>
          <w:noProof/>
        </w:rPr>
      </w:sdtEndPr>
      <w:sdtContent>
        <w:r w:rsidRPr="0045216F">
          <w:rPr>
            <w:rFonts w:ascii="Lucida Sans" w:hAnsi="Lucida Sans"/>
            <w:sz w:val="22"/>
          </w:rPr>
          <w:t xml:space="preserve">Page </w:t>
        </w:r>
        <w:r w:rsidRPr="0045216F">
          <w:rPr>
            <w:rFonts w:ascii="Lucida Sans" w:hAnsi="Lucida Sans"/>
            <w:sz w:val="22"/>
          </w:rPr>
          <w:fldChar w:fldCharType="begin"/>
        </w:r>
        <w:r w:rsidRPr="0045216F">
          <w:rPr>
            <w:rFonts w:ascii="Lucida Sans" w:hAnsi="Lucida Sans"/>
            <w:sz w:val="22"/>
          </w:rPr>
          <w:instrText xml:space="preserve"> PAGE   \* MERGEFORMAT </w:instrText>
        </w:r>
        <w:r w:rsidRPr="0045216F">
          <w:rPr>
            <w:rFonts w:ascii="Lucida Sans" w:hAnsi="Lucida Sans"/>
            <w:sz w:val="22"/>
          </w:rPr>
          <w:fldChar w:fldCharType="separate"/>
        </w:r>
        <w:r w:rsidR="004F6B3B">
          <w:rPr>
            <w:rFonts w:ascii="Lucida Sans" w:hAnsi="Lucida Sans"/>
            <w:noProof/>
            <w:sz w:val="22"/>
          </w:rPr>
          <w:t>4</w:t>
        </w:r>
        <w:r w:rsidRPr="0045216F">
          <w:rPr>
            <w:rFonts w:ascii="Lucida Sans" w:hAnsi="Lucida Sans"/>
            <w:noProof/>
            <w:sz w:val="22"/>
          </w:rPr>
          <w:fldChar w:fldCharType="end"/>
        </w:r>
      </w:sdtContent>
    </w:sdt>
    <w:r w:rsidRPr="0045216F">
      <w:rPr>
        <w:rFonts w:ascii="Lucida Sans" w:hAnsi="Lucida Sans"/>
        <w:noProof/>
        <w:sz w:val="22"/>
      </w:rPr>
      <w:t xml:space="preserve"> of </w:t>
    </w:r>
    <w:r>
      <w:rPr>
        <w:rFonts w:ascii="Lucida Sans" w:hAnsi="Lucida Sans"/>
        <w:noProof/>
        <w:sz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5C2DE" w14:textId="77777777" w:rsidR="008B4990" w:rsidRDefault="008B4990">
      <w:r>
        <w:separator/>
      </w:r>
    </w:p>
  </w:footnote>
  <w:footnote w:type="continuationSeparator" w:id="0">
    <w:p w14:paraId="668AB37E" w14:textId="77777777" w:rsidR="008B4990" w:rsidRDefault="008B4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B7AFF" w14:textId="77777777" w:rsidR="00E91287" w:rsidRDefault="00E91287" w:rsidP="004E0DAB">
    <w:pPr>
      <w:pStyle w:val="Header"/>
      <w:jc w:val="center"/>
    </w:pPr>
    <w:r>
      <w:rPr>
        <w:noProof/>
      </w:rPr>
      <w:drawing>
        <wp:inline distT="0" distB="0" distL="0" distR="0" wp14:anchorId="3D4D8927" wp14:editId="629373B5">
          <wp:extent cx="5486400" cy="1087857"/>
          <wp:effectExtent l="0" t="0" r="0" b="0"/>
          <wp:docPr id="3" name="image01.png" descr="ttps://lh4.googleusercontent.com/tsF20J89gjb8SYJka3rx8v60jzzYgTw-PUyiMqdQR4cXdNyPFIBN6HsvQUftUt7_qN7tllsjQYx5Xattu61vi7A7VR_72hGVx7g2TY269ffnd4BFxKvdEwf2Znxp5m-51fIG-9tm0wWFyWGGsg"/>
          <wp:cNvGraphicFramePr/>
          <a:graphic xmlns:a="http://schemas.openxmlformats.org/drawingml/2006/main">
            <a:graphicData uri="http://schemas.openxmlformats.org/drawingml/2006/picture">
              <pic:pic xmlns:pic="http://schemas.openxmlformats.org/drawingml/2006/picture">
                <pic:nvPicPr>
                  <pic:cNvPr id="0" name="image01.png" descr="ttps://lh4.googleusercontent.com/tsF20J89gjb8SYJka3rx8v60jzzYgTw-PUyiMqdQR4cXdNyPFIBN6HsvQUftUt7_qN7tllsjQYx5Xattu61vi7A7VR_72hGVx7g2TY269ffnd4BFxKvdEwf2Znxp5m-51fIG-9tm0wWFyWGGsg"/>
                  <pic:cNvPicPr preferRelativeResize="0"/>
                </pic:nvPicPr>
                <pic:blipFill>
                  <a:blip r:embed="rId1"/>
                  <a:srcRect/>
                  <a:stretch>
                    <a:fillRect/>
                  </a:stretch>
                </pic:blipFill>
                <pic:spPr>
                  <a:xfrm>
                    <a:off x="0" y="0"/>
                    <a:ext cx="5486400" cy="10878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ED9"/>
    <w:multiLevelType w:val="hybridMultilevel"/>
    <w:tmpl w:val="D85840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C6D8B"/>
    <w:multiLevelType w:val="hybridMultilevel"/>
    <w:tmpl w:val="D022691E"/>
    <w:lvl w:ilvl="0" w:tplc="EE50F4A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D0D6BFA"/>
    <w:multiLevelType w:val="hybridMultilevel"/>
    <w:tmpl w:val="E9F27A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C27ED"/>
    <w:multiLevelType w:val="hybridMultilevel"/>
    <w:tmpl w:val="80E419C6"/>
    <w:lvl w:ilvl="0" w:tplc="5D0628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0171E"/>
    <w:multiLevelType w:val="hybridMultilevel"/>
    <w:tmpl w:val="B7B2DEC2"/>
    <w:lvl w:ilvl="0" w:tplc="47E0EA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D46E52"/>
    <w:multiLevelType w:val="hybridMultilevel"/>
    <w:tmpl w:val="B1129E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575447"/>
    <w:multiLevelType w:val="hybridMultilevel"/>
    <w:tmpl w:val="F53ECC4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953359"/>
    <w:multiLevelType w:val="hybridMultilevel"/>
    <w:tmpl w:val="B7B2DEC2"/>
    <w:lvl w:ilvl="0" w:tplc="47E0EA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BD350B"/>
    <w:multiLevelType w:val="hybridMultilevel"/>
    <w:tmpl w:val="42F4DB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C112B50"/>
    <w:multiLevelType w:val="hybridMultilevel"/>
    <w:tmpl w:val="B64E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738FF"/>
    <w:multiLevelType w:val="hybridMultilevel"/>
    <w:tmpl w:val="D64239DC"/>
    <w:lvl w:ilvl="0" w:tplc="1A42ADB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531F7"/>
    <w:multiLevelType w:val="hybridMultilevel"/>
    <w:tmpl w:val="346093F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F9063E0"/>
    <w:multiLevelType w:val="hybridMultilevel"/>
    <w:tmpl w:val="BC9084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990F9F"/>
    <w:multiLevelType w:val="hybridMultilevel"/>
    <w:tmpl w:val="02445E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BF66D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4"/>
  </w:num>
  <w:num w:numId="2">
    <w:abstractNumId w:val="7"/>
  </w:num>
  <w:num w:numId="3">
    <w:abstractNumId w:val="4"/>
  </w:num>
  <w:num w:numId="4">
    <w:abstractNumId w:val="2"/>
  </w:num>
  <w:num w:numId="5">
    <w:abstractNumId w:val="12"/>
  </w:num>
  <w:num w:numId="6">
    <w:abstractNumId w:val="10"/>
  </w:num>
  <w:num w:numId="7">
    <w:abstractNumId w:val="5"/>
  </w:num>
  <w:num w:numId="8">
    <w:abstractNumId w:val="8"/>
  </w:num>
  <w:num w:numId="9">
    <w:abstractNumId w:val="11"/>
  </w:num>
  <w:num w:numId="10">
    <w:abstractNumId w:val="1"/>
  </w:num>
  <w:num w:numId="11">
    <w:abstractNumId w:val="9"/>
  </w:num>
  <w:num w:numId="12">
    <w:abstractNumId w:val="13"/>
  </w:num>
  <w:num w:numId="13">
    <w:abstractNumId w:val="6"/>
  </w:num>
  <w:num w:numId="14">
    <w:abstractNumId w:val="0"/>
  </w:num>
  <w:num w:numId="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E51"/>
    <w:rsid w:val="00002465"/>
    <w:rsid w:val="00002C17"/>
    <w:rsid w:val="00003EA7"/>
    <w:rsid w:val="00006747"/>
    <w:rsid w:val="0001737F"/>
    <w:rsid w:val="0002039C"/>
    <w:rsid w:val="00022938"/>
    <w:rsid w:val="00026648"/>
    <w:rsid w:val="00030F56"/>
    <w:rsid w:val="00040224"/>
    <w:rsid w:val="000423DB"/>
    <w:rsid w:val="00042EBE"/>
    <w:rsid w:val="000431EA"/>
    <w:rsid w:val="000474F3"/>
    <w:rsid w:val="00063862"/>
    <w:rsid w:val="00064900"/>
    <w:rsid w:val="00067520"/>
    <w:rsid w:val="00074D1A"/>
    <w:rsid w:val="00074ED9"/>
    <w:rsid w:val="000768F4"/>
    <w:rsid w:val="00080758"/>
    <w:rsid w:val="000834A1"/>
    <w:rsid w:val="000857A0"/>
    <w:rsid w:val="00095301"/>
    <w:rsid w:val="00097B8E"/>
    <w:rsid w:val="000A3550"/>
    <w:rsid w:val="000A38DF"/>
    <w:rsid w:val="000A4470"/>
    <w:rsid w:val="000B13B5"/>
    <w:rsid w:val="000B2F24"/>
    <w:rsid w:val="000B3B9D"/>
    <w:rsid w:val="000B4FE3"/>
    <w:rsid w:val="000C15DE"/>
    <w:rsid w:val="000C4AC4"/>
    <w:rsid w:val="000C6E7A"/>
    <w:rsid w:val="000C6F3A"/>
    <w:rsid w:val="000C7F9A"/>
    <w:rsid w:val="000D38E6"/>
    <w:rsid w:val="000D671B"/>
    <w:rsid w:val="000E1A1D"/>
    <w:rsid w:val="000E2B03"/>
    <w:rsid w:val="000E6163"/>
    <w:rsid w:val="000E69F1"/>
    <w:rsid w:val="001032FA"/>
    <w:rsid w:val="0010331A"/>
    <w:rsid w:val="00105831"/>
    <w:rsid w:val="00113561"/>
    <w:rsid w:val="00117016"/>
    <w:rsid w:val="00121380"/>
    <w:rsid w:val="001214AD"/>
    <w:rsid w:val="001237B4"/>
    <w:rsid w:val="0012390D"/>
    <w:rsid w:val="00132E88"/>
    <w:rsid w:val="00135803"/>
    <w:rsid w:val="00146804"/>
    <w:rsid w:val="00147897"/>
    <w:rsid w:val="0015139F"/>
    <w:rsid w:val="00153EC9"/>
    <w:rsid w:val="00154601"/>
    <w:rsid w:val="001546BB"/>
    <w:rsid w:val="00154CB1"/>
    <w:rsid w:val="001550DF"/>
    <w:rsid w:val="00156DF9"/>
    <w:rsid w:val="00157C56"/>
    <w:rsid w:val="001627BE"/>
    <w:rsid w:val="001654C5"/>
    <w:rsid w:val="00165F17"/>
    <w:rsid w:val="00166DB8"/>
    <w:rsid w:val="00176979"/>
    <w:rsid w:val="00176FF5"/>
    <w:rsid w:val="00186645"/>
    <w:rsid w:val="001938CA"/>
    <w:rsid w:val="001A1432"/>
    <w:rsid w:val="001B1C73"/>
    <w:rsid w:val="001B20EA"/>
    <w:rsid w:val="001B2950"/>
    <w:rsid w:val="001B601F"/>
    <w:rsid w:val="001C0D2B"/>
    <w:rsid w:val="001C290E"/>
    <w:rsid w:val="001C5B13"/>
    <w:rsid w:val="001D05F5"/>
    <w:rsid w:val="001D1FF3"/>
    <w:rsid w:val="001D318A"/>
    <w:rsid w:val="001D5100"/>
    <w:rsid w:val="001F2804"/>
    <w:rsid w:val="001F4541"/>
    <w:rsid w:val="001F5D8A"/>
    <w:rsid w:val="001F7711"/>
    <w:rsid w:val="00204313"/>
    <w:rsid w:val="002078B1"/>
    <w:rsid w:val="0021214F"/>
    <w:rsid w:val="0021413E"/>
    <w:rsid w:val="00214CCC"/>
    <w:rsid w:val="002152AE"/>
    <w:rsid w:val="00220EA0"/>
    <w:rsid w:val="00223EFB"/>
    <w:rsid w:val="00236F67"/>
    <w:rsid w:val="002401E7"/>
    <w:rsid w:val="00241C97"/>
    <w:rsid w:val="00247090"/>
    <w:rsid w:val="00252246"/>
    <w:rsid w:val="00253DE2"/>
    <w:rsid w:val="00253EBC"/>
    <w:rsid w:val="00255887"/>
    <w:rsid w:val="00255A92"/>
    <w:rsid w:val="00261546"/>
    <w:rsid w:val="002637F4"/>
    <w:rsid w:val="002646EA"/>
    <w:rsid w:val="00270846"/>
    <w:rsid w:val="00274243"/>
    <w:rsid w:val="00281AAE"/>
    <w:rsid w:val="00283FD7"/>
    <w:rsid w:val="002A1E28"/>
    <w:rsid w:val="002A29C3"/>
    <w:rsid w:val="002A2D0A"/>
    <w:rsid w:val="002B2CF8"/>
    <w:rsid w:val="002B7166"/>
    <w:rsid w:val="002C1B37"/>
    <w:rsid w:val="002C26A3"/>
    <w:rsid w:val="002C6313"/>
    <w:rsid w:val="002D7BD0"/>
    <w:rsid w:val="002E75EB"/>
    <w:rsid w:val="002E7B39"/>
    <w:rsid w:val="00300B70"/>
    <w:rsid w:val="003054A3"/>
    <w:rsid w:val="00305818"/>
    <w:rsid w:val="0031030D"/>
    <w:rsid w:val="00316AD5"/>
    <w:rsid w:val="00325777"/>
    <w:rsid w:val="00327165"/>
    <w:rsid w:val="0033401F"/>
    <w:rsid w:val="0033430B"/>
    <w:rsid w:val="00337FA5"/>
    <w:rsid w:val="00340EEE"/>
    <w:rsid w:val="0035028F"/>
    <w:rsid w:val="00351B26"/>
    <w:rsid w:val="0035270B"/>
    <w:rsid w:val="00363C94"/>
    <w:rsid w:val="003713CD"/>
    <w:rsid w:val="003726E1"/>
    <w:rsid w:val="00377D96"/>
    <w:rsid w:val="0038078C"/>
    <w:rsid w:val="00381A5E"/>
    <w:rsid w:val="0038357F"/>
    <w:rsid w:val="00384832"/>
    <w:rsid w:val="003855F1"/>
    <w:rsid w:val="00386B08"/>
    <w:rsid w:val="00396D65"/>
    <w:rsid w:val="00397A0A"/>
    <w:rsid w:val="003A362E"/>
    <w:rsid w:val="003A4854"/>
    <w:rsid w:val="003A79F3"/>
    <w:rsid w:val="003B05AB"/>
    <w:rsid w:val="003B1E2F"/>
    <w:rsid w:val="003B3997"/>
    <w:rsid w:val="003B7DBF"/>
    <w:rsid w:val="003C1E45"/>
    <w:rsid w:val="003C6981"/>
    <w:rsid w:val="003C72B7"/>
    <w:rsid w:val="003D2BA1"/>
    <w:rsid w:val="003D6E51"/>
    <w:rsid w:val="003E1BA5"/>
    <w:rsid w:val="003E41E6"/>
    <w:rsid w:val="003E7C54"/>
    <w:rsid w:val="003F046D"/>
    <w:rsid w:val="003F05DE"/>
    <w:rsid w:val="003F38A2"/>
    <w:rsid w:val="003F5248"/>
    <w:rsid w:val="003F5776"/>
    <w:rsid w:val="00401194"/>
    <w:rsid w:val="00410202"/>
    <w:rsid w:val="00411AC1"/>
    <w:rsid w:val="00413B33"/>
    <w:rsid w:val="0041736E"/>
    <w:rsid w:val="00417939"/>
    <w:rsid w:val="004247EE"/>
    <w:rsid w:val="0042535E"/>
    <w:rsid w:val="004311FE"/>
    <w:rsid w:val="0043653C"/>
    <w:rsid w:val="00440A22"/>
    <w:rsid w:val="00442365"/>
    <w:rsid w:val="00442D07"/>
    <w:rsid w:val="0045216F"/>
    <w:rsid w:val="004565E4"/>
    <w:rsid w:val="00470817"/>
    <w:rsid w:val="00471D28"/>
    <w:rsid w:val="00476BED"/>
    <w:rsid w:val="004811F4"/>
    <w:rsid w:val="00481809"/>
    <w:rsid w:val="00487F74"/>
    <w:rsid w:val="00493289"/>
    <w:rsid w:val="00495E99"/>
    <w:rsid w:val="004A2622"/>
    <w:rsid w:val="004A45B9"/>
    <w:rsid w:val="004A7554"/>
    <w:rsid w:val="004C13D9"/>
    <w:rsid w:val="004C170E"/>
    <w:rsid w:val="004C5ADD"/>
    <w:rsid w:val="004D2610"/>
    <w:rsid w:val="004D3157"/>
    <w:rsid w:val="004E0DAB"/>
    <w:rsid w:val="004E3FE7"/>
    <w:rsid w:val="004F6B3B"/>
    <w:rsid w:val="004F7D02"/>
    <w:rsid w:val="005019C1"/>
    <w:rsid w:val="005038A8"/>
    <w:rsid w:val="00503A03"/>
    <w:rsid w:val="00504EDB"/>
    <w:rsid w:val="00505077"/>
    <w:rsid w:val="00505F6A"/>
    <w:rsid w:val="005100D6"/>
    <w:rsid w:val="00513672"/>
    <w:rsid w:val="00520CCD"/>
    <w:rsid w:val="00520F5E"/>
    <w:rsid w:val="0052106F"/>
    <w:rsid w:val="005219AA"/>
    <w:rsid w:val="00524CBD"/>
    <w:rsid w:val="005436C0"/>
    <w:rsid w:val="005477C6"/>
    <w:rsid w:val="005522F8"/>
    <w:rsid w:val="00553351"/>
    <w:rsid w:val="00555FCE"/>
    <w:rsid w:val="00556F5F"/>
    <w:rsid w:val="00557B09"/>
    <w:rsid w:val="00561865"/>
    <w:rsid w:val="005659D1"/>
    <w:rsid w:val="00566BEE"/>
    <w:rsid w:val="00571EBD"/>
    <w:rsid w:val="00581B4B"/>
    <w:rsid w:val="00582497"/>
    <w:rsid w:val="005971DE"/>
    <w:rsid w:val="005A42E4"/>
    <w:rsid w:val="005A637A"/>
    <w:rsid w:val="005B6B4B"/>
    <w:rsid w:val="005D2C91"/>
    <w:rsid w:val="005E2333"/>
    <w:rsid w:val="005E33E1"/>
    <w:rsid w:val="005F42F7"/>
    <w:rsid w:val="006039C5"/>
    <w:rsid w:val="00604D48"/>
    <w:rsid w:val="00604E8C"/>
    <w:rsid w:val="006143E9"/>
    <w:rsid w:val="0062395B"/>
    <w:rsid w:val="006279AA"/>
    <w:rsid w:val="00631184"/>
    <w:rsid w:val="00637656"/>
    <w:rsid w:val="00652714"/>
    <w:rsid w:val="00655D0E"/>
    <w:rsid w:val="00656CA1"/>
    <w:rsid w:val="0066167B"/>
    <w:rsid w:val="00663A50"/>
    <w:rsid w:val="00665816"/>
    <w:rsid w:val="00667860"/>
    <w:rsid w:val="006704BE"/>
    <w:rsid w:val="006775FC"/>
    <w:rsid w:val="00677A6D"/>
    <w:rsid w:val="00681C0A"/>
    <w:rsid w:val="00685B27"/>
    <w:rsid w:val="00690E06"/>
    <w:rsid w:val="00693CD9"/>
    <w:rsid w:val="00696E22"/>
    <w:rsid w:val="006A17F1"/>
    <w:rsid w:val="006A302F"/>
    <w:rsid w:val="006A5CD5"/>
    <w:rsid w:val="006A639D"/>
    <w:rsid w:val="006B1913"/>
    <w:rsid w:val="006C0F85"/>
    <w:rsid w:val="006D17F2"/>
    <w:rsid w:val="006D545E"/>
    <w:rsid w:val="006E4538"/>
    <w:rsid w:val="006E6C1C"/>
    <w:rsid w:val="006F2404"/>
    <w:rsid w:val="006F5E90"/>
    <w:rsid w:val="006F7BE0"/>
    <w:rsid w:val="00701E71"/>
    <w:rsid w:val="007051AE"/>
    <w:rsid w:val="00713477"/>
    <w:rsid w:val="0071785C"/>
    <w:rsid w:val="00720981"/>
    <w:rsid w:val="00725225"/>
    <w:rsid w:val="00731398"/>
    <w:rsid w:val="007323C6"/>
    <w:rsid w:val="00733A93"/>
    <w:rsid w:val="00734011"/>
    <w:rsid w:val="00737A8D"/>
    <w:rsid w:val="007429BF"/>
    <w:rsid w:val="0074362F"/>
    <w:rsid w:val="007454F3"/>
    <w:rsid w:val="00745C60"/>
    <w:rsid w:val="00750B9A"/>
    <w:rsid w:val="0075429A"/>
    <w:rsid w:val="00766F93"/>
    <w:rsid w:val="00770B39"/>
    <w:rsid w:val="00773BDB"/>
    <w:rsid w:val="00775108"/>
    <w:rsid w:val="00780405"/>
    <w:rsid w:val="007819D0"/>
    <w:rsid w:val="00783F7E"/>
    <w:rsid w:val="007871CB"/>
    <w:rsid w:val="00792AC9"/>
    <w:rsid w:val="00793B6A"/>
    <w:rsid w:val="00793EF2"/>
    <w:rsid w:val="0079535F"/>
    <w:rsid w:val="00795F2E"/>
    <w:rsid w:val="0079619B"/>
    <w:rsid w:val="007973CA"/>
    <w:rsid w:val="007B0035"/>
    <w:rsid w:val="007B27F8"/>
    <w:rsid w:val="007C40A0"/>
    <w:rsid w:val="007C6235"/>
    <w:rsid w:val="007C6E2B"/>
    <w:rsid w:val="007D0F70"/>
    <w:rsid w:val="007D53C4"/>
    <w:rsid w:val="007D588B"/>
    <w:rsid w:val="007D628A"/>
    <w:rsid w:val="007D7F6E"/>
    <w:rsid w:val="007F2C41"/>
    <w:rsid w:val="007F4F60"/>
    <w:rsid w:val="00801579"/>
    <w:rsid w:val="0080296D"/>
    <w:rsid w:val="00803DE5"/>
    <w:rsid w:val="008042DB"/>
    <w:rsid w:val="00804545"/>
    <w:rsid w:val="00807890"/>
    <w:rsid w:val="00812467"/>
    <w:rsid w:val="00817E6D"/>
    <w:rsid w:val="00821BCE"/>
    <w:rsid w:val="0082476E"/>
    <w:rsid w:val="00826EFF"/>
    <w:rsid w:val="00833770"/>
    <w:rsid w:val="008373B4"/>
    <w:rsid w:val="00843F49"/>
    <w:rsid w:val="00845B0E"/>
    <w:rsid w:val="00845F64"/>
    <w:rsid w:val="00850411"/>
    <w:rsid w:val="008524B0"/>
    <w:rsid w:val="00854082"/>
    <w:rsid w:val="00857973"/>
    <w:rsid w:val="00863CC2"/>
    <w:rsid w:val="00863EA1"/>
    <w:rsid w:val="0086484B"/>
    <w:rsid w:val="00866E60"/>
    <w:rsid w:val="00880014"/>
    <w:rsid w:val="00891CC9"/>
    <w:rsid w:val="0089618C"/>
    <w:rsid w:val="008A342A"/>
    <w:rsid w:val="008B4960"/>
    <w:rsid w:val="008B4990"/>
    <w:rsid w:val="008B5618"/>
    <w:rsid w:val="008B5C80"/>
    <w:rsid w:val="008C2CC9"/>
    <w:rsid w:val="008C41D7"/>
    <w:rsid w:val="008C7966"/>
    <w:rsid w:val="008D0617"/>
    <w:rsid w:val="008D1985"/>
    <w:rsid w:val="008D2C81"/>
    <w:rsid w:val="008D3A53"/>
    <w:rsid w:val="008E16D8"/>
    <w:rsid w:val="008F0ED0"/>
    <w:rsid w:val="008F4B21"/>
    <w:rsid w:val="008F53D0"/>
    <w:rsid w:val="0090213C"/>
    <w:rsid w:val="00904037"/>
    <w:rsid w:val="0091763E"/>
    <w:rsid w:val="009230A1"/>
    <w:rsid w:val="00925DE5"/>
    <w:rsid w:val="00926FC4"/>
    <w:rsid w:val="009370B7"/>
    <w:rsid w:val="00942744"/>
    <w:rsid w:val="00942F88"/>
    <w:rsid w:val="00957D33"/>
    <w:rsid w:val="00963510"/>
    <w:rsid w:val="009676C6"/>
    <w:rsid w:val="00971B94"/>
    <w:rsid w:val="00976E88"/>
    <w:rsid w:val="00994C2C"/>
    <w:rsid w:val="009957A5"/>
    <w:rsid w:val="00996182"/>
    <w:rsid w:val="00996F98"/>
    <w:rsid w:val="009A2B21"/>
    <w:rsid w:val="009A3BFC"/>
    <w:rsid w:val="009B42AC"/>
    <w:rsid w:val="009B5D82"/>
    <w:rsid w:val="009C10EC"/>
    <w:rsid w:val="009C5936"/>
    <w:rsid w:val="009D1195"/>
    <w:rsid w:val="009D76B7"/>
    <w:rsid w:val="009D79A5"/>
    <w:rsid w:val="009D7EE2"/>
    <w:rsid w:val="009E595A"/>
    <w:rsid w:val="009E6219"/>
    <w:rsid w:val="00A01115"/>
    <w:rsid w:val="00A0479B"/>
    <w:rsid w:val="00A132AC"/>
    <w:rsid w:val="00A13EA0"/>
    <w:rsid w:val="00A170B5"/>
    <w:rsid w:val="00A262F2"/>
    <w:rsid w:val="00A2711C"/>
    <w:rsid w:val="00A35513"/>
    <w:rsid w:val="00A357B1"/>
    <w:rsid w:val="00A3666E"/>
    <w:rsid w:val="00A40A78"/>
    <w:rsid w:val="00A51C1A"/>
    <w:rsid w:val="00A57859"/>
    <w:rsid w:val="00A6004E"/>
    <w:rsid w:val="00A66133"/>
    <w:rsid w:val="00A808DF"/>
    <w:rsid w:val="00A830F5"/>
    <w:rsid w:val="00A91F92"/>
    <w:rsid w:val="00AA188B"/>
    <w:rsid w:val="00AA665B"/>
    <w:rsid w:val="00AA75A4"/>
    <w:rsid w:val="00AB6028"/>
    <w:rsid w:val="00AD0CDD"/>
    <w:rsid w:val="00AD56B8"/>
    <w:rsid w:val="00AD7C14"/>
    <w:rsid w:val="00AE739F"/>
    <w:rsid w:val="00AE75A8"/>
    <w:rsid w:val="00AE7E87"/>
    <w:rsid w:val="00AF1BE4"/>
    <w:rsid w:val="00AF67C7"/>
    <w:rsid w:val="00B0261C"/>
    <w:rsid w:val="00B02D8D"/>
    <w:rsid w:val="00B11A31"/>
    <w:rsid w:val="00B13E5B"/>
    <w:rsid w:val="00B22603"/>
    <w:rsid w:val="00B22F72"/>
    <w:rsid w:val="00B25E29"/>
    <w:rsid w:val="00B326F9"/>
    <w:rsid w:val="00B33C9C"/>
    <w:rsid w:val="00B36498"/>
    <w:rsid w:val="00B47769"/>
    <w:rsid w:val="00B55303"/>
    <w:rsid w:val="00B60062"/>
    <w:rsid w:val="00B66989"/>
    <w:rsid w:val="00B67464"/>
    <w:rsid w:val="00B7032B"/>
    <w:rsid w:val="00B70569"/>
    <w:rsid w:val="00B71F6C"/>
    <w:rsid w:val="00B73F7D"/>
    <w:rsid w:val="00B80422"/>
    <w:rsid w:val="00B84D3E"/>
    <w:rsid w:val="00B8782F"/>
    <w:rsid w:val="00B92BD3"/>
    <w:rsid w:val="00B96BA9"/>
    <w:rsid w:val="00BB459C"/>
    <w:rsid w:val="00BD08AC"/>
    <w:rsid w:val="00BD0B2A"/>
    <w:rsid w:val="00BD2F84"/>
    <w:rsid w:val="00BD4041"/>
    <w:rsid w:val="00BD5F6F"/>
    <w:rsid w:val="00BD7DD3"/>
    <w:rsid w:val="00BE24C8"/>
    <w:rsid w:val="00BE32B1"/>
    <w:rsid w:val="00BF0CC9"/>
    <w:rsid w:val="00BF164A"/>
    <w:rsid w:val="00BF2ED1"/>
    <w:rsid w:val="00BF2FDC"/>
    <w:rsid w:val="00BF6418"/>
    <w:rsid w:val="00BF77F1"/>
    <w:rsid w:val="00C10931"/>
    <w:rsid w:val="00C10AC3"/>
    <w:rsid w:val="00C11210"/>
    <w:rsid w:val="00C174E7"/>
    <w:rsid w:val="00C26FC2"/>
    <w:rsid w:val="00C31E42"/>
    <w:rsid w:val="00C35992"/>
    <w:rsid w:val="00C40877"/>
    <w:rsid w:val="00C523FF"/>
    <w:rsid w:val="00C560A4"/>
    <w:rsid w:val="00C5728D"/>
    <w:rsid w:val="00C61C72"/>
    <w:rsid w:val="00C6290F"/>
    <w:rsid w:val="00C62FB1"/>
    <w:rsid w:val="00C71D20"/>
    <w:rsid w:val="00C731B2"/>
    <w:rsid w:val="00C82CC0"/>
    <w:rsid w:val="00C858F5"/>
    <w:rsid w:val="00C86569"/>
    <w:rsid w:val="00C96E72"/>
    <w:rsid w:val="00CA24A6"/>
    <w:rsid w:val="00CA6628"/>
    <w:rsid w:val="00CA79C6"/>
    <w:rsid w:val="00CB425D"/>
    <w:rsid w:val="00CB7798"/>
    <w:rsid w:val="00CC05D7"/>
    <w:rsid w:val="00CC0665"/>
    <w:rsid w:val="00CC6B88"/>
    <w:rsid w:val="00CC7AB8"/>
    <w:rsid w:val="00CD1FA8"/>
    <w:rsid w:val="00CD47F9"/>
    <w:rsid w:val="00CD533D"/>
    <w:rsid w:val="00CD6703"/>
    <w:rsid w:val="00CD7B15"/>
    <w:rsid w:val="00CE7E36"/>
    <w:rsid w:val="00CF0855"/>
    <w:rsid w:val="00CF3305"/>
    <w:rsid w:val="00CF6842"/>
    <w:rsid w:val="00D00449"/>
    <w:rsid w:val="00D01619"/>
    <w:rsid w:val="00D020ED"/>
    <w:rsid w:val="00D03539"/>
    <w:rsid w:val="00D036A8"/>
    <w:rsid w:val="00D042B5"/>
    <w:rsid w:val="00D04538"/>
    <w:rsid w:val="00D15617"/>
    <w:rsid w:val="00D22593"/>
    <w:rsid w:val="00D25758"/>
    <w:rsid w:val="00D267AE"/>
    <w:rsid w:val="00D30A96"/>
    <w:rsid w:val="00D31547"/>
    <w:rsid w:val="00D36799"/>
    <w:rsid w:val="00D41DB1"/>
    <w:rsid w:val="00D50B67"/>
    <w:rsid w:val="00D579C0"/>
    <w:rsid w:val="00D7029D"/>
    <w:rsid w:val="00D70C9A"/>
    <w:rsid w:val="00D7291D"/>
    <w:rsid w:val="00D81F98"/>
    <w:rsid w:val="00D82285"/>
    <w:rsid w:val="00D832CF"/>
    <w:rsid w:val="00D842B7"/>
    <w:rsid w:val="00D90377"/>
    <w:rsid w:val="00D922B6"/>
    <w:rsid w:val="00D926A2"/>
    <w:rsid w:val="00D93E56"/>
    <w:rsid w:val="00D94DC9"/>
    <w:rsid w:val="00D969E8"/>
    <w:rsid w:val="00D96CC6"/>
    <w:rsid w:val="00DA088C"/>
    <w:rsid w:val="00DA0F2E"/>
    <w:rsid w:val="00DA2139"/>
    <w:rsid w:val="00DA4021"/>
    <w:rsid w:val="00DA619B"/>
    <w:rsid w:val="00DC0AFA"/>
    <w:rsid w:val="00DC0F8A"/>
    <w:rsid w:val="00DD06CA"/>
    <w:rsid w:val="00DD4567"/>
    <w:rsid w:val="00DD4C80"/>
    <w:rsid w:val="00DD4EBE"/>
    <w:rsid w:val="00DE351B"/>
    <w:rsid w:val="00DE53C4"/>
    <w:rsid w:val="00E01A4B"/>
    <w:rsid w:val="00E04B46"/>
    <w:rsid w:val="00E062AF"/>
    <w:rsid w:val="00E125C6"/>
    <w:rsid w:val="00E174BC"/>
    <w:rsid w:val="00E2576C"/>
    <w:rsid w:val="00E2723B"/>
    <w:rsid w:val="00E27B46"/>
    <w:rsid w:val="00E31CBB"/>
    <w:rsid w:val="00E3702F"/>
    <w:rsid w:val="00E54793"/>
    <w:rsid w:val="00E570F3"/>
    <w:rsid w:val="00E628B0"/>
    <w:rsid w:val="00E63AA6"/>
    <w:rsid w:val="00E66A30"/>
    <w:rsid w:val="00E66A3D"/>
    <w:rsid w:val="00E70B1F"/>
    <w:rsid w:val="00E82C09"/>
    <w:rsid w:val="00E90F00"/>
    <w:rsid w:val="00E91287"/>
    <w:rsid w:val="00E91DDB"/>
    <w:rsid w:val="00E926EF"/>
    <w:rsid w:val="00E965F8"/>
    <w:rsid w:val="00EA2D0B"/>
    <w:rsid w:val="00EA2D20"/>
    <w:rsid w:val="00EB419F"/>
    <w:rsid w:val="00EB5984"/>
    <w:rsid w:val="00EC6565"/>
    <w:rsid w:val="00ED1C98"/>
    <w:rsid w:val="00EE752D"/>
    <w:rsid w:val="00F02CAA"/>
    <w:rsid w:val="00F064EF"/>
    <w:rsid w:val="00F11CA3"/>
    <w:rsid w:val="00F17468"/>
    <w:rsid w:val="00F27321"/>
    <w:rsid w:val="00F279AC"/>
    <w:rsid w:val="00F34AA3"/>
    <w:rsid w:val="00F359AF"/>
    <w:rsid w:val="00F42874"/>
    <w:rsid w:val="00F5038C"/>
    <w:rsid w:val="00F52AEA"/>
    <w:rsid w:val="00F53A8E"/>
    <w:rsid w:val="00F557E0"/>
    <w:rsid w:val="00F55BAD"/>
    <w:rsid w:val="00F71C07"/>
    <w:rsid w:val="00F73957"/>
    <w:rsid w:val="00F74E67"/>
    <w:rsid w:val="00F82622"/>
    <w:rsid w:val="00F86434"/>
    <w:rsid w:val="00F90637"/>
    <w:rsid w:val="00F92A81"/>
    <w:rsid w:val="00F95147"/>
    <w:rsid w:val="00FA3050"/>
    <w:rsid w:val="00FA37A6"/>
    <w:rsid w:val="00FA471C"/>
    <w:rsid w:val="00FC0159"/>
    <w:rsid w:val="00FD3006"/>
    <w:rsid w:val="00FD4C6E"/>
    <w:rsid w:val="00FE2161"/>
    <w:rsid w:val="00FE2759"/>
    <w:rsid w:val="00FE364D"/>
    <w:rsid w:val="00FE6CC4"/>
    <w:rsid w:val="00FE6FAB"/>
    <w:rsid w:val="00FF233D"/>
    <w:rsid w:val="3EF3D0D0"/>
    <w:rsid w:val="4D8E8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43DA63"/>
  <w15:docId w15:val="{CB9F40EA-6B30-479A-B6AC-1F8C7A72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E51"/>
  </w:style>
  <w:style w:type="paragraph" w:styleId="Heading1">
    <w:name w:val="heading 1"/>
    <w:basedOn w:val="Normal"/>
    <w:next w:val="Normal"/>
    <w:link w:val="Heading1Char"/>
    <w:uiPriority w:val="9"/>
    <w:qFormat/>
    <w:rsid w:val="00996F98"/>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6F98"/>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6F98"/>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6F9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96F9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96F9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6F9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6F9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96F9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E51"/>
    <w:pPr>
      <w:tabs>
        <w:tab w:val="center" w:pos="4320"/>
        <w:tab w:val="right" w:pos="8640"/>
      </w:tabs>
    </w:pPr>
  </w:style>
  <w:style w:type="character" w:customStyle="1" w:styleId="HeaderChar">
    <w:name w:val="Header Char"/>
    <w:basedOn w:val="DefaultParagraphFont"/>
    <w:link w:val="Header"/>
    <w:uiPriority w:val="99"/>
    <w:rsid w:val="003D6E51"/>
  </w:style>
  <w:style w:type="character" w:styleId="CommentReference">
    <w:name w:val="annotation reference"/>
    <w:basedOn w:val="DefaultParagraphFont"/>
    <w:uiPriority w:val="99"/>
    <w:semiHidden/>
    <w:unhideWhenUsed/>
    <w:rsid w:val="003D6E51"/>
    <w:rPr>
      <w:sz w:val="18"/>
      <w:szCs w:val="18"/>
    </w:rPr>
  </w:style>
  <w:style w:type="paragraph" w:styleId="CommentText">
    <w:name w:val="annotation text"/>
    <w:basedOn w:val="Normal"/>
    <w:link w:val="CommentTextChar"/>
    <w:uiPriority w:val="99"/>
    <w:semiHidden/>
    <w:unhideWhenUsed/>
    <w:rsid w:val="003D6E51"/>
  </w:style>
  <w:style w:type="character" w:customStyle="1" w:styleId="CommentTextChar">
    <w:name w:val="Comment Text Char"/>
    <w:basedOn w:val="DefaultParagraphFont"/>
    <w:link w:val="CommentText"/>
    <w:uiPriority w:val="99"/>
    <w:semiHidden/>
    <w:rsid w:val="003D6E51"/>
  </w:style>
  <w:style w:type="paragraph" w:styleId="BalloonText">
    <w:name w:val="Balloon Text"/>
    <w:basedOn w:val="Normal"/>
    <w:link w:val="BalloonTextChar"/>
    <w:uiPriority w:val="99"/>
    <w:semiHidden/>
    <w:unhideWhenUsed/>
    <w:rsid w:val="003D6E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6E51"/>
    <w:rPr>
      <w:rFonts w:ascii="Lucida Grande" w:hAnsi="Lucida Grande" w:cs="Lucida Grande"/>
      <w:sz w:val="18"/>
      <w:szCs w:val="18"/>
    </w:rPr>
  </w:style>
  <w:style w:type="paragraph" w:styleId="ListParagraph">
    <w:name w:val="List Paragraph"/>
    <w:basedOn w:val="Normal"/>
    <w:uiPriority w:val="34"/>
    <w:qFormat/>
    <w:rsid w:val="00CC05D7"/>
    <w:pPr>
      <w:ind w:left="720"/>
      <w:contextualSpacing/>
    </w:pPr>
  </w:style>
  <w:style w:type="paragraph" w:styleId="NormalWeb">
    <w:name w:val="Normal (Web)"/>
    <w:basedOn w:val="Normal"/>
    <w:uiPriority w:val="99"/>
    <w:unhideWhenUsed/>
    <w:rsid w:val="00CC05D7"/>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113561"/>
    <w:pPr>
      <w:tabs>
        <w:tab w:val="center" w:pos="4680"/>
        <w:tab w:val="right" w:pos="9360"/>
      </w:tabs>
    </w:pPr>
  </w:style>
  <w:style w:type="character" w:customStyle="1" w:styleId="FooterChar">
    <w:name w:val="Footer Char"/>
    <w:basedOn w:val="DefaultParagraphFont"/>
    <w:link w:val="Footer"/>
    <w:uiPriority w:val="99"/>
    <w:rsid w:val="00113561"/>
  </w:style>
  <w:style w:type="table" w:styleId="TableProfessional">
    <w:name w:val="Table Professional"/>
    <w:basedOn w:val="TableNormal"/>
    <w:rsid w:val="00281AAE"/>
    <w:pPr>
      <w:widowControl w:val="0"/>
      <w:spacing w:after="200"/>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unhideWhenUsed/>
    <w:rsid w:val="005522F8"/>
    <w:rPr>
      <w:color w:val="0000FF" w:themeColor="hyperlink"/>
      <w:u w:val="single"/>
    </w:rPr>
  </w:style>
  <w:style w:type="paragraph" w:styleId="NoSpacing">
    <w:name w:val="No Spacing"/>
    <w:uiPriority w:val="1"/>
    <w:qFormat/>
    <w:rsid w:val="003A4854"/>
    <w:rPr>
      <w:rFonts w:eastAsiaTheme="minorHAnsi"/>
      <w:sz w:val="22"/>
      <w:szCs w:val="22"/>
    </w:rPr>
  </w:style>
  <w:style w:type="paragraph" w:styleId="CommentSubject">
    <w:name w:val="annotation subject"/>
    <w:basedOn w:val="CommentText"/>
    <w:next w:val="CommentText"/>
    <w:link w:val="CommentSubjectChar"/>
    <w:uiPriority w:val="99"/>
    <w:semiHidden/>
    <w:unhideWhenUsed/>
    <w:rsid w:val="00D267AE"/>
    <w:rPr>
      <w:b/>
      <w:bCs/>
      <w:sz w:val="20"/>
      <w:szCs w:val="20"/>
    </w:rPr>
  </w:style>
  <w:style w:type="character" w:customStyle="1" w:styleId="CommentSubjectChar">
    <w:name w:val="Comment Subject Char"/>
    <w:basedOn w:val="CommentTextChar"/>
    <w:link w:val="CommentSubject"/>
    <w:uiPriority w:val="99"/>
    <w:semiHidden/>
    <w:rsid w:val="00D267AE"/>
    <w:rPr>
      <w:b/>
      <w:bCs/>
      <w:sz w:val="20"/>
      <w:szCs w:val="20"/>
    </w:rPr>
  </w:style>
  <w:style w:type="character" w:customStyle="1" w:styleId="Heading1Char">
    <w:name w:val="Heading 1 Char"/>
    <w:basedOn w:val="DefaultParagraphFont"/>
    <w:link w:val="Heading1"/>
    <w:uiPriority w:val="9"/>
    <w:rsid w:val="00996F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96F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6F9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96F9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96F9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96F9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96F9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96F9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6F98"/>
    <w:rPr>
      <w:rFonts w:asciiTheme="majorHAnsi" w:eastAsiaTheme="majorEastAsia" w:hAnsiTheme="majorHAnsi" w:cstheme="majorBidi"/>
      <w:i/>
      <w:iCs/>
      <w:color w:val="404040" w:themeColor="text1" w:themeTint="BF"/>
      <w:sz w:val="20"/>
      <w:szCs w:val="20"/>
    </w:rPr>
  </w:style>
  <w:style w:type="character" w:customStyle="1" w:styleId="apple-tab-span">
    <w:name w:val="apple-tab-span"/>
    <w:basedOn w:val="DefaultParagraphFont"/>
    <w:rsid w:val="009B5D82"/>
  </w:style>
  <w:style w:type="paragraph" w:customStyle="1" w:styleId="xmsonormal">
    <w:name w:val="x_msonormal"/>
    <w:basedOn w:val="Normal"/>
    <w:rsid w:val="0027424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74243"/>
  </w:style>
  <w:style w:type="character" w:customStyle="1" w:styleId="highlight">
    <w:name w:val="highlight"/>
    <w:basedOn w:val="DefaultParagraphFont"/>
    <w:rsid w:val="00274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82995">
      <w:bodyDiv w:val="1"/>
      <w:marLeft w:val="0"/>
      <w:marRight w:val="0"/>
      <w:marTop w:val="0"/>
      <w:marBottom w:val="0"/>
      <w:divBdr>
        <w:top w:val="none" w:sz="0" w:space="0" w:color="auto"/>
        <w:left w:val="none" w:sz="0" w:space="0" w:color="auto"/>
        <w:bottom w:val="none" w:sz="0" w:space="0" w:color="auto"/>
        <w:right w:val="none" w:sz="0" w:space="0" w:color="auto"/>
      </w:divBdr>
      <w:divsChild>
        <w:div w:id="422384111">
          <w:marLeft w:val="0"/>
          <w:marRight w:val="0"/>
          <w:marTop w:val="0"/>
          <w:marBottom w:val="0"/>
          <w:divBdr>
            <w:top w:val="none" w:sz="0" w:space="0" w:color="auto"/>
            <w:left w:val="none" w:sz="0" w:space="0" w:color="auto"/>
            <w:bottom w:val="none" w:sz="0" w:space="0" w:color="auto"/>
            <w:right w:val="none" w:sz="0" w:space="0" w:color="auto"/>
          </w:divBdr>
        </w:div>
        <w:div w:id="488401676">
          <w:marLeft w:val="0"/>
          <w:marRight w:val="0"/>
          <w:marTop w:val="0"/>
          <w:marBottom w:val="0"/>
          <w:divBdr>
            <w:top w:val="none" w:sz="0" w:space="0" w:color="auto"/>
            <w:left w:val="none" w:sz="0" w:space="0" w:color="auto"/>
            <w:bottom w:val="none" w:sz="0" w:space="0" w:color="auto"/>
            <w:right w:val="none" w:sz="0" w:space="0" w:color="auto"/>
          </w:divBdr>
        </w:div>
        <w:div w:id="1268732784">
          <w:marLeft w:val="0"/>
          <w:marRight w:val="0"/>
          <w:marTop w:val="0"/>
          <w:marBottom w:val="0"/>
          <w:divBdr>
            <w:top w:val="none" w:sz="0" w:space="0" w:color="auto"/>
            <w:left w:val="none" w:sz="0" w:space="0" w:color="auto"/>
            <w:bottom w:val="none" w:sz="0" w:space="0" w:color="auto"/>
            <w:right w:val="none" w:sz="0" w:space="0" w:color="auto"/>
          </w:divBdr>
        </w:div>
        <w:div w:id="1382368760">
          <w:marLeft w:val="0"/>
          <w:marRight w:val="0"/>
          <w:marTop w:val="0"/>
          <w:marBottom w:val="0"/>
          <w:divBdr>
            <w:top w:val="none" w:sz="0" w:space="0" w:color="auto"/>
            <w:left w:val="none" w:sz="0" w:space="0" w:color="auto"/>
            <w:bottom w:val="none" w:sz="0" w:space="0" w:color="auto"/>
            <w:right w:val="none" w:sz="0" w:space="0" w:color="auto"/>
          </w:divBdr>
        </w:div>
        <w:div w:id="1710256093">
          <w:marLeft w:val="0"/>
          <w:marRight w:val="0"/>
          <w:marTop w:val="0"/>
          <w:marBottom w:val="0"/>
          <w:divBdr>
            <w:top w:val="none" w:sz="0" w:space="0" w:color="auto"/>
            <w:left w:val="none" w:sz="0" w:space="0" w:color="auto"/>
            <w:bottom w:val="none" w:sz="0" w:space="0" w:color="auto"/>
            <w:right w:val="none" w:sz="0" w:space="0" w:color="auto"/>
          </w:divBdr>
        </w:div>
      </w:divsChild>
    </w:div>
    <w:div w:id="463231994">
      <w:bodyDiv w:val="1"/>
      <w:marLeft w:val="0"/>
      <w:marRight w:val="0"/>
      <w:marTop w:val="0"/>
      <w:marBottom w:val="0"/>
      <w:divBdr>
        <w:top w:val="none" w:sz="0" w:space="0" w:color="auto"/>
        <w:left w:val="none" w:sz="0" w:space="0" w:color="auto"/>
        <w:bottom w:val="none" w:sz="0" w:space="0" w:color="auto"/>
        <w:right w:val="none" w:sz="0" w:space="0" w:color="auto"/>
      </w:divBdr>
    </w:div>
    <w:div w:id="515198754">
      <w:bodyDiv w:val="1"/>
      <w:marLeft w:val="0"/>
      <w:marRight w:val="0"/>
      <w:marTop w:val="0"/>
      <w:marBottom w:val="0"/>
      <w:divBdr>
        <w:top w:val="none" w:sz="0" w:space="0" w:color="auto"/>
        <w:left w:val="none" w:sz="0" w:space="0" w:color="auto"/>
        <w:bottom w:val="none" w:sz="0" w:space="0" w:color="auto"/>
        <w:right w:val="none" w:sz="0" w:space="0" w:color="auto"/>
      </w:divBdr>
    </w:div>
    <w:div w:id="571625700">
      <w:bodyDiv w:val="1"/>
      <w:marLeft w:val="0"/>
      <w:marRight w:val="0"/>
      <w:marTop w:val="0"/>
      <w:marBottom w:val="0"/>
      <w:divBdr>
        <w:top w:val="none" w:sz="0" w:space="0" w:color="auto"/>
        <w:left w:val="none" w:sz="0" w:space="0" w:color="auto"/>
        <w:bottom w:val="none" w:sz="0" w:space="0" w:color="auto"/>
        <w:right w:val="none" w:sz="0" w:space="0" w:color="auto"/>
      </w:divBdr>
    </w:div>
    <w:div w:id="591357453">
      <w:bodyDiv w:val="1"/>
      <w:marLeft w:val="0"/>
      <w:marRight w:val="0"/>
      <w:marTop w:val="0"/>
      <w:marBottom w:val="0"/>
      <w:divBdr>
        <w:top w:val="none" w:sz="0" w:space="0" w:color="auto"/>
        <w:left w:val="none" w:sz="0" w:space="0" w:color="auto"/>
        <w:bottom w:val="none" w:sz="0" w:space="0" w:color="auto"/>
        <w:right w:val="none" w:sz="0" w:space="0" w:color="auto"/>
      </w:divBdr>
    </w:div>
    <w:div w:id="814832818">
      <w:bodyDiv w:val="1"/>
      <w:marLeft w:val="0"/>
      <w:marRight w:val="0"/>
      <w:marTop w:val="0"/>
      <w:marBottom w:val="0"/>
      <w:divBdr>
        <w:top w:val="none" w:sz="0" w:space="0" w:color="auto"/>
        <w:left w:val="none" w:sz="0" w:space="0" w:color="auto"/>
        <w:bottom w:val="none" w:sz="0" w:space="0" w:color="auto"/>
        <w:right w:val="none" w:sz="0" w:space="0" w:color="auto"/>
      </w:divBdr>
    </w:div>
    <w:div w:id="885260628">
      <w:bodyDiv w:val="1"/>
      <w:marLeft w:val="0"/>
      <w:marRight w:val="0"/>
      <w:marTop w:val="0"/>
      <w:marBottom w:val="0"/>
      <w:divBdr>
        <w:top w:val="none" w:sz="0" w:space="0" w:color="auto"/>
        <w:left w:val="none" w:sz="0" w:space="0" w:color="auto"/>
        <w:bottom w:val="none" w:sz="0" w:space="0" w:color="auto"/>
        <w:right w:val="none" w:sz="0" w:space="0" w:color="auto"/>
      </w:divBdr>
    </w:div>
    <w:div w:id="888883504">
      <w:bodyDiv w:val="1"/>
      <w:marLeft w:val="0"/>
      <w:marRight w:val="0"/>
      <w:marTop w:val="0"/>
      <w:marBottom w:val="0"/>
      <w:divBdr>
        <w:top w:val="none" w:sz="0" w:space="0" w:color="auto"/>
        <w:left w:val="none" w:sz="0" w:space="0" w:color="auto"/>
        <w:bottom w:val="none" w:sz="0" w:space="0" w:color="auto"/>
        <w:right w:val="none" w:sz="0" w:space="0" w:color="auto"/>
      </w:divBdr>
    </w:div>
    <w:div w:id="956720531">
      <w:bodyDiv w:val="1"/>
      <w:marLeft w:val="0"/>
      <w:marRight w:val="0"/>
      <w:marTop w:val="0"/>
      <w:marBottom w:val="0"/>
      <w:divBdr>
        <w:top w:val="none" w:sz="0" w:space="0" w:color="auto"/>
        <w:left w:val="none" w:sz="0" w:space="0" w:color="auto"/>
        <w:bottom w:val="none" w:sz="0" w:space="0" w:color="auto"/>
        <w:right w:val="none" w:sz="0" w:space="0" w:color="auto"/>
      </w:divBdr>
    </w:div>
    <w:div w:id="1021977904">
      <w:bodyDiv w:val="1"/>
      <w:marLeft w:val="0"/>
      <w:marRight w:val="0"/>
      <w:marTop w:val="0"/>
      <w:marBottom w:val="0"/>
      <w:divBdr>
        <w:top w:val="none" w:sz="0" w:space="0" w:color="auto"/>
        <w:left w:val="none" w:sz="0" w:space="0" w:color="auto"/>
        <w:bottom w:val="none" w:sz="0" w:space="0" w:color="auto"/>
        <w:right w:val="none" w:sz="0" w:space="0" w:color="auto"/>
      </w:divBdr>
    </w:div>
    <w:div w:id="1034236951">
      <w:bodyDiv w:val="1"/>
      <w:marLeft w:val="0"/>
      <w:marRight w:val="0"/>
      <w:marTop w:val="0"/>
      <w:marBottom w:val="0"/>
      <w:divBdr>
        <w:top w:val="none" w:sz="0" w:space="0" w:color="auto"/>
        <w:left w:val="none" w:sz="0" w:space="0" w:color="auto"/>
        <w:bottom w:val="none" w:sz="0" w:space="0" w:color="auto"/>
        <w:right w:val="none" w:sz="0" w:space="0" w:color="auto"/>
      </w:divBdr>
    </w:div>
    <w:div w:id="1060596444">
      <w:bodyDiv w:val="1"/>
      <w:marLeft w:val="0"/>
      <w:marRight w:val="0"/>
      <w:marTop w:val="0"/>
      <w:marBottom w:val="0"/>
      <w:divBdr>
        <w:top w:val="none" w:sz="0" w:space="0" w:color="auto"/>
        <w:left w:val="none" w:sz="0" w:space="0" w:color="auto"/>
        <w:bottom w:val="none" w:sz="0" w:space="0" w:color="auto"/>
        <w:right w:val="none" w:sz="0" w:space="0" w:color="auto"/>
      </w:divBdr>
    </w:div>
    <w:div w:id="1118833624">
      <w:bodyDiv w:val="1"/>
      <w:marLeft w:val="0"/>
      <w:marRight w:val="0"/>
      <w:marTop w:val="0"/>
      <w:marBottom w:val="0"/>
      <w:divBdr>
        <w:top w:val="none" w:sz="0" w:space="0" w:color="auto"/>
        <w:left w:val="none" w:sz="0" w:space="0" w:color="auto"/>
        <w:bottom w:val="none" w:sz="0" w:space="0" w:color="auto"/>
        <w:right w:val="none" w:sz="0" w:space="0" w:color="auto"/>
      </w:divBdr>
    </w:div>
    <w:div w:id="1129200765">
      <w:bodyDiv w:val="1"/>
      <w:marLeft w:val="0"/>
      <w:marRight w:val="0"/>
      <w:marTop w:val="0"/>
      <w:marBottom w:val="0"/>
      <w:divBdr>
        <w:top w:val="none" w:sz="0" w:space="0" w:color="auto"/>
        <w:left w:val="none" w:sz="0" w:space="0" w:color="auto"/>
        <w:bottom w:val="none" w:sz="0" w:space="0" w:color="auto"/>
        <w:right w:val="none" w:sz="0" w:space="0" w:color="auto"/>
      </w:divBdr>
      <w:divsChild>
        <w:div w:id="964189857">
          <w:marLeft w:val="630"/>
          <w:marRight w:val="0"/>
          <w:marTop w:val="0"/>
          <w:marBottom w:val="0"/>
          <w:divBdr>
            <w:top w:val="none" w:sz="0" w:space="0" w:color="auto"/>
            <w:left w:val="none" w:sz="0" w:space="0" w:color="auto"/>
            <w:bottom w:val="none" w:sz="0" w:space="0" w:color="auto"/>
            <w:right w:val="none" w:sz="0" w:space="0" w:color="auto"/>
          </w:divBdr>
        </w:div>
        <w:div w:id="2018191848">
          <w:marLeft w:val="630"/>
          <w:marRight w:val="0"/>
          <w:marTop w:val="0"/>
          <w:marBottom w:val="0"/>
          <w:divBdr>
            <w:top w:val="none" w:sz="0" w:space="0" w:color="auto"/>
            <w:left w:val="none" w:sz="0" w:space="0" w:color="auto"/>
            <w:bottom w:val="none" w:sz="0" w:space="0" w:color="auto"/>
            <w:right w:val="none" w:sz="0" w:space="0" w:color="auto"/>
          </w:divBdr>
        </w:div>
      </w:divsChild>
    </w:div>
    <w:div w:id="1588614997">
      <w:bodyDiv w:val="1"/>
      <w:marLeft w:val="0"/>
      <w:marRight w:val="0"/>
      <w:marTop w:val="0"/>
      <w:marBottom w:val="0"/>
      <w:divBdr>
        <w:top w:val="none" w:sz="0" w:space="0" w:color="auto"/>
        <w:left w:val="none" w:sz="0" w:space="0" w:color="auto"/>
        <w:bottom w:val="none" w:sz="0" w:space="0" w:color="auto"/>
        <w:right w:val="none" w:sz="0" w:space="0" w:color="auto"/>
      </w:divBdr>
    </w:div>
    <w:div w:id="1680810290">
      <w:bodyDiv w:val="1"/>
      <w:marLeft w:val="0"/>
      <w:marRight w:val="0"/>
      <w:marTop w:val="0"/>
      <w:marBottom w:val="0"/>
      <w:divBdr>
        <w:top w:val="none" w:sz="0" w:space="0" w:color="auto"/>
        <w:left w:val="none" w:sz="0" w:space="0" w:color="auto"/>
        <w:bottom w:val="none" w:sz="0" w:space="0" w:color="auto"/>
        <w:right w:val="none" w:sz="0" w:space="0" w:color="auto"/>
      </w:divBdr>
    </w:div>
    <w:div w:id="2061511592">
      <w:bodyDiv w:val="1"/>
      <w:marLeft w:val="0"/>
      <w:marRight w:val="0"/>
      <w:marTop w:val="0"/>
      <w:marBottom w:val="0"/>
      <w:divBdr>
        <w:top w:val="none" w:sz="0" w:space="0" w:color="auto"/>
        <w:left w:val="none" w:sz="0" w:space="0" w:color="auto"/>
        <w:bottom w:val="none" w:sz="0" w:space="0" w:color="auto"/>
        <w:right w:val="none" w:sz="0" w:space="0" w:color="auto"/>
      </w:divBdr>
    </w:div>
    <w:div w:id="2131434437">
      <w:bodyDiv w:val="1"/>
      <w:marLeft w:val="0"/>
      <w:marRight w:val="0"/>
      <w:marTop w:val="0"/>
      <w:marBottom w:val="0"/>
      <w:divBdr>
        <w:top w:val="none" w:sz="0" w:space="0" w:color="auto"/>
        <w:left w:val="none" w:sz="0" w:space="0" w:color="auto"/>
        <w:bottom w:val="none" w:sz="0" w:space="0" w:color="auto"/>
        <w:right w:val="none" w:sz="0" w:space="0" w:color="auto"/>
      </w:divBdr>
      <w:divsChild>
        <w:div w:id="505945208">
          <w:blockQuote w:val="1"/>
          <w:marLeft w:val="600"/>
          <w:marRight w:val="0"/>
          <w:marTop w:val="0"/>
          <w:marBottom w:val="0"/>
          <w:divBdr>
            <w:top w:val="none" w:sz="0" w:space="0" w:color="auto"/>
            <w:left w:val="none" w:sz="0" w:space="0" w:color="auto"/>
            <w:bottom w:val="none" w:sz="0" w:space="0" w:color="auto"/>
            <w:right w:val="none" w:sz="0" w:space="0" w:color="auto"/>
          </w:divBdr>
          <w:divsChild>
            <w:div w:id="182651166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34971495">
          <w:blockQuote w:val="1"/>
          <w:marLeft w:val="600"/>
          <w:marRight w:val="0"/>
          <w:marTop w:val="0"/>
          <w:marBottom w:val="0"/>
          <w:divBdr>
            <w:top w:val="none" w:sz="0" w:space="0" w:color="auto"/>
            <w:left w:val="none" w:sz="0" w:space="0" w:color="auto"/>
            <w:bottom w:val="none" w:sz="0" w:space="0" w:color="auto"/>
            <w:right w:val="none" w:sz="0" w:space="0" w:color="auto"/>
          </w:divBdr>
        </w:div>
        <w:div w:id="555094584">
          <w:blockQuote w:val="1"/>
          <w:marLeft w:val="600"/>
          <w:marRight w:val="0"/>
          <w:marTop w:val="0"/>
          <w:marBottom w:val="0"/>
          <w:divBdr>
            <w:top w:val="none" w:sz="0" w:space="0" w:color="auto"/>
            <w:left w:val="none" w:sz="0" w:space="0" w:color="auto"/>
            <w:bottom w:val="none" w:sz="0" w:space="0" w:color="auto"/>
            <w:right w:val="none" w:sz="0" w:space="0" w:color="auto"/>
          </w:divBdr>
        </w:div>
        <w:div w:id="1269241995">
          <w:blockQuote w:val="1"/>
          <w:marLeft w:val="600"/>
          <w:marRight w:val="0"/>
          <w:marTop w:val="0"/>
          <w:marBottom w:val="0"/>
          <w:divBdr>
            <w:top w:val="none" w:sz="0" w:space="0" w:color="auto"/>
            <w:left w:val="none" w:sz="0" w:space="0" w:color="auto"/>
            <w:bottom w:val="none" w:sz="0" w:space="0" w:color="auto"/>
            <w:right w:val="none" w:sz="0" w:space="0" w:color="auto"/>
          </w:divBdr>
        </w:div>
        <w:div w:id="1586718699">
          <w:blockQuote w:val="1"/>
          <w:marLeft w:val="600"/>
          <w:marRight w:val="0"/>
          <w:marTop w:val="0"/>
          <w:marBottom w:val="0"/>
          <w:divBdr>
            <w:top w:val="none" w:sz="0" w:space="0" w:color="auto"/>
            <w:left w:val="none" w:sz="0" w:space="0" w:color="auto"/>
            <w:bottom w:val="none" w:sz="0" w:space="0" w:color="auto"/>
            <w:right w:val="none" w:sz="0" w:space="0" w:color="auto"/>
          </w:divBdr>
          <w:divsChild>
            <w:div w:id="691223912">
              <w:blockQuote w:val="1"/>
              <w:marLeft w:val="600"/>
              <w:marRight w:val="0"/>
              <w:marTop w:val="0"/>
              <w:marBottom w:val="0"/>
              <w:divBdr>
                <w:top w:val="none" w:sz="0" w:space="0" w:color="auto"/>
                <w:left w:val="none" w:sz="0" w:space="0" w:color="auto"/>
                <w:bottom w:val="none" w:sz="0" w:space="0" w:color="auto"/>
                <w:right w:val="none" w:sz="0" w:space="0" w:color="auto"/>
              </w:divBdr>
            </w:div>
            <w:div w:id="1472484727">
              <w:blockQuote w:val="1"/>
              <w:marLeft w:val="600"/>
              <w:marRight w:val="0"/>
              <w:marTop w:val="0"/>
              <w:marBottom w:val="0"/>
              <w:divBdr>
                <w:top w:val="none" w:sz="0" w:space="0" w:color="auto"/>
                <w:left w:val="none" w:sz="0" w:space="0" w:color="auto"/>
                <w:bottom w:val="none" w:sz="0" w:space="0" w:color="auto"/>
                <w:right w:val="none" w:sz="0" w:space="0" w:color="auto"/>
              </w:divBdr>
            </w:div>
            <w:div w:id="1511140584">
              <w:blockQuote w:val="1"/>
              <w:marLeft w:val="600"/>
              <w:marRight w:val="0"/>
              <w:marTop w:val="0"/>
              <w:marBottom w:val="0"/>
              <w:divBdr>
                <w:top w:val="none" w:sz="0" w:space="0" w:color="auto"/>
                <w:left w:val="none" w:sz="0" w:space="0" w:color="auto"/>
                <w:bottom w:val="none" w:sz="0" w:space="0" w:color="auto"/>
                <w:right w:val="none" w:sz="0" w:space="0" w:color="auto"/>
              </w:divBdr>
            </w:div>
            <w:div w:id="175119131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00C6E-24A3-4E5C-9B49-3B7EC01B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Vetter</dc:creator>
  <cp:keywords/>
  <dc:description/>
  <cp:lastModifiedBy>Jared Melville</cp:lastModifiedBy>
  <cp:revision>2</cp:revision>
  <cp:lastPrinted>2016-03-07T15:37:00Z</cp:lastPrinted>
  <dcterms:created xsi:type="dcterms:W3CDTF">2017-11-13T04:32:00Z</dcterms:created>
  <dcterms:modified xsi:type="dcterms:W3CDTF">2017-11-13T04:32:00Z</dcterms:modified>
</cp:coreProperties>
</file>