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Begin meeting 8:05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Updates on upcoming open forums about student fee increases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 over Digital Signage Guidelines.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Voted on and passed unanimously.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Elections for SG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to get students to vote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to get more students on the ballot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 visits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listservs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 tables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posters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matbus signs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window clings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thunderclap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Promo materials for elections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debate: century theater?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Record the debate and share the link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Ajourn: 8:51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